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3D" w:rsidRPr="00053549" w:rsidRDefault="00D97D76" w:rsidP="00053549">
      <w:pPr>
        <w:jc w:val="center"/>
        <w:rPr>
          <w:rFonts w:asciiTheme="minorEastAsia" w:eastAsiaTheme="minorEastAsia" w:hAnsiTheme="minorEastAsia" w:cstheme="minorEastAsia"/>
          <w:spacing w:val="40"/>
          <w:sz w:val="32"/>
        </w:rPr>
      </w:pPr>
      <w:r w:rsidRPr="00053549">
        <w:rPr>
          <w:rFonts w:ascii="黑体" w:eastAsia="黑体" w:hAnsi="黑体" w:hint="eastAsia"/>
          <w:b/>
          <w:spacing w:val="65"/>
          <w:sz w:val="52"/>
          <w:szCs w:val="52"/>
        </w:rPr>
        <w:t xml:space="preserve"> </w:t>
      </w:r>
    </w:p>
    <w:p w:rsidR="006A3B3D" w:rsidRPr="00053549" w:rsidRDefault="006A3B3D">
      <w:pPr>
        <w:spacing w:line="480" w:lineRule="auto"/>
        <w:jc w:val="center"/>
        <w:rPr>
          <w:rFonts w:asciiTheme="minorEastAsia" w:eastAsiaTheme="minorEastAsia" w:hAnsiTheme="minorEastAsia" w:cstheme="minorEastAsia"/>
          <w:b/>
          <w:bCs/>
          <w:sz w:val="44"/>
        </w:rPr>
      </w:pPr>
    </w:p>
    <w:p w:rsidR="006A3B3D" w:rsidRPr="00053549" w:rsidRDefault="006A3B3D">
      <w:pPr>
        <w:spacing w:line="480" w:lineRule="auto"/>
        <w:jc w:val="center"/>
        <w:rPr>
          <w:rFonts w:asciiTheme="minorEastAsia" w:eastAsiaTheme="minorEastAsia" w:hAnsiTheme="minorEastAsia" w:cstheme="minorEastAsia"/>
          <w:b/>
          <w:bCs/>
          <w:sz w:val="44"/>
        </w:rPr>
      </w:pPr>
    </w:p>
    <w:p w:rsidR="006A3B3D" w:rsidRPr="00053549" w:rsidRDefault="00D97D76">
      <w:pPr>
        <w:spacing w:line="480" w:lineRule="auto"/>
        <w:jc w:val="center"/>
        <w:rPr>
          <w:rFonts w:asciiTheme="minorEastAsia" w:eastAsiaTheme="minorEastAsia" w:hAnsiTheme="minorEastAsia" w:cstheme="minorEastAsia"/>
          <w:b/>
          <w:bCs/>
          <w:sz w:val="36"/>
          <w:szCs w:val="36"/>
        </w:rPr>
      </w:pPr>
      <w:r w:rsidRPr="00053549">
        <w:rPr>
          <w:rFonts w:asciiTheme="minorEastAsia" w:eastAsiaTheme="minorEastAsia" w:hAnsiTheme="minorEastAsia" w:cstheme="minorEastAsia" w:hint="eastAsia"/>
          <w:b/>
          <w:bCs/>
          <w:sz w:val="36"/>
          <w:szCs w:val="36"/>
        </w:rPr>
        <w:t>民用建筑楼面保温隔声工程技术规程</w:t>
      </w:r>
    </w:p>
    <w:p w:rsidR="006A3B3D" w:rsidRPr="00053549" w:rsidRDefault="00D97D76">
      <w:pPr>
        <w:spacing w:line="480" w:lineRule="auto"/>
        <w:jc w:val="center"/>
        <w:rPr>
          <w:rFonts w:asciiTheme="minorEastAsia" w:eastAsiaTheme="minorEastAsia" w:hAnsiTheme="minorEastAsia" w:cstheme="minorEastAsia"/>
          <w:b/>
          <w:bCs/>
          <w:sz w:val="24"/>
          <w:szCs w:val="24"/>
        </w:rPr>
      </w:pPr>
      <w:r w:rsidRPr="00053549">
        <w:rPr>
          <w:rFonts w:asciiTheme="minorEastAsia" w:eastAsiaTheme="minorEastAsia" w:hAnsiTheme="minorEastAsia" w:cstheme="minorEastAsia" w:hint="eastAsia"/>
          <w:b/>
          <w:bCs/>
          <w:sz w:val="36"/>
          <w:szCs w:val="36"/>
        </w:rPr>
        <w:t>（征求意见稿）</w:t>
      </w:r>
    </w:p>
    <w:p w:rsidR="006A3B3D" w:rsidRPr="00053549" w:rsidRDefault="006A3B3D">
      <w:pPr>
        <w:spacing w:line="480" w:lineRule="auto"/>
        <w:jc w:val="center"/>
        <w:rPr>
          <w:rFonts w:asciiTheme="minorEastAsia" w:eastAsiaTheme="minorEastAsia" w:hAnsiTheme="minorEastAsia" w:cstheme="minorEastAsia"/>
          <w:b/>
          <w:bCs/>
          <w:sz w:val="44"/>
          <w:szCs w:val="44"/>
        </w:rPr>
      </w:pPr>
    </w:p>
    <w:p w:rsidR="006A3B3D" w:rsidRPr="00053549" w:rsidRDefault="006A3B3D">
      <w:pPr>
        <w:spacing w:line="480" w:lineRule="auto"/>
        <w:jc w:val="center"/>
        <w:rPr>
          <w:rFonts w:asciiTheme="minorEastAsia" w:eastAsiaTheme="minorEastAsia" w:hAnsiTheme="minorEastAsia" w:cstheme="minorEastAsia"/>
          <w:b/>
          <w:bCs/>
          <w:sz w:val="36"/>
        </w:rPr>
      </w:pPr>
    </w:p>
    <w:p w:rsidR="006A3B3D" w:rsidRPr="00053549" w:rsidRDefault="006A3B3D">
      <w:pPr>
        <w:spacing w:line="480" w:lineRule="auto"/>
        <w:jc w:val="center"/>
        <w:rPr>
          <w:rFonts w:asciiTheme="minorEastAsia" w:eastAsiaTheme="minorEastAsia" w:hAnsiTheme="minorEastAsia" w:cstheme="minorEastAsia"/>
          <w:b/>
          <w:bCs/>
          <w:sz w:val="36"/>
        </w:rPr>
      </w:pPr>
    </w:p>
    <w:p w:rsidR="006A3B3D" w:rsidRPr="00053549" w:rsidRDefault="006A3B3D">
      <w:pPr>
        <w:jc w:val="center"/>
        <w:rPr>
          <w:rFonts w:asciiTheme="minorEastAsia" w:eastAsiaTheme="minorEastAsia" w:hAnsiTheme="minorEastAsia" w:cstheme="minorEastAsia"/>
          <w:b/>
          <w:sz w:val="32"/>
          <w:szCs w:val="32"/>
        </w:rPr>
      </w:pPr>
    </w:p>
    <w:p w:rsidR="006A3B3D" w:rsidRPr="00053549" w:rsidRDefault="006A3B3D">
      <w:pPr>
        <w:jc w:val="center"/>
        <w:rPr>
          <w:rFonts w:asciiTheme="minorEastAsia" w:eastAsiaTheme="minorEastAsia" w:hAnsiTheme="minorEastAsia" w:cstheme="minorEastAsia"/>
          <w:b/>
          <w:sz w:val="32"/>
          <w:szCs w:val="32"/>
        </w:rPr>
      </w:pPr>
    </w:p>
    <w:p w:rsidR="006A3B3D" w:rsidRPr="00053549" w:rsidRDefault="00D97D76">
      <w:pPr>
        <w:jc w:val="center"/>
        <w:rPr>
          <w:rFonts w:ascii="宋体" w:hAnsi="宋体" w:cs="宋体"/>
          <w:b/>
          <w:sz w:val="32"/>
          <w:szCs w:val="32"/>
        </w:rPr>
      </w:pPr>
      <w:r w:rsidRPr="00053549">
        <w:rPr>
          <w:rFonts w:ascii="宋体" w:hAnsi="宋体" w:hint="eastAsia"/>
          <w:b/>
          <w:sz w:val="36"/>
          <w:szCs w:val="36"/>
        </w:rPr>
        <w:br w:type="page"/>
      </w:r>
      <w:r w:rsidRPr="00053549">
        <w:rPr>
          <w:rFonts w:ascii="宋体" w:hAnsi="宋体" w:cs="宋体" w:hint="eastAsia"/>
          <w:b/>
          <w:sz w:val="32"/>
          <w:szCs w:val="32"/>
        </w:rPr>
        <w:lastRenderedPageBreak/>
        <w:t>前  言</w:t>
      </w:r>
    </w:p>
    <w:p w:rsidR="006A3B3D" w:rsidRPr="00053549" w:rsidRDefault="006A3B3D">
      <w:pPr>
        <w:spacing w:line="360" w:lineRule="auto"/>
        <w:jc w:val="center"/>
        <w:rPr>
          <w:rFonts w:ascii="宋体" w:hAnsi="宋体" w:cs="宋体"/>
          <w:b/>
          <w:sz w:val="44"/>
          <w:szCs w:val="44"/>
        </w:rPr>
      </w:pPr>
    </w:p>
    <w:p w:rsidR="006A3B3D" w:rsidRPr="00053549" w:rsidRDefault="00D97D76">
      <w:pPr>
        <w:spacing w:line="360" w:lineRule="auto"/>
        <w:ind w:firstLineChars="200" w:firstLine="420"/>
        <w:jc w:val="left"/>
        <w:rPr>
          <w:rFonts w:ascii="宋体" w:hAnsi="宋体" w:cs="宋体"/>
          <w:bCs/>
        </w:rPr>
      </w:pPr>
      <w:r w:rsidRPr="00053549">
        <w:rPr>
          <w:rFonts w:ascii="宋体" w:hAnsi="宋体" w:cs="宋体" w:hint="eastAsia"/>
          <w:bCs/>
        </w:rPr>
        <w:t>为认真贯彻落实国家建筑能效提升工程和绿色建筑发展总体要求，与新时代人民美好生活需要相统一，按照安徽省住房和城乡建设厅《关于印发2018年度安徽省工程建设地方标准及标准设计图集制（修）订计划的通知》（建标函[2018]1055号）要求，规程编制组经广泛调查研究有关民用建筑楼面保温隔声技术，参考</w:t>
      </w:r>
      <w:r w:rsidRPr="00053549">
        <w:rPr>
          <w:rFonts w:ascii="宋体" w:hAnsi="宋体" w:cs="宋体"/>
          <w:bCs/>
        </w:rPr>
        <w:t>国内先进经验和兄弟省市有关标准，在</w:t>
      </w:r>
      <w:r w:rsidRPr="00053549">
        <w:rPr>
          <w:rFonts w:ascii="宋体" w:hAnsi="宋体" w:cs="宋体" w:hint="eastAsia"/>
          <w:bCs/>
        </w:rPr>
        <w:t>认真总结工程实践经验，广泛征求意见的基础上，制订了本规程。</w:t>
      </w:r>
    </w:p>
    <w:p w:rsidR="006A3B3D" w:rsidRPr="00053549" w:rsidRDefault="00D97D76">
      <w:pPr>
        <w:spacing w:line="360" w:lineRule="auto"/>
        <w:ind w:firstLineChars="200" w:firstLine="420"/>
        <w:jc w:val="left"/>
        <w:rPr>
          <w:rFonts w:ascii="宋体" w:hAnsi="宋体" w:cs="宋体"/>
        </w:rPr>
      </w:pPr>
      <w:r w:rsidRPr="00053549">
        <w:rPr>
          <w:rFonts w:ascii="宋体" w:hAnsi="宋体" w:cs="宋体" w:hint="eastAsia"/>
        </w:rPr>
        <w:t>本规程共分7章和3个附录，主要技术内容包括：1 总则；2 术语；3 基本规定；4 性能要求；5 设计；6 施工；7 验收。</w:t>
      </w:r>
    </w:p>
    <w:p w:rsidR="006A3B3D" w:rsidRPr="00053549" w:rsidRDefault="00D97D76">
      <w:pPr>
        <w:spacing w:line="360" w:lineRule="auto"/>
        <w:ind w:firstLineChars="200" w:firstLine="420"/>
        <w:jc w:val="left"/>
        <w:rPr>
          <w:rFonts w:ascii="宋体" w:hAnsi="宋体" w:cs="宋体"/>
        </w:rPr>
      </w:pPr>
      <w:r w:rsidRPr="00053549">
        <w:rPr>
          <w:rFonts w:ascii="宋体" w:hAnsi="宋体" w:cs="宋体" w:hint="eastAsia"/>
        </w:rPr>
        <w:t>本规程由安徽省住房和城乡建设厅负责管理，由合肥市绿色建筑与勘察设计协会负责具体技术内容的解释。执行过程中若有意见或建议，请反馈至合肥市绿色建筑与勘察设计协会（地址：合肥市阜南路友谊大厦5楼，邮编：230001） 。</w:t>
      </w:r>
    </w:p>
    <w:p w:rsidR="00D97D76" w:rsidRPr="00053549" w:rsidRDefault="00D97D76" w:rsidP="00053549">
      <w:pPr>
        <w:spacing w:line="360" w:lineRule="auto"/>
        <w:ind w:firstLineChars="200" w:firstLine="420"/>
        <w:rPr>
          <w:rFonts w:ascii="宋体" w:hAnsi="宋体" w:cs="宋体"/>
          <w:bCs/>
        </w:rPr>
      </w:pPr>
      <w:r w:rsidRPr="00053549">
        <w:rPr>
          <w:rFonts w:ascii="宋体" w:hAnsi="宋体" w:cs="宋体" w:hint="eastAsia"/>
          <w:bCs/>
        </w:rPr>
        <w:t>本规程主编单位：</w:t>
      </w:r>
      <w:r w:rsidR="00053549" w:rsidRPr="00053549">
        <w:rPr>
          <w:rFonts w:ascii="宋体" w:hAnsi="宋体" w:cs="宋体"/>
          <w:bCs/>
        </w:rPr>
        <w:t xml:space="preserve"> </w:t>
      </w:r>
    </w:p>
    <w:p w:rsidR="00D97D76" w:rsidRPr="00053549" w:rsidRDefault="00D97D76" w:rsidP="00053549">
      <w:pPr>
        <w:spacing w:line="360" w:lineRule="auto"/>
        <w:ind w:firstLineChars="200" w:firstLine="420"/>
        <w:rPr>
          <w:rFonts w:ascii="宋体" w:hAnsi="宋体" w:cs="宋体"/>
          <w:bCs/>
        </w:rPr>
      </w:pPr>
      <w:r w:rsidRPr="00053549">
        <w:rPr>
          <w:rFonts w:ascii="宋体" w:hAnsi="宋体" w:cs="宋体" w:hint="eastAsia"/>
          <w:bCs/>
        </w:rPr>
        <w:t>本规程参编单位：</w:t>
      </w:r>
      <w:r w:rsidR="00053549" w:rsidRPr="00053549">
        <w:rPr>
          <w:rFonts w:ascii="宋体" w:hAnsi="宋体" w:cs="宋体"/>
          <w:bCs/>
        </w:rPr>
        <w:t xml:space="preserve"> </w:t>
      </w:r>
    </w:p>
    <w:p w:rsidR="006A3B3D" w:rsidRPr="00053549" w:rsidRDefault="00D97D76">
      <w:pPr>
        <w:spacing w:line="360" w:lineRule="auto"/>
        <w:ind w:firstLineChars="200" w:firstLine="420"/>
        <w:rPr>
          <w:rFonts w:ascii="宋体" w:hAnsi="宋体" w:cs="宋体"/>
          <w:bCs/>
        </w:rPr>
      </w:pPr>
      <w:r w:rsidRPr="00053549">
        <w:rPr>
          <w:rFonts w:ascii="宋体" w:hAnsi="宋体" w:cs="宋体" w:hint="eastAsia"/>
          <w:bCs/>
        </w:rPr>
        <w:t>本规程主要起草人：</w:t>
      </w:r>
    </w:p>
    <w:p w:rsidR="006A3B3D" w:rsidRPr="00053549" w:rsidRDefault="00D97D76">
      <w:pPr>
        <w:spacing w:line="360" w:lineRule="auto"/>
        <w:ind w:firstLineChars="200" w:firstLine="420"/>
        <w:rPr>
          <w:rFonts w:ascii="宋体" w:hAnsi="宋体" w:cs="宋体"/>
          <w:bCs/>
        </w:rPr>
      </w:pPr>
      <w:r w:rsidRPr="00053549">
        <w:rPr>
          <w:rFonts w:ascii="宋体" w:hAnsi="宋体" w:cs="宋体" w:hint="eastAsia"/>
          <w:bCs/>
        </w:rPr>
        <w:t xml:space="preserve">本规程主要审查人： </w:t>
      </w:r>
    </w:p>
    <w:p w:rsidR="006A3B3D" w:rsidRPr="00053549" w:rsidRDefault="00D97D76" w:rsidP="00053549">
      <w:pPr>
        <w:pStyle w:val="11"/>
        <w:tabs>
          <w:tab w:val="right" w:leader="middleDot" w:pos="8636"/>
        </w:tabs>
        <w:spacing w:beforeLines="100" w:afterLines="100" w:line="360" w:lineRule="auto"/>
        <w:jc w:val="center"/>
        <w:rPr>
          <w:rFonts w:asciiTheme="minorEastAsia" w:eastAsiaTheme="minorEastAsia" w:hAnsiTheme="minorEastAsia" w:cstheme="minorEastAsia"/>
          <w:bCs/>
          <w:sz w:val="36"/>
          <w:szCs w:val="36"/>
        </w:rPr>
      </w:pPr>
      <w:r w:rsidRPr="00053549">
        <w:rPr>
          <w:rFonts w:asciiTheme="minorEastAsia" w:eastAsiaTheme="minorEastAsia" w:hAnsiTheme="minorEastAsia" w:cstheme="minorEastAsia" w:hint="eastAsia"/>
          <w:bCs/>
          <w:sz w:val="36"/>
          <w:szCs w:val="36"/>
        </w:rPr>
        <w:br w:type="page"/>
      </w:r>
    </w:p>
    <w:p w:rsidR="006A3B3D" w:rsidRPr="00053549" w:rsidRDefault="00D97D76" w:rsidP="00053549">
      <w:pPr>
        <w:pStyle w:val="11"/>
        <w:tabs>
          <w:tab w:val="right" w:leader="middleDot" w:pos="8636"/>
        </w:tabs>
        <w:spacing w:beforeLines="100" w:afterLines="100" w:line="360" w:lineRule="auto"/>
        <w:jc w:val="center"/>
        <w:rPr>
          <w:rFonts w:asciiTheme="minorEastAsia" w:eastAsiaTheme="minorEastAsia" w:hAnsiTheme="minorEastAsia" w:cstheme="minorEastAsia"/>
          <w:bCs/>
          <w:sz w:val="32"/>
          <w:szCs w:val="32"/>
        </w:rPr>
      </w:pPr>
      <w:r w:rsidRPr="00053549">
        <w:rPr>
          <w:rFonts w:asciiTheme="minorEastAsia" w:eastAsiaTheme="minorEastAsia" w:hAnsiTheme="minorEastAsia" w:cstheme="minorEastAsia" w:hint="eastAsia"/>
          <w:bCs/>
          <w:sz w:val="32"/>
          <w:szCs w:val="32"/>
        </w:rPr>
        <w:lastRenderedPageBreak/>
        <w:t>目    次</w:t>
      </w:r>
    </w:p>
    <w:p w:rsidR="006A3B3D" w:rsidRPr="00053549" w:rsidRDefault="00D97D76">
      <w:pPr>
        <w:spacing w:line="360" w:lineRule="auto"/>
        <w:rPr>
          <w:rFonts w:ascii="宋体" w:hAnsi="宋体" w:cs="宋体"/>
          <w:b/>
          <w:bCs/>
        </w:rPr>
      </w:pPr>
      <w:r w:rsidRPr="00053549">
        <w:rPr>
          <w:rFonts w:ascii="宋体" w:hAnsi="宋体" w:cs="宋体" w:hint="eastAsia"/>
          <w:b/>
          <w:bCs/>
        </w:rPr>
        <w:t>1  总则  …………………………………………………………………………………………  1</w:t>
      </w:r>
    </w:p>
    <w:p w:rsidR="006A3B3D" w:rsidRPr="00053549" w:rsidRDefault="00D97D76">
      <w:pPr>
        <w:spacing w:line="360" w:lineRule="auto"/>
        <w:rPr>
          <w:rFonts w:ascii="宋体" w:hAnsi="宋体" w:cs="宋体"/>
          <w:b/>
          <w:bCs/>
        </w:rPr>
      </w:pPr>
      <w:r w:rsidRPr="00053549">
        <w:rPr>
          <w:rFonts w:ascii="宋体" w:hAnsi="宋体" w:cs="宋体" w:hint="eastAsia"/>
          <w:b/>
          <w:bCs/>
        </w:rPr>
        <w:t xml:space="preserve">2  术语  …………………………………………………………………………………………  </w:t>
      </w:r>
      <w:r w:rsidRPr="00053549">
        <w:rPr>
          <w:rFonts w:ascii="宋体" w:hAnsi="宋体" w:cs="宋体"/>
          <w:b/>
          <w:bCs/>
        </w:rPr>
        <w:t>2</w:t>
      </w:r>
    </w:p>
    <w:p w:rsidR="006A3B3D" w:rsidRPr="00053549" w:rsidRDefault="00D97D76">
      <w:pPr>
        <w:spacing w:line="360" w:lineRule="auto"/>
        <w:rPr>
          <w:rFonts w:ascii="宋体" w:hAnsi="宋体" w:cs="宋体"/>
          <w:b/>
          <w:bCs/>
        </w:rPr>
      </w:pPr>
      <w:r w:rsidRPr="00053549">
        <w:rPr>
          <w:rFonts w:ascii="宋体" w:hAnsi="宋体" w:cs="宋体" w:hint="eastAsia"/>
          <w:b/>
          <w:bCs/>
        </w:rPr>
        <w:t xml:space="preserve">3 基本规定  ……………………………………………………………………………………  </w:t>
      </w:r>
      <w:r w:rsidRPr="00053549">
        <w:rPr>
          <w:rFonts w:ascii="宋体" w:hAnsi="宋体" w:cs="宋体"/>
          <w:b/>
          <w:bCs/>
        </w:rPr>
        <w:t>4</w:t>
      </w:r>
    </w:p>
    <w:p w:rsidR="006A3B3D" w:rsidRPr="00053549" w:rsidRDefault="00D97D76">
      <w:pPr>
        <w:spacing w:line="360" w:lineRule="auto"/>
        <w:rPr>
          <w:rFonts w:ascii="宋体" w:hAnsi="宋体" w:cs="宋体"/>
          <w:b/>
          <w:bCs/>
        </w:rPr>
      </w:pPr>
      <w:r w:rsidRPr="00053549">
        <w:rPr>
          <w:rFonts w:ascii="宋体" w:hAnsi="宋体" w:cs="宋体" w:hint="eastAsia"/>
          <w:b/>
          <w:bCs/>
        </w:rPr>
        <w:t xml:space="preserve">4  性能要求  ……………………………………………………………………………………  </w:t>
      </w:r>
      <w:r w:rsidRPr="00053549">
        <w:rPr>
          <w:rFonts w:ascii="宋体" w:hAnsi="宋体" w:cs="宋体"/>
          <w:b/>
          <w:bCs/>
        </w:rPr>
        <w:t>6</w:t>
      </w:r>
    </w:p>
    <w:p w:rsidR="006A3B3D" w:rsidRPr="00053549" w:rsidRDefault="00D97D76">
      <w:pPr>
        <w:spacing w:line="360" w:lineRule="auto"/>
        <w:ind w:firstLineChars="100" w:firstLine="211"/>
        <w:rPr>
          <w:rFonts w:ascii="宋体" w:hAnsi="宋体" w:cs="宋体"/>
          <w:b/>
          <w:bCs/>
        </w:rPr>
      </w:pPr>
      <w:r w:rsidRPr="00053549">
        <w:rPr>
          <w:rFonts w:ascii="宋体" w:hAnsi="宋体" w:cs="宋体" w:hint="eastAsia"/>
          <w:b/>
          <w:bCs/>
        </w:rPr>
        <w:t xml:space="preserve">4.1  系统性能要求 …………………………………………………………………………… </w:t>
      </w:r>
      <w:r w:rsidRPr="00053549">
        <w:rPr>
          <w:rFonts w:ascii="宋体" w:hAnsi="宋体" w:cs="宋体"/>
          <w:b/>
          <w:bCs/>
        </w:rPr>
        <w:t>6</w:t>
      </w:r>
    </w:p>
    <w:p w:rsidR="006A3B3D" w:rsidRPr="00053549" w:rsidRDefault="00D97D76">
      <w:pPr>
        <w:spacing w:line="360" w:lineRule="auto"/>
        <w:ind w:firstLineChars="100" w:firstLine="211"/>
        <w:rPr>
          <w:rFonts w:ascii="宋体" w:hAnsi="宋体" w:cs="宋体"/>
          <w:b/>
          <w:bCs/>
        </w:rPr>
      </w:pPr>
      <w:r w:rsidRPr="00053549">
        <w:rPr>
          <w:rFonts w:ascii="宋体" w:hAnsi="宋体" w:cs="宋体" w:hint="eastAsia"/>
          <w:b/>
          <w:bCs/>
        </w:rPr>
        <w:t>4.2  组成材料性能要求 ……………………………………………………………………… 6</w:t>
      </w:r>
    </w:p>
    <w:p w:rsidR="006A3B3D" w:rsidRPr="00053549" w:rsidRDefault="00D97D76">
      <w:pPr>
        <w:spacing w:line="360" w:lineRule="auto"/>
        <w:rPr>
          <w:rFonts w:ascii="宋体" w:hAnsi="宋体" w:cs="宋体"/>
          <w:b/>
          <w:bCs/>
        </w:rPr>
      </w:pPr>
      <w:r w:rsidRPr="00053549">
        <w:rPr>
          <w:rFonts w:ascii="宋体" w:hAnsi="宋体" w:cs="宋体" w:hint="eastAsia"/>
          <w:b/>
          <w:bCs/>
        </w:rPr>
        <w:t xml:space="preserve">5  设计  …………………………………………………………………………………………  </w:t>
      </w:r>
      <w:r w:rsidRPr="00053549">
        <w:rPr>
          <w:rFonts w:ascii="宋体" w:hAnsi="宋体" w:cs="宋体"/>
          <w:b/>
          <w:bCs/>
        </w:rPr>
        <w:t>9</w:t>
      </w:r>
    </w:p>
    <w:p w:rsidR="006A3B3D" w:rsidRPr="00053549" w:rsidRDefault="00D97D76">
      <w:pPr>
        <w:spacing w:line="360" w:lineRule="auto"/>
        <w:ind w:firstLineChars="100" w:firstLine="211"/>
        <w:rPr>
          <w:rFonts w:ascii="宋体" w:hAnsi="宋体" w:cs="宋体"/>
          <w:b/>
          <w:bCs/>
        </w:rPr>
      </w:pPr>
      <w:r w:rsidRPr="00053549">
        <w:rPr>
          <w:rFonts w:ascii="宋体" w:hAnsi="宋体" w:cs="宋体" w:hint="eastAsia"/>
          <w:b/>
          <w:bCs/>
        </w:rPr>
        <w:t>5.1  一般规定  …………………………………………………………………………………</w:t>
      </w:r>
      <w:r w:rsidRPr="00053549">
        <w:rPr>
          <w:rFonts w:ascii="宋体" w:hAnsi="宋体" w:cs="宋体"/>
          <w:b/>
          <w:bCs/>
        </w:rPr>
        <w:t>9</w:t>
      </w:r>
    </w:p>
    <w:p w:rsidR="006A3B3D" w:rsidRPr="00053549" w:rsidRDefault="00D97D76">
      <w:pPr>
        <w:spacing w:line="360" w:lineRule="auto"/>
        <w:ind w:firstLineChars="100" w:firstLine="211"/>
        <w:rPr>
          <w:rFonts w:ascii="宋体" w:hAnsi="宋体" w:cs="宋体"/>
          <w:b/>
          <w:bCs/>
        </w:rPr>
      </w:pPr>
      <w:r w:rsidRPr="00053549">
        <w:rPr>
          <w:rFonts w:ascii="宋体" w:hAnsi="宋体" w:cs="宋体" w:hint="eastAsia"/>
          <w:b/>
          <w:bCs/>
        </w:rPr>
        <w:t>5.2  系统构造设计  ……………………………………………………………………………10</w:t>
      </w:r>
    </w:p>
    <w:p w:rsidR="006A3B3D" w:rsidRPr="00053549" w:rsidRDefault="00D97D76">
      <w:pPr>
        <w:spacing w:line="360" w:lineRule="auto"/>
        <w:ind w:firstLineChars="100" w:firstLine="211"/>
        <w:rPr>
          <w:rFonts w:ascii="宋体" w:hAnsi="宋体" w:cs="宋体"/>
          <w:b/>
          <w:bCs/>
        </w:rPr>
      </w:pPr>
      <w:r w:rsidRPr="00053549">
        <w:rPr>
          <w:rFonts w:ascii="宋体" w:hAnsi="宋体" w:cs="宋体" w:hint="eastAsia"/>
          <w:b/>
          <w:bCs/>
        </w:rPr>
        <w:t>5.3  节能计算与隔声设计  ……………………………………………………………………1</w:t>
      </w:r>
      <w:r w:rsidRPr="00053549">
        <w:rPr>
          <w:rFonts w:ascii="宋体" w:hAnsi="宋体" w:cs="宋体"/>
          <w:b/>
          <w:bCs/>
        </w:rPr>
        <w:t>7</w:t>
      </w:r>
    </w:p>
    <w:p w:rsidR="006A3B3D" w:rsidRPr="00053549" w:rsidRDefault="00D97D76">
      <w:pPr>
        <w:spacing w:line="360" w:lineRule="auto"/>
        <w:ind w:firstLineChars="100" w:firstLine="211"/>
        <w:rPr>
          <w:rFonts w:ascii="宋体" w:hAnsi="宋体" w:cs="宋体"/>
          <w:b/>
          <w:bCs/>
        </w:rPr>
      </w:pPr>
      <w:r w:rsidRPr="00053549">
        <w:rPr>
          <w:rFonts w:ascii="宋体" w:hAnsi="宋体" w:cs="宋体" w:hint="eastAsia"/>
          <w:b/>
          <w:bCs/>
        </w:rPr>
        <w:t>5.</w:t>
      </w:r>
      <w:r w:rsidRPr="00053549">
        <w:rPr>
          <w:rFonts w:ascii="宋体" w:hAnsi="宋体" w:cs="宋体"/>
          <w:b/>
          <w:bCs/>
        </w:rPr>
        <w:t>4</w:t>
      </w:r>
      <w:r w:rsidRPr="00053549">
        <w:rPr>
          <w:rFonts w:ascii="宋体" w:hAnsi="宋体" w:cs="宋体" w:hint="eastAsia"/>
          <w:b/>
          <w:bCs/>
        </w:rPr>
        <w:t xml:space="preserve">  设计深度  …………………………………………………………………………………20</w:t>
      </w:r>
    </w:p>
    <w:p w:rsidR="006A3B3D" w:rsidRPr="00053549" w:rsidRDefault="00D97D76">
      <w:pPr>
        <w:spacing w:line="360" w:lineRule="auto"/>
        <w:rPr>
          <w:rFonts w:ascii="宋体" w:hAnsi="宋体" w:cs="宋体"/>
          <w:b/>
          <w:bCs/>
        </w:rPr>
      </w:pPr>
      <w:r w:rsidRPr="00053549">
        <w:rPr>
          <w:rFonts w:ascii="宋体" w:hAnsi="宋体" w:cs="宋体" w:hint="eastAsia"/>
          <w:b/>
          <w:bCs/>
        </w:rPr>
        <w:t>6  施工  …………………………………………………………………………………………  21</w:t>
      </w:r>
    </w:p>
    <w:p w:rsidR="006A3B3D" w:rsidRPr="00053549" w:rsidRDefault="00D97D76">
      <w:pPr>
        <w:spacing w:line="360" w:lineRule="auto"/>
        <w:ind w:firstLineChars="100" w:firstLine="211"/>
        <w:rPr>
          <w:rFonts w:ascii="宋体" w:hAnsi="宋体" w:cs="宋体"/>
          <w:b/>
          <w:bCs/>
        </w:rPr>
      </w:pPr>
      <w:r w:rsidRPr="00053549">
        <w:rPr>
          <w:rFonts w:ascii="宋体" w:hAnsi="宋体" w:cs="宋体" w:hint="eastAsia"/>
          <w:b/>
          <w:bCs/>
        </w:rPr>
        <w:t>6.1  一般规定  …………………………………………………………………………………21</w:t>
      </w:r>
    </w:p>
    <w:p w:rsidR="006A3B3D" w:rsidRPr="00053549" w:rsidRDefault="00D97D76">
      <w:pPr>
        <w:spacing w:line="360" w:lineRule="auto"/>
        <w:ind w:firstLineChars="100" w:firstLine="211"/>
        <w:rPr>
          <w:rFonts w:ascii="宋体" w:hAnsi="宋体" w:cs="宋体"/>
          <w:b/>
          <w:bCs/>
        </w:rPr>
      </w:pPr>
      <w:r w:rsidRPr="00053549">
        <w:rPr>
          <w:rFonts w:ascii="宋体" w:hAnsi="宋体" w:cs="宋体" w:hint="eastAsia"/>
          <w:b/>
          <w:bCs/>
        </w:rPr>
        <w:t>6.2  施工工艺流程  ……………………………………………………………………………21</w:t>
      </w:r>
    </w:p>
    <w:p w:rsidR="006A3B3D" w:rsidRPr="00053549" w:rsidRDefault="00D97D76">
      <w:pPr>
        <w:spacing w:line="360" w:lineRule="auto"/>
        <w:ind w:firstLineChars="100" w:firstLine="211"/>
        <w:rPr>
          <w:rFonts w:ascii="宋体" w:hAnsi="宋体" w:cs="宋体"/>
          <w:b/>
          <w:bCs/>
        </w:rPr>
      </w:pPr>
      <w:r w:rsidRPr="00053549">
        <w:rPr>
          <w:rFonts w:ascii="宋体" w:hAnsi="宋体" w:cs="宋体" w:hint="eastAsia"/>
          <w:b/>
          <w:bCs/>
        </w:rPr>
        <w:t>6.3  施工质量控制要点  ………………………………………………………………………22</w:t>
      </w:r>
    </w:p>
    <w:p w:rsidR="006A3B3D" w:rsidRPr="00053549" w:rsidRDefault="00D97D76">
      <w:pPr>
        <w:spacing w:line="360" w:lineRule="auto"/>
        <w:rPr>
          <w:rFonts w:ascii="宋体" w:hAnsi="宋体" w:cs="宋体"/>
          <w:b/>
          <w:bCs/>
        </w:rPr>
      </w:pPr>
      <w:r w:rsidRPr="00053549">
        <w:rPr>
          <w:rFonts w:ascii="宋体" w:hAnsi="宋体" w:cs="宋体" w:hint="eastAsia"/>
          <w:b/>
          <w:bCs/>
        </w:rPr>
        <w:t>7  验收  …………………………………………………………………………………………  25</w:t>
      </w:r>
    </w:p>
    <w:p w:rsidR="006A3B3D" w:rsidRPr="00053549" w:rsidRDefault="00D97D76">
      <w:pPr>
        <w:spacing w:line="360" w:lineRule="auto"/>
        <w:ind w:firstLineChars="100" w:firstLine="211"/>
        <w:rPr>
          <w:rFonts w:ascii="宋体" w:hAnsi="宋体" w:cs="宋体"/>
          <w:b/>
          <w:bCs/>
        </w:rPr>
      </w:pPr>
      <w:r w:rsidRPr="00053549">
        <w:rPr>
          <w:rFonts w:ascii="宋体" w:hAnsi="宋体" w:cs="宋体" w:hint="eastAsia"/>
          <w:b/>
          <w:bCs/>
        </w:rPr>
        <w:t>7.1  一般规定  ………………………………………………………………………………  25</w:t>
      </w:r>
    </w:p>
    <w:p w:rsidR="006A3B3D" w:rsidRPr="00053549" w:rsidRDefault="00D97D76">
      <w:pPr>
        <w:spacing w:line="360" w:lineRule="auto"/>
        <w:ind w:firstLineChars="100" w:firstLine="211"/>
        <w:rPr>
          <w:rFonts w:ascii="宋体" w:hAnsi="宋体" w:cs="宋体"/>
          <w:b/>
          <w:bCs/>
        </w:rPr>
      </w:pPr>
      <w:r w:rsidRPr="00053549">
        <w:rPr>
          <w:rFonts w:ascii="宋体" w:hAnsi="宋体" w:cs="宋体" w:hint="eastAsia"/>
          <w:b/>
          <w:bCs/>
        </w:rPr>
        <w:t>7.2  主控项目  ………………………………………………………………………………  27</w:t>
      </w:r>
    </w:p>
    <w:p w:rsidR="006A3B3D" w:rsidRPr="00053549" w:rsidRDefault="00D97D76">
      <w:pPr>
        <w:spacing w:line="360" w:lineRule="auto"/>
        <w:ind w:firstLineChars="100" w:firstLine="211"/>
        <w:rPr>
          <w:rFonts w:ascii="宋体" w:hAnsi="宋体" w:cs="宋体"/>
          <w:b/>
          <w:bCs/>
        </w:rPr>
      </w:pPr>
      <w:r w:rsidRPr="00053549">
        <w:rPr>
          <w:rFonts w:ascii="宋体" w:hAnsi="宋体" w:cs="宋体" w:hint="eastAsia"/>
          <w:b/>
          <w:bCs/>
        </w:rPr>
        <w:t>7.3  一般项目  ………………………………………………………………………………  30</w:t>
      </w:r>
    </w:p>
    <w:p w:rsidR="006A3B3D" w:rsidRPr="00053549" w:rsidRDefault="00D97D76">
      <w:pPr>
        <w:spacing w:line="360" w:lineRule="auto"/>
        <w:rPr>
          <w:rFonts w:ascii="宋体" w:hAnsi="宋体" w:cs="宋体"/>
          <w:b/>
          <w:bCs/>
        </w:rPr>
      </w:pPr>
      <w:r w:rsidRPr="00053549">
        <w:rPr>
          <w:rFonts w:ascii="宋体" w:hAnsi="宋体" w:cs="宋体" w:hint="eastAsia"/>
          <w:b/>
          <w:bCs/>
        </w:rPr>
        <w:t>附录A  …………………………………………………………………………………………… 32</w:t>
      </w:r>
    </w:p>
    <w:p w:rsidR="006A3B3D" w:rsidRPr="00053549" w:rsidRDefault="00D97D76">
      <w:pPr>
        <w:spacing w:line="360" w:lineRule="auto"/>
        <w:rPr>
          <w:rFonts w:ascii="宋体" w:hAnsi="宋体" w:cs="宋体"/>
          <w:b/>
          <w:bCs/>
        </w:rPr>
      </w:pPr>
      <w:r w:rsidRPr="00053549">
        <w:rPr>
          <w:rFonts w:ascii="宋体" w:hAnsi="宋体" w:cs="宋体" w:hint="eastAsia"/>
          <w:b/>
          <w:bCs/>
        </w:rPr>
        <w:t>附录</w:t>
      </w:r>
      <w:r w:rsidRPr="00053549">
        <w:rPr>
          <w:rFonts w:ascii="宋体" w:hAnsi="宋体" w:cs="宋体"/>
          <w:b/>
          <w:bCs/>
        </w:rPr>
        <w:t>B</w:t>
      </w:r>
      <w:r w:rsidRPr="00053549">
        <w:rPr>
          <w:rFonts w:ascii="宋体" w:hAnsi="宋体" w:cs="宋体" w:hint="eastAsia"/>
          <w:b/>
          <w:bCs/>
        </w:rPr>
        <w:t xml:space="preserve">  …………………………………………………………………………………………… 33</w:t>
      </w:r>
    </w:p>
    <w:p w:rsidR="006A3B3D" w:rsidRPr="00053549" w:rsidRDefault="00D97D76">
      <w:pPr>
        <w:spacing w:line="360" w:lineRule="auto"/>
        <w:rPr>
          <w:rFonts w:ascii="宋体" w:hAnsi="宋体" w:cs="宋体"/>
          <w:b/>
          <w:bCs/>
        </w:rPr>
      </w:pPr>
      <w:r w:rsidRPr="00053549">
        <w:rPr>
          <w:rFonts w:ascii="宋体" w:hAnsi="宋体" w:cs="宋体" w:hint="eastAsia"/>
          <w:b/>
          <w:bCs/>
        </w:rPr>
        <w:t>附录</w:t>
      </w:r>
      <w:r w:rsidRPr="00053549">
        <w:rPr>
          <w:rFonts w:ascii="宋体" w:hAnsi="宋体" w:cs="宋体"/>
          <w:b/>
          <w:bCs/>
        </w:rPr>
        <w:t>C</w:t>
      </w:r>
      <w:r w:rsidRPr="00053549">
        <w:rPr>
          <w:rFonts w:ascii="宋体" w:hAnsi="宋体" w:cs="宋体" w:hint="eastAsia"/>
          <w:b/>
          <w:bCs/>
        </w:rPr>
        <w:t xml:space="preserve">  …………………………………………………………………………………………… 34</w:t>
      </w:r>
    </w:p>
    <w:p w:rsidR="006A3B3D" w:rsidRPr="00053549" w:rsidRDefault="00D97D76">
      <w:pPr>
        <w:spacing w:line="360" w:lineRule="auto"/>
        <w:rPr>
          <w:rFonts w:ascii="宋体" w:hAnsi="宋体" w:cs="宋体"/>
          <w:b/>
          <w:bCs/>
        </w:rPr>
      </w:pPr>
      <w:r w:rsidRPr="00053549">
        <w:rPr>
          <w:rFonts w:ascii="宋体" w:hAnsi="宋体" w:cs="宋体" w:hint="eastAsia"/>
          <w:b/>
          <w:bCs/>
        </w:rPr>
        <w:t>本规程用词说明    ……………………………………………………………………………… 37</w:t>
      </w:r>
    </w:p>
    <w:p w:rsidR="006A3B3D" w:rsidRPr="00053549" w:rsidRDefault="00D97D76">
      <w:pPr>
        <w:spacing w:line="360" w:lineRule="auto"/>
        <w:rPr>
          <w:rFonts w:ascii="宋体" w:hAnsi="宋体" w:cs="宋体"/>
          <w:b/>
          <w:bCs/>
        </w:rPr>
      </w:pPr>
      <w:r w:rsidRPr="00053549">
        <w:rPr>
          <w:rFonts w:ascii="宋体" w:hAnsi="宋体" w:cs="宋体" w:hint="eastAsia"/>
          <w:b/>
          <w:bCs/>
        </w:rPr>
        <w:t>本规程引用标准名录  …………………………………………………………………………… 38</w:t>
      </w:r>
    </w:p>
    <w:p w:rsidR="006A3B3D" w:rsidRPr="00053549" w:rsidRDefault="00D97D76">
      <w:pPr>
        <w:spacing w:line="360" w:lineRule="auto"/>
        <w:rPr>
          <w:rFonts w:ascii="宋体" w:hAnsi="宋体" w:cs="宋体"/>
          <w:b/>
          <w:bCs/>
        </w:rPr>
      </w:pPr>
      <w:r w:rsidRPr="00053549">
        <w:rPr>
          <w:rFonts w:ascii="宋体" w:hAnsi="宋体" w:cs="宋体" w:hint="eastAsia"/>
          <w:b/>
          <w:bCs/>
        </w:rPr>
        <w:t>条文说明  ………………………………………………………………………………………… 40</w:t>
      </w:r>
    </w:p>
    <w:p w:rsidR="006A3B3D" w:rsidRPr="00053549" w:rsidRDefault="006A3B3D">
      <w:pPr>
        <w:spacing w:line="360" w:lineRule="auto"/>
        <w:rPr>
          <w:rFonts w:ascii="宋体" w:hAnsi="宋体" w:cs="宋体"/>
          <w:b/>
          <w:bCs/>
        </w:rPr>
      </w:pPr>
    </w:p>
    <w:p w:rsidR="006A3B3D" w:rsidRPr="00053549" w:rsidRDefault="006A3B3D">
      <w:pPr>
        <w:pStyle w:val="11"/>
        <w:tabs>
          <w:tab w:val="right" w:leader="dot" w:pos="8296"/>
        </w:tabs>
      </w:pPr>
    </w:p>
    <w:p w:rsidR="006A3B3D" w:rsidRPr="00053549" w:rsidRDefault="006A3B3D">
      <w:pPr>
        <w:sectPr w:rsidR="006A3B3D" w:rsidRPr="00053549">
          <w:footerReference w:type="default" r:id="rId9"/>
          <w:pgSz w:w="12240" w:h="15840"/>
          <w:pgMar w:top="1440" w:right="1797" w:bottom="1440" w:left="1797" w:header="720" w:footer="720" w:gutter="0"/>
          <w:pgNumType w:start="1"/>
          <w:cols w:space="720"/>
          <w:docGrid w:type="lines" w:linePitch="301"/>
        </w:sectPr>
      </w:pPr>
    </w:p>
    <w:p w:rsidR="006A3B3D" w:rsidRPr="00053549" w:rsidRDefault="00D97D76" w:rsidP="00053549">
      <w:pPr>
        <w:pStyle w:val="10"/>
        <w:spacing w:beforeLines="100" w:afterLines="100" w:line="360" w:lineRule="auto"/>
        <w:jc w:val="center"/>
        <w:rPr>
          <w:rFonts w:ascii="宋体" w:hAnsi="宋体" w:cs="宋体"/>
          <w:sz w:val="32"/>
          <w:szCs w:val="32"/>
          <w:lang w:val="zh-CN"/>
        </w:rPr>
      </w:pPr>
      <w:bookmarkStart w:id="0" w:name="_Toc434828622"/>
      <w:bookmarkStart w:id="1" w:name="_Toc511140517"/>
      <w:r w:rsidRPr="00053549">
        <w:rPr>
          <w:rFonts w:ascii="宋体" w:hAnsi="宋体" w:cs="宋体" w:hint="eastAsia"/>
          <w:sz w:val="32"/>
          <w:szCs w:val="32"/>
          <w:lang w:val="zh-CN"/>
        </w:rPr>
        <w:lastRenderedPageBreak/>
        <w:t>1</w:t>
      </w:r>
      <w:r w:rsidRPr="00053549">
        <w:rPr>
          <w:rFonts w:ascii="宋体" w:hAnsi="宋体" w:cs="宋体" w:hint="eastAsia"/>
          <w:spacing w:val="120"/>
          <w:sz w:val="32"/>
          <w:szCs w:val="32"/>
          <w:lang w:val="zh-CN"/>
        </w:rPr>
        <w:t>总则</w:t>
      </w:r>
      <w:bookmarkEnd w:id="0"/>
      <w:bookmarkEnd w:id="1"/>
    </w:p>
    <w:p w:rsidR="006A3B3D" w:rsidRPr="00053549" w:rsidRDefault="00D97D76">
      <w:pPr>
        <w:autoSpaceDE w:val="0"/>
        <w:autoSpaceDN w:val="0"/>
        <w:adjustRightInd w:val="0"/>
        <w:spacing w:line="360" w:lineRule="auto"/>
        <w:jc w:val="left"/>
        <w:rPr>
          <w:rFonts w:ascii="宋体" w:hAnsi="宋体" w:cs="宋体"/>
        </w:rPr>
      </w:pPr>
      <w:r w:rsidRPr="00053549">
        <w:rPr>
          <w:rFonts w:ascii="宋体" w:hAnsi="宋体" w:cs="宋体" w:hint="eastAsia"/>
          <w:b/>
          <w:bCs/>
          <w:lang w:val="zh-CN"/>
        </w:rPr>
        <w:t xml:space="preserve">1.0.1  </w:t>
      </w:r>
      <w:r w:rsidRPr="00053549">
        <w:rPr>
          <w:rFonts w:ascii="宋体" w:hAnsi="宋体" w:cs="宋体" w:hint="eastAsia"/>
          <w:bCs/>
        </w:rPr>
        <w:t>为</w:t>
      </w:r>
      <w:r w:rsidRPr="00053549">
        <w:rPr>
          <w:rFonts w:ascii="宋体" w:hAnsi="宋体" w:cs="宋体" w:hint="eastAsia"/>
          <w:lang w:val="zh-CN"/>
        </w:rPr>
        <w:t>规范楼面保温隔声技术</w:t>
      </w:r>
      <w:r w:rsidRPr="00053549">
        <w:rPr>
          <w:rFonts w:ascii="宋体" w:hAnsi="宋体" w:cs="宋体" w:hint="eastAsia"/>
          <w:bCs/>
        </w:rPr>
        <w:t>在民用建筑</w:t>
      </w:r>
      <w:r w:rsidRPr="00053549">
        <w:rPr>
          <w:rFonts w:ascii="宋体" w:hAnsi="宋体" w:cs="宋体" w:hint="eastAsia"/>
          <w:lang w:val="zh-CN"/>
        </w:rPr>
        <w:t>楼面保温隔声工程中的应用，</w:t>
      </w:r>
      <w:r w:rsidRPr="00053549">
        <w:rPr>
          <w:rFonts w:ascii="宋体" w:hAnsi="宋体" w:cs="宋体" w:hint="eastAsia"/>
        </w:rPr>
        <w:t>做到因地制宜、技术先进、经济合理、绿色环保，保证工程质量和使用安全，制定本规程。</w:t>
      </w:r>
    </w:p>
    <w:p w:rsidR="006A3B3D" w:rsidRPr="00053549" w:rsidRDefault="00D97D76">
      <w:pPr>
        <w:autoSpaceDE w:val="0"/>
        <w:autoSpaceDN w:val="0"/>
        <w:adjustRightInd w:val="0"/>
        <w:spacing w:line="360" w:lineRule="auto"/>
        <w:rPr>
          <w:rFonts w:ascii="宋体" w:hAnsi="宋体" w:cs="宋体"/>
          <w:bCs/>
        </w:rPr>
      </w:pPr>
      <w:r w:rsidRPr="00053549">
        <w:rPr>
          <w:rFonts w:ascii="宋体" w:hAnsi="宋体" w:cs="宋体" w:hint="eastAsia"/>
          <w:b/>
          <w:bCs/>
          <w:lang w:val="zh-CN"/>
        </w:rPr>
        <w:t xml:space="preserve">1.0.2  </w:t>
      </w:r>
      <w:r w:rsidRPr="00053549">
        <w:rPr>
          <w:rFonts w:ascii="宋体" w:hAnsi="宋体" w:cs="宋体" w:hint="eastAsia"/>
          <w:bCs/>
        </w:rPr>
        <w:t>本规程适用于</w:t>
      </w:r>
      <w:r w:rsidRPr="00053549">
        <w:rPr>
          <w:rFonts w:ascii="宋体" w:hAnsi="宋体" w:cs="宋体" w:hint="eastAsia"/>
        </w:rPr>
        <w:t>新建、扩建的民用建筑楼面保温隔声</w:t>
      </w:r>
      <w:r w:rsidRPr="00053549">
        <w:rPr>
          <w:rFonts w:ascii="宋体" w:hAnsi="宋体" w:cs="宋体" w:hint="eastAsia"/>
          <w:bCs/>
        </w:rPr>
        <w:t>工程的</w:t>
      </w:r>
      <w:r w:rsidRPr="00053549">
        <w:rPr>
          <w:rFonts w:ascii="宋体" w:hAnsi="宋体" w:cs="宋体" w:hint="eastAsia"/>
          <w:lang w:val="zh-CN"/>
        </w:rPr>
        <w:t>设计、施工和验收</w:t>
      </w:r>
      <w:r w:rsidR="006B1FBE" w:rsidRPr="00053549">
        <w:rPr>
          <w:rFonts w:ascii="宋体" w:hAnsi="宋体" w:cs="宋体" w:hint="eastAsia"/>
          <w:bCs/>
        </w:rPr>
        <w:t>。</w:t>
      </w:r>
      <w:r w:rsidRPr="00053549">
        <w:rPr>
          <w:rFonts w:ascii="宋体" w:hAnsi="宋体" w:cs="宋体" w:hint="eastAsia"/>
          <w:bCs/>
        </w:rPr>
        <w:t>既有民用建筑需要进行保温隔声改造时，可参照执行本规程。</w:t>
      </w:r>
    </w:p>
    <w:p w:rsidR="006A3B3D" w:rsidRPr="00053549" w:rsidRDefault="00D97D76">
      <w:pPr>
        <w:autoSpaceDE w:val="0"/>
        <w:autoSpaceDN w:val="0"/>
        <w:adjustRightInd w:val="0"/>
        <w:spacing w:line="360" w:lineRule="auto"/>
        <w:rPr>
          <w:rFonts w:ascii="宋体" w:hAnsi="宋体" w:cs="宋体"/>
          <w:lang w:val="zh-CN"/>
        </w:rPr>
      </w:pPr>
      <w:r w:rsidRPr="00053549">
        <w:rPr>
          <w:rFonts w:ascii="宋体" w:hAnsi="宋体" w:cs="宋体" w:hint="eastAsia"/>
          <w:b/>
          <w:bCs/>
          <w:lang w:val="zh-CN"/>
        </w:rPr>
        <w:t xml:space="preserve">1.0.3  </w:t>
      </w:r>
      <w:r w:rsidRPr="00053549">
        <w:rPr>
          <w:rFonts w:ascii="宋体" w:hAnsi="宋体" w:cs="宋体" w:hint="eastAsia"/>
          <w:bCs/>
        </w:rPr>
        <w:t>民用建筑楼面保温隔声工程</w:t>
      </w:r>
      <w:r w:rsidRPr="00053549">
        <w:rPr>
          <w:rFonts w:ascii="宋体" w:hAnsi="宋体" w:cs="宋体" w:hint="eastAsia"/>
          <w:lang w:val="zh-CN"/>
        </w:rPr>
        <w:t>除执行本规程外，尚应符合</w:t>
      </w:r>
      <w:r w:rsidRPr="00053549">
        <w:rPr>
          <w:rFonts w:ascii="宋体" w:hAnsi="宋体" w:cs="宋体" w:hint="eastAsia"/>
        </w:rPr>
        <w:t>现行</w:t>
      </w:r>
      <w:r w:rsidRPr="00053549">
        <w:rPr>
          <w:rFonts w:ascii="宋体" w:hAnsi="宋体" w:cs="宋体" w:hint="eastAsia"/>
          <w:lang w:val="zh-CN"/>
        </w:rPr>
        <w:t>国家、行业</w:t>
      </w:r>
      <w:r w:rsidRPr="00053549">
        <w:rPr>
          <w:rFonts w:ascii="宋体" w:hAnsi="宋体" w:cs="宋体" w:hint="eastAsia"/>
        </w:rPr>
        <w:t>和地方相关标准</w:t>
      </w:r>
      <w:r w:rsidRPr="00053549">
        <w:rPr>
          <w:rFonts w:ascii="宋体" w:hAnsi="宋体" w:cs="宋体" w:hint="eastAsia"/>
          <w:lang w:val="zh-CN"/>
        </w:rPr>
        <w:t>的规定。</w:t>
      </w:r>
    </w:p>
    <w:p w:rsidR="006A3B3D" w:rsidRPr="00053549" w:rsidRDefault="006A3B3D">
      <w:pPr>
        <w:spacing w:line="360" w:lineRule="auto"/>
        <w:rPr>
          <w:rFonts w:ascii="宋体" w:hAnsi="宋体" w:cs="宋体"/>
          <w:lang w:val="zh-CN"/>
        </w:rPr>
      </w:pPr>
      <w:bookmarkStart w:id="2" w:name="_Toc434828623"/>
    </w:p>
    <w:p w:rsidR="006A3B3D" w:rsidRPr="00053549" w:rsidRDefault="006A3B3D">
      <w:pPr>
        <w:spacing w:line="360" w:lineRule="auto"/>
        <w:rPr>
          <w:rFonts w:ascii="宋体" w:hAnsi="宋体" w:cs="宋体"/>
          <w:lang w:val="zh-CN"/>
        </w:rPr>
      </w:pPr>
    </w:p>
    <w:p w:rsidR="006A3B3D" w:rsidRPr="00053549" w:rsidRDefault="00D97D76">
      <w:pPr>
        <w:widowControl/>
        <w:jc w:val="left"/>
        <w:rPr>
          <w:rFonts w:ascii="宋体" w:hAnsi="宋体" w:cs="宋体"/>
          <w:lang w:val="zh-CN"/>
        </w:rPr>
      </w:pPr>
      <w:r w:rsidRPr="00053549">
        <w:rPr>
          <w:rFonts w:ascii="宋体" w:hAnsi="宋体" w:cs="宋体"/>
          <w:lang w:val="zh-CN"/>
        </w:rPr>
        <w:br w:type="page"/>
      </w:r>
    </w:p>
    <w:p w:rsidR="006A3B3D" w:rsidRPr="00053549" w:rsidRDefault="00D97D76">
      <w:pPr>
        <w:pStyle w:val="10"/>
        <w:spacing w:line="360" w:lineRule="auto"/>
        <w:jc w:val="center"/>
        <w:rPr>
          <w:rFonts w:ascii="宋体" w:hAnsi="宋体" w:cs="宋体"/>
          <w:sz w:val="32"/>
          <w:szCs w:val="32"/>
          <w:lang w:val="zh-CN"/>
        </w:rPr>
      </w:pPr>
      <w:bookmarkStart w:id="3" w:name="_Toc511140518"/>
      <w:r w:rsidRPr="00053549">
        <w:rPr>
          <w:rFonts w:ascii="宋体" w:hAnsi="宋体" w:cs="宋体" w:hint="eastAsia"/>
          <w:sz w:val="32"/>
          <w:szCs w:val="32"/>
          <w:lang w:val="zh-CN"/>
        </w:rPr>
        <w:lastRenderedPageBreak/>
        <w:t>2</w:t>
      </w:r>
      <w:r w:rsidRPr="00053549">
        <w:rPr>
          <w:rFonts w:ascii="宋体" w:hAnsi="宋体" w:cs="宋体" w:hint="eastAsia"/>
          <w:spacing w:val="120"/>
          <w:sz w:val="32"/>
          <w:szCs w:val="32"/>
          <w:lang w:val="zh-CN"/>
        </w:rPr>
        <w:t>术语</w:t>
      </w:r>
      <w:bookmarkEnd w:id="2"/>
      <w:bookmarkEnd w:id="3"/>
    </w:p>
    <w:p w:rsidR="006A3B3D" w:rsidRPr="00053549" w:rsidRDefault="00D97D76">
      <w:pPr>
        <w:autoSpaceDE w:val="0"/>
        <w:autoSpaceDN w:val="0"/>
        <w:adjustRightInd w:val="0"/>
        <w:spacing w:line="360" w:lineRule="auto"/>
        <w:rPr>
          <w:rFonts w:ascii="宋体" w:hAnsi="宋体" w:cs="宋体"/>
          <w:b/>
          <w:bCs/>
          <w:lang w:val="zh-CN"/>
        </w:rPr>
      </w:pPr>
      <w:r w:rsidRPr="00053549">
        <w:rPr>
          <w:rFonts w:ascii="宋体" w:hAnsi="宋体" w:cs="宋体" w:hint="eastAsia"/>
          <w:b/>
          <w:bCs/>
          <w:lang w:val="zh-CN"/>
        </w:rPr>
        <w:t>2.0.</w:t>
      </w:r>
      <w:r w:rsidRPr="00053549">
        <w:rPr>
          <w:rFonts w:ascii="宋体" w:hAnsi="宋体" w:cs="宋体" w:hint="eastAsia"/>
          <w:b/>
          <w:bCs/>
        </w:rPr>
        <w:t>1  楼面保温隔声</w:t>
      </w:r>
      <w:r w:rsidRPr="00053549">
        <w:rPr>
          <w:rFonts w:ascii="宋体" w:hAnsi="宋体" w:cs="宋体" w:hint="eastAsia"/>
          <w:b/>
          <w:bCs/>
          <w:lang w:val="zh-CN"/>
        </w:rPr>
        <w:t>系统</w:t>
      </w:r>
    </w:p>
    <w:p w:rsidR="006A3B3D" w:rsidRPr="00053549" w:rsidRDefault="00D97D76">
      <w:pPr>
        <w:autoSpaceDE w:val="0"/>
        <w:autoSpaceDN w:val="0"/>
        <w:adjustRightInd w:val="0"/>
        <w:spacing w:line="360" w:lineRule="auto"/>
        <w:ind w:firstLineChars="200" w:firstLine="420"/>
        <w:rPr>
          <w:rFonts w:ascii="宋体" w:cs="宋体"/>
          <w:lang w:val="zh-CN"/>
        </w:rPr>
      </w:pPr>
      <w:r w:rsidRPr="00053549">
        <w:rPr>
          <w:rFonts w:ascii="宋体" w:hAnsi="宋体" w:cs="宋体" w:hint="eastAsia"/>
          <w:lang w:val="zh-CN"/>
        </w:rPr>
        <w:t>由保温隔声层、细石混凝土防护层、装饰层及竖向隔声片等组成，把保温隔声板铺设于楼板混凝土结构层上，通过保温隔声板、竖向隔声片使细石混凝土防护层、装饰层分别与楼板、房间四周墙体、柱及穿越楼板竖向管道隔断，所形成具</w:t>
      </w:r>
      <w:r w:rsidRPr="00053549">
        <w:rPr>
          <w:rFonts w:ascii="宋体" w:cs="宋体" w:hint="eastAsia"/>
          <w:lang w:val="zh-CN"/>
        </w:rPr>
        <w:t>有保温、隔声作用的楼面构造。</w:t>
      </w:r>
    </w:p>
    <w:p w:rsidR="006A3B3D" w:rsidRPr="00053549" w:rsidRDefault="00D97D76">
      <w:pPr>
        <w:autoSpaceDE w:val="0"/>
        <w:autoSpaceDN w:val="0"/>
        <w:adjustRightInd w:val="0"/>
        <w:spacing w:line="300" w:lineRule="auto"/>
        <w:ind w:firstLineChars="200" w:firstLine="420"/>
        <w:jc w:val="center"/>
        <w:rPr>
          <w:rFonts w:ascii="宋体" w:hAnsi="宋体" w:cs="宋体"/>
        </w:rPr>
      </w:pPr>
      <w:r w:rsidRPr="00053549">
        <w:rPr>
          <w:rFonts w:ascii="宋体" w:hAnsi="宋体" w:cs="宋体" w:hint="eastAsia"/>
          <w:noProof/>
        </w:rPr>
        <w:drawing>
          <wp:inline distT="0" distB="0" distL="114300" distR="114300">
            <wp:extent cx="2780665" cy="21304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stretch>
                      <a:fillRect/>
                    </a:stretch>
                  </pic:blipFill>
                  <pic:spPr>
                    <a:xfrm>
                      <a:off x="0" y="0"/>
                      <a:ext cx="2781300" cy="2131083"/>
                    </a:xfrm>
                    <a:prstGeom prst="rect">
                      <a:avLst/>
                    </a:prstGeom>
                    <a:noFill/>
                    <a:ln w="9525">
                      <a:noFill/>
                    </a:ln>
                  </pic:spPr>
                </pic:pic>
              </a:graphicData>
            </a:graphic>
          </wp:inline>
        </w:drawing>
      </w:r>
    </w:p>
    <w:p w:rsidR="006A3B3D" w:rsidRPr="00053549" w:rsidRDefault="00D97D76">
      <w:pPr>
        <w:autoSpaceDE w:val="0"/>
        <w:autoSpaceDN w:val="0"/>
        <w:adjustRightInd w:val="0"/>
        <w:spacing w:line="360" w:lineRule="auto"/>
        <w:jc w:val="center"/>
        <w:rPr>
          <w:rFonts w:ascii="宋体" w:hAnsi="宋体" w:cs="宋体"/>
          <w:sz w:val="18"/>
          <w:szCs w:val="18"/>
        </w:rPr>
      </w:pPr>
      <w:r w:rsidRPr="00053549">
        <w:rPr>
          <w:rFonts w:ascii="宋体" w:hAnsi="宋体" w:cs="宋体" w:hint="eastAsia"/>
          <w:sz w:val="18"/>
          <w:szCs w:val="18"/>
        </w:rPr>
        <w:t>1楼板结构层；2保温隔声层；3</w:t>
      </w:r>
      <w:r w:rsidRPr="00053549">
        <w:rPr>
          <w:rFonts w:ascii="宋体" w:hAnsi="宋体" w:cs="宋体" w:hint="eastAsia"/>
          <w:sz w:val="18"/>
          <w:szCs w:val="18"/>
          <w:lang w:val="zh-CN"/>
        </w:rPr>
        <w:t>细石混凝土防护层</w:t>
      </w:r>
      <w:r w:rsidRPr="00053549">
        <w:rPr>
          <w:rFonts w:ascii="宋体" w:hAnsi="宋体" w:cs="宋体" w:hint="eastAsia"/>
          <w:sz w:val="18"/>
          <w:szCs w:val="18"/>
        </w:rPr>
        <w:t>；4钢丝网片；5竖向隔声片</w:t>
      </w:r>
    </w:p>
    <w:p w:rsidR="006A3B3D" w:rsidRPr="00053549" w:rsidRDefault="00D97D76">
      <w:pPr>
        <w:autoSpaceDE w:val="0"/>
        <w:autoSpaceDN w:val="0"/>
        <w:adjustRightInd w:val="0"/>
        <w:spacing w:line="360" w:lineRule="auto"/>
        <w:jc w:val="center"/>
        <w:rPr>
          <w:rFonts w:ascii="宋体" w:hAnsi="宋体" w:cs="宋体"/>
        </w:rPr>
      </w:pPr>
      <w:r w:rsidRPr="00053549">
        <w:rPr>
          <w:rFonts w:ascii="宋体" w:hAnsi="宋体" w:cs="宋体" w:hint="eastAsia"/>
        </w:rPr>
        <w:t xml:space="preserve">图2.0.1  </w:t>
      </w:r>
      <w:r w:rsidRPr="00053549">
        <w:rPr>
          <w:rFonts w:ascii="宋体" w:hAnsi="宋体" w:cs="宋体" w:hint="eastAsia"/>
          <w:lang w:val="zh-CN"/>
        </w:rPr>
        <w:t>楼面保温隔声系统构造图</w:t>
      </w:r>
    </w:p>
    <w:p w:rsidR="006A3B3D" w:rsidRPr="00053549" w:rsidRDefault="00D97D76">
      <w:pPr>
        <w:autoSpaceDE w:val="0"/>
        <w:autoSpaceDN w:val="0"/>
        <w:adjustRightInd w:val="0"/>
        <w:spacing w:line="360" w:lineRule="auto"/>
        <w:rPr>
          <w:rFonts w:ascii="宋体" w:hAnsi="宋体" w:cs="宋体"/>
          <w:b/>
          <w:bCs/>
          <w:lang w:val="zh-CN"/>
        </w:rPr>
      </w:pPr>
      <w:r w:rsidRPr="00053549">
        <w:rPr>
          <w:rFonts w:ascii="宋体" w:hAnsi="宋体" w:cs="宋体" w:hint="eastAsia"/>
          <w:b/>
          <w:bCs/>
          <w:lang w:val="zh-CN"/>
        </w:rPr>
        <w:t>2.0.</w:t>
      </w:r>
      <w:r w:rsidRPr="00053549">
        <w:rPr>
          <w:rFonts w:ascii="宋体" w:hAnsi="宋体" w:cs="宋体"/>
          <w:b/>
          <w:bCs/>
        </w:rPr>
        <w:t>2</w:t>
      </w:r>
      <w:r w:rsidRPr="00053549">
        <w:rPr>
          <w:rFonts w:ascii="宋体" w:hAnsi="宋体" w:cs="宋体" w:hint="eastAsia"/>
          <w:b/>
          <w:bCs/>
        </w:rPr>
        <w:t xml:space="preserve">  楼面保温隔声</w:t>
      </w:r>
      <w:r w:rsidRPr="00053549">
        <w:rPr>
          <w:rFonts w:ascii="宋体" w:hAnsi="宋体" w:cs="宋体" w:hint="eastAsia"/>
          <w:b/>
          <w:bCs/>
          <w:lang w:val="zh-CN"/>
        </w:rPr>
        <w:t>工程</w:t>
      </w:r>
    </w:p>
    <w:p w:rsidR="006A3B3D" w:rsidRPr="00053549" w:rsidRDefault="00D97D76">
      <w:pPr>
        <w:autoSpaceDE w:val="0"/>
        <w:autoSpaceDN w:val="0"/>
        <w:adjustRightInd w:val="0"/>
        <w:spacing w:line="360" w:lineRule="auto"/>
        <w:ind w:firstLineChars="200" w:firstLine="420"/>
        <w:rPr>
          <w:rFonts w:ascii="宋体" w:cs="宋体"/>
          <w:lang w:val="zh-CN"/>
        </w:rPr>
      </w:pPr>
      <w:r w:rsidRPr="00053549">
        <w:rPr>
          <w:rFonts w:ascii="宋体" w:hAnsi="宋体" w:cs="宋体" w:hint="eastAsia"/>
          <w:lang w:val="zh-CN"/>
        </w:rPr>
        <w:t>将楼面保温隔声系统的组成材料通过组合，施工安装于混凝土楼板结构层、房间四周墙体、柱及穿越楼板竖向管道上所形成的实体。</w:t>
      </w:r>
    </w:p>
    <w:p w:rsidR="006A3B3D" w:rsidRPr="00053549" w:rsidRDefault="00D97D76">
      <w:pPr>
        <w:autoSpaceDE w:val="0"/>
        <w:autoSpaceDN w:val="0"/>
        <w:adjustRightInd w:val="0"/>
        <w:spacing w:line="360" w:lineRule="auto"/>
        <w:rPr>
          <w:rFonts w:ascii="宋体" w:hAnsi="宋体" w:cs="宋体"/>
          <w:b/>
          <w:bCs/>
          <w:lang w:val="zh-CN"/>
        </w:rPr>
      </w:pPr>
      <w:r w:rsidRPr="00053549">
        <w:rPr>
          <w:rFonts w:ascii="宋体" w:hAnsi="宋体" w:cs="宋体" w:hint="eastAsia"/>
          <w:b/>
          <w:bCs/>
          <w:lang w:val="zh-CN"/>
        </w:rPr>
        <w:t>2.0.3楼板混凝土结构层</w:t>
      </w:r>
    </w:p>
    <w:p w:rsidR="006A3B3D" w:rsidRPr="00053549" w:rsidRDefault="00D97D76">
      <w:pPr>
        <w:autoSpaceDE w:val="0"/>
        <w:autoSpaceDN w:val="0"/>
        <w:adjustRightInd w:val="0"/>
        <w:spacing w:line="360" w:lineRule="auto"/>
        <w:ind w:firstLineChars="200" w:firstLine="420"/>
        <w:rPr>
          <w:rFonts w:ascii="宋体" w:hAnsi="宋体" w:cs="宋体"/>
          <w:lang w:val="zh-CN"/>
        </w:rPr>
      </w:pPr>
      <w:r w:rsidRPr="00053549">
        <w:rPr>
          <w:rFonts w:ascii="宋体" w:hAnsi="宋体" w:cs="宋体" w:hint="eastAsia"/>
          <w:lang w:val="zh-CN"/>
        </w:rPr>
        <w:t>位于楼面保温隔声系统最下侧的基层钢筋混凝土结构楼板。</w:t>
      </w:r>
    </w:p>
    <w:p w:rsidR="006A3B3D" w:rsidRPr="00053549" w:rsidRDefault="00D97D76">
      <w:pPr>
        <w:autoSpaceDE w:val="0"/>
        <w:autoSpaceDN w:val="0"/>
        <w:adjustRightInd w:val="0"/>
        <w:spacing w:line="360" w:lineRule="auto"/>
        <w:rPr>
          <w:rFonts w:ascii="宋体" w:hAnsi="宋体" w:cs="宋体"/>
          <w:b/>
          <w:bCs/>
          <w:lang w:val="zh-CN"/>
        </w:rPr>
      </w:pPr>
      <w:r w:rsidRPr="00053549">
        <w:rPr>
          <w:rFonts w:ascii="宋体" w:hAnsi="宋体" w:cs="宋体" w:hint="eastAsia"/>
          <w:b/>
          <w:bCs/>
          <w:lang w:val="zh-CN"/>
        </w:rPr>
        <w:t>2.0.4保温隔声层</w:t>
      </w:r>
    </w:p>
    <w:p w:rsidR="006A3B3D" w:rsidRPr="00053549" w:rsidRDefault="00D97D76">
      <w:pPr>
        <w:autoSpaceDE w:val="0"/>
        <w:autoSpaceDN w:val="0"/>
        <w:adjustRightInd w:val="0"/>
        <w:spacing w:line="300" w:lineRule="auto"/>
        <w:ind w:firstLineChars="200" w:firstLine="420"/>
        <w:rPr>
          <w:rFonts w:ascii="宋体" w:hAnsi="宋体" w:cs="宋体"/>
          <w:lang w:val="zh-CN"/>
        </w:rPr>
      </w:pPr>
      <w:r w:rsidRPr="00053549">
        <w:rPr>
          <w:rFonts w:ascii="宋体" w:hAnsi="宋体" w:cs="宋体" w:hint="eastAsia"/>
          <w:lang w:val="zh-CN"/>
        </w:rPr>
        <w:t>铺设于楼板结构层上部、具备保温、隔声功能的弹性层。</w:t>
      </w:r>
    </w:p>
    <w:p w:rsidR="006A3B3D" w:rsidRPr="00053549" w:rsidRDefault="00D97D76">
      <w:pPr>
        <w:autoSpaceDE w:val="0"/>
        <w:autoSpaceDN w:val="0"/>
        <w:adjustRightInd w:val="0"/>
        <w:spacing w:line="360" w:lineRule="auto"/>
        <w:rPr>
          <w:rFonts w:ascii="宋体" w:hAnsi="宋体" w:cs="宋体"/>
          <w:lang w:val="zh-CN"/>
        </w:rPr>
      </w:pPr>
      <w:r w:rsidRPr="00053549">
        <w:rPr>
          <w:rFonts w:ascii="宋体" w:hAnsi="宋体" w:cs="宋体" w:hint="eastAsia"/>
          <w:b/>
          <w:bCs/>
          <w:lang w:val="zh-CN"/>
        </w:rPr>
        <w:t>2.0.5细石混凝土防护层</w:t>
      </w:r>
    </w:p>
    <w:p w:rsidR="006A3B3D" w:rsidRPr="00053549" w:rsidRDefault="00D97D76">
      <w:pPr>
        <w:autoSpaceDE w:val="0"/>
        <w:autoSpaceDN w:val="0"/>
        <w:adjustRightInd w:val="0"/>
        <w:spacing w:line="300" w:lineRule="auto"/>
        <w:ind w:firstLineChars="200" w:firstLine="420"/>
        <w:rPr>
          <w:rFonts w:ascii="宋体" w:hAnsi="宋体" w:cs="宋体"/>
          <w:lang w:val="zh-CN"/>
        </w:rPr>
      </w:pPr>
      <w:r w:rsidRPr="00053549">
        <w:rPr>
          <w:rFonts w:ascii="宋体" w:hAnsi="宋体" w:cs="宋体" w:hint="eastAsia"/>
          <w:lang w:val="zh-CN"/>
        </w:rPr>
        <w:t>位于保温隔声层上部起防护、传递荷载作用，</w:t>
      </w:r>
      <w:r w:rsidRPr="00053549">
        <w:rPr>
          <w:rFonts w:asciiTheme="minorEastAsia" w:eastAsiaTheme="minorEastAsia" w:hAnsiTheme="minorEastAsia" w:cs="宋体" w:hint="eastAsia"/>
          <w:lang w:val="zh-CN"/>
        </w:rPr>
        <w:t>配有</w:t>
      </w:r>
      <w:r w:rsidRPr="00053549">
        <w:rPr>
          <w:rFonts w:asciiTheme="minorEastAsia" w:eastAsiaTheme="minorEastAsia" w:hAnsiTheme="minorEastAsia" w:cs="宋体" w:hint="eastAsia"/>
        </w:rPr>
        <w:t>焊接</w:t>
      </w:r>
      <w:r w:rsidRPr="00053549">
        <w:rPr>
          <w:rFonts w:asciiTheme="minorEastAsia" w:eastAsiaTheme="minorEastAsia" w:hAnsiTheme="minorEastAsia" w:cs="宋体" w:hint="eastAsia"/>
          <w:lang w:val="zh-CN"/>
        </w:rPr>
        <w:t>钢丝网片的</w:t>
      </w:r>
      <w:r w:rsidRPr="00053549">
        <w:rPr>
          <w:rFonts w:ascii="宋体" w:hAnsi="宋体" w:cs="宋体" w:hint="eastAsia"/>
          <w:lang w:val="zh-CN"/>
        </w:rPr>
        <w:t>细石混凝土层。</w:t>
      </w:r>
    </w:p>
    <w:p w:rsidR="006A3B3D" w:rsidRPr="00053549" w:rsidRDefault="00D97D76">
      <w:pPr>
        <w:autoSpaceDE w:val="0"/>
        <w:autoSpaceDN w:val="0"/>
        <w:adjustRightInd w:val="0"/>
        <w:spacing w:line="360" w:lineRule="auto"/>
        <w:rPr>
          <w:rFonts w:ascii="宋体" w:hAnsi="宋体" w:cs="宋体"/>
          <w:lang w:val="zh-CN"/>
        </w:rPr>
      </w:pPr>
      <w:r w:rsidRPr="00053549">
        <w:rPr>
          <w:rFonts w:ascii="宋体" w:hAnsi="宋体" w:cs="宋体" w:hint="eastAsia"/>
          <w:b/>
          <w:bCs/>
          <w:lang w:val="zh-CN"/>
        </w:rPr>
        <w:t>2.0.6</w:t>
      </w:r>
      <w:r w:rsidRPr="00053549">
        <w:rPr>
          <w:rFonts w:ascii="宋体" w:hAnsi="宋体" w:cs="宋体" w:hint="eastAsia"/>
          <w:b/>
          <w:bCs/>
        </w:rPr>
        <w:t xml:space="preserve">  竖向隔声片</w:t>
      </w:r>
    </w:p>
    <w:p w:rsidR="006A3B3D" w:rsidRPr="00053549" w:rsidRDefault="00D97D76">
      <w:pPr>
        <w:spacing w:line="360" w:lineRule="auto"/>
        <w:ind w:firstLineChars="200" w:firstLine="420"/>
        <w:rPr>
          <w:rFonts w:ascii="宋体" w:hAnsi="宋体" w:cs="宋体"/>
          <w:lang w:val="zh-CN"/>
        </w:rPr>
      </w:pPr>
      <w:r w:rsidRPr="00053549">
        <w:rPr>
          <w:rFonts w:ascii="宋体" w:hAnsi="宋体" w:cs="宋体" w:hint="eastAsia"/>
        </w:rPr>
        <w:t>设置在楼面保温隔声系统的细石混凝土防护层、装饰层，与</w:t>
      </w:r>
      <w:r w:rsidRPr="00053549">
        <w:rPr>
          <w:rFonts w:ascii="宋体" w:hAnsi="宋体" w:cs="宋体" w:hint="eastAsia"/>
          <w:lang w:val="zh-CN"/>
        </w:rPr>
        <w:t>房间四周墙体、柱及穿越楼板竖向管道之间</w:t>
      </w:r>
      <w:r w:rsidRPr="00053549">
        <w:rPr>
          <w:rFonts w:ascii="宋体" w:hAnsi="宋体" w:cs="宋体" w:hint="eastAsia"/>
        </w:rPr>
        <w:t>的弹性材料，起阻断楼面保温隔声系统与</w:t>
      </w:r>
      <w:r w:rsidRPr="00053549">
        <w:rPr>
          <w:rFonts w:ascii="宋体" w:hAnsi="宋体" w:cs="宋体" w:hint="eastAsia"/>
          <w:lang w:val="zh-CN"/>
        </w:rPr>
        <w:t>房间四周墙体、柱及穿越楼板竖向管道之间的</w:t>
      </w:r>
      <w:r w:rsidRPr="00053549">
        <w:rPr>
          <w:rFonts w:ascii="宋体" w:hAnsi="宋体" w:cs="宋体" w:hint="eastAsia"/>
        </w:rPr>
        <w:t>声桥作用。</w:t>
      </w:r>
    </w:p>
    <w:p w:rsidR="006A3B3D" w:rsidRPr="00053549" w:rsidRDefault="00D97D76">
      <w:pPr>
        <w:autoSpaceDE w:val="0"/>
        <w:autoSpaceDN w:val="0"/>
        <w:adjustRightInd w:val="0"/>
        <w:spacing w:line="360" w:lineRule="auto"/>
        <w:rPr>
          <w:rFonts w:ascii="宋体" w:hAnsi="宋体" w:cs="宋体"/>
          <w:b/>
          <w:bCs/>
        </w:rPr>
      </w:pPr>
      <w:r w:rsidRPr="00053549">
        <w:rPr>
          <w:rFonts w:ascii="宋体" w:hAnsi="宋体" w:cs="宋体" w:hint="eastAsia"/>
          <w:b/>
          <w:bCs/>
        </w:rPr>
        <w:t xml:space="preserve">2.0.7  接缝胶带  </w:t>
      </w:r>
    </w:p>
    <w:p w:rsidR="006A3B3D" w:rsidRPr="00053549" w:rsidRDefault="00D97D76">
      <w:pPr>
        <w:spacing w:line="360" w:lineRule="auto"/>
        <w:ind w:firstLineChars="200" w:firstLine="420"/>
        <w:rPr>
          <w:rFonts w:ascii="宋体" w:hAnsi="宋体" w:cs="宋体"/>
        </w:rPr>
      </w:pPr>
      <w:r w:rsidRPr="00053549">
        <w:rPr>
          <w:rFonts w:ascii="宋体" w:hAnsi="宋体" w:cs="宋体" w:hint="eastAsia"/>
        </w:rPr>
        <w:t>粘贴在</w:t>
      </w:r>
      <w:r w:rsidRPr="00053549">
        <w:rPr>
          <w:rFonts w:ascii="宋体" w:hAnsi="宋体" w:cs="宋体" w:hint="eastAsia"/>
          <w:lang w:val="zh-CN"/>
        </w:rPr>
        <w:t>竖向隔声片与竖向隔声片、竖向隔声片与保温隔声板、保温隔声板与保温隔声板之间的</w:t>
      </w:r>
      <w:r w:rsidRPr="00053549">
        <w:rPr>
          <w:rFonts w:ascii="宋体" w:hAnsi="宋体" w:cs="宋体" w:hint="eastAsia"/>
          <w:lang w:val="zh-CN"/>
        </w:rPr>
        <w:lastRenderedPageBreak/>
        <w:t>接缝</w:t>
      </w:r>
      <w:r w:rsidRPr="00053549">
        <w:rPr>
          <w:rFonts w:ascii="宋体" w:hAnsi="宋体" w:cs="宋体" w:hint="eastAsia"/>
        </w:rPr>
        <w:t>上，防止细石混凝土的水泥浆、养护用水渗入，起封缝阻水作用的单面胶带。</w:t>
      </w:r>
    </w:p>
    <w:p w:rsidR="006A3B3D" w:rsidRPr="00053549" w:rsidRDefault="006A3B3D">
      <w:pPr>
        <w:spacing w:line="360" w:lineRule="auto"/>
        <w:ind w:firstLineChars="200" w:firstLine="420"/>
        <w:rPr>
          <w:rFonts w:ascii="宋体" w:hAnsi="宋体" w:cs="宋体"/>
        </w:rPr>
      </w:pPr>
    </w:p>
    <w:p w:rsidR="006A3B3D" w:rsidRPr="00053549" w:rsidRDefault="00D97D76">
      <w:pPr>
        <w:widowControl/>
        <w:jc w:val="left"/>
        <w:rPr>
          <w:rFonts w:ascii="宋体" w:hAnsi="宋体"/>
          <w:b/>
          <w:sz w:val="32"/>
          <w:szCs w:val="32"/>
        </w:rPr>
      </w:pPr>
      <w:r w:rsidRPr="00053549">
        <w:rPr>
          <w:rFonts w:ascii="宋体" w:hAnsi="宋体"/>
          <w:b/>
          <w:sz w:val="32"/>
          <w:szCs w:val="32"/>
        </w:rPr>
        <w:br w:type="page"/>
      </w:r>
    </w:p>
    <w:p w:rsidR="006A3B3D" w:rsidRPr="00053549" w:rsidRDefault="00D97D76" w:rsidP="00053549">
      <w:pPr>
        <w:widowControl/>
        <w:spacing w:beforeLines="100" w:afterLines="100"/>
        <w:jc w:val="center"/>
        <w:rPr>
          <w:rFonts w:ascii="宋体" w:hAnsi="宋体"/>
          <w:b/>
          <w:bCs/>
          <w:sz w:val="32"/>
          <w:szCs w:val="32"/>
        </w:rPr>
      </w:pPr>
      <w:r w:rsidRPr="00053549">
        <w:rPr>
          <w:rFonts w:ascii="宋体" w:hAnsi="宋体" w:hint="eastAsia"/>
          <w:b/>
          <w:sz w:val="32"/>
          <w:szCs w:val="32"/>
        </w:rPr>
        <w:lastRenderedPageBreak/>
        <w:t>3基本规定</w:t>
      </w:r>
    </w:p>
    <w:p w:rsidR="006A3B3D" w:rsidRPr="00053549" w:rsidRDefault="00D97D76" w:rsidP="00947DBD">
      <w:pPr>
        <w:spacing w:line="360" w:lineRule="auto"/>
        <w:rPr>
          <w:rFonts w:asciiTheme="minorEastAsia" w:eastAsiaTheme="minorEastAsia" w:hAnsiTheme="minorEastAsia" w:cstheme="minorEastAsia"/>
        </w:rPr>
      </w:pPr>
      <w:r w:rsidRPr="00053549">
        <w:rPr>
          <w:rFonts w:asciiTheme="minorEastAsia" w:eastAsiaTheme="minorEastAsia" w:hAnsiTheme="minorEastAsia" w:cstheme="minorEastAsia" w:hint="eastAsia"/>
          <w:b/>
        </w:rPr>
        <w:t xml:space="preserve">3.0.1  </w:t>
      </w:r>
      <w:r w:rsidRPr="00053549">
        <w:rPr>
          <w:rFonts w:asciiTheme="minorEastAsia" w:eastAsiaTheme="minorEastAsia" w:hAnsiTheme="minorEastAsia" w:cstheme="minorEastAsia" w:hint="eastAsia"/>
        </w:rPr>
        <w:t>楼面保温隔声工程的热工性能应符合</w:t>
      </w:r>
      <w:r w:rsidRPr="00053549">
        <w:rPr>
          <w:rFonts w:ascii="宋体" w:hAnsi="宋体" w:cs="宋体" w:hint="eastAsia"/>
          <w:bCs/>
        </w:rPr>
        <w:t>《民用建筑热工设计规范》</w:t>
      </w:r>
      <w:r w:rsidRPr="00053549">
        <w:rPr>
          <w:rFonts w:ascii="宋体" w:hAnsi="宋体" w:cs="宋体"/>
          <w:bCs/>
        </w:rPr>
        <w:t>GB 50176</w:t>
      </w:r>
      <w:r w:rsidRPr="00053549">
        <w:rPr>
          <w:rFonts w:ascii="宋体" w:hAnsi="宋体" w:cs="宋体" w:hint="eastAsia"/>
          <w:bCs/>
        </w:rPr>
        <w:t>等现行</w:t>
      </w:r>
      <w:r w:rsidRPr="00053549">
        <w:rPr>
          <w:rFonts w:asciiTheme="minorEastAsia" w:eastAsiaTheme="minorEastAsia" w:hAnsiTheme="minorEastAsia" w:cstheme="minorEastAsia" w:hint="eastAsia"/>
        </w:rPr>
        <w:t>有关建筑节能设计标准的规定。</w:t>
      </w:r>
      <w:r w:rsidR="006B1FBE" w:rsidRPr="00053549">
        <w:rPr>
          <w:rFonts w:asciiTheme="minorEastAsia" w:eastAsiaTheme="minorEastAsia" w:hAnsiTheme="minorEastAsia" w:cstheme="minorEastAsia" w:hint="eastAsia"/>
        </w:rPr>
        <w:t>楼面保温隔声工程</w:t>
      </w:r>
      <w:r w:rsidRPr="00053549">
        <w:rPr>
          <w:rFonts w:asciiTheme="minorEastAsia" w:eastAsiaTheme="minorEastAsia" w:hAnsiTheme="minorEastAsia" w:cstheme="minorEastAsia" w:hint="eastAsia"/>
        </w:rPr>
        <w:t>的楼板撞击声隔声性能应符合《民用建筑隔声设计规范》GB 50118</w:t>
      </w:r>
      <w:r w:rsidR="006B1FBE" w:rsidRPr="00053549">
        <w:rPr>
          <w:rFonts w:asciiTheme="minorEastAsia" w:eastAsiaTheme="minorEastAsia" w:hAnsiTheme="minorEastAsia" w:cstheme="minorEastAsia" w:hint="eastAsia"/>
        </w:rPr>
        <w:t>和《</w:t>
      </w:r>
      <w:r w:rsidR="006B1FBE" w:rsidRPr="00053549">
        <w:rPr>
          <w:rFonts w:asciiTheme="minorEastAsia" w:eastAsiaTheme="minorEastAsia" w:hAnsiTheme="minorEastAsia" w:cstheme="minorEastAsia"/>
        </w:rPr>
        <w:t>绿色建筑</w:t>
      </w:r>
      <w:r w:rsidR="006B1FBE" w:rsidRPr="00053549">
        <w:rPr>
          <w:rFonts w:asciiTheme="minorEastAsia" w:eastAsiaTheme="minorEastAsia" w:hAnsiTheme="minorEastAsia" w:cstheme="minorEastAsia" w:hint="eastAsia"/>
        </w:rPr>
        <w:t>评价</w:t>
      </w:r>
      <w:r w:rsidR="006B1FBE" w:rsidRPr="00053549">
        <w:rPr>
          <w:rFonts w:asciiTheme="minorEastAsia" w:eastAsiaTheme="minorEastAsia" w:hAnsiTheme="minorEastAsia" w:cstheme="minorEastAsia"/>
        </w:rPr>
        <w:t>标准</w:t>
      </w:r>
      <w:r w:rsidR="006B1FBE" w:rsidRPr="00053549">
        <w:rPr>
          <w:rFonts w:asciiTheme="minorEastAsia" w:eastAsiaTheme="minorEastAsia" w:hAnsiTheme="minorEastAsia" w:cstheme="minorEastAsia" w:hint="eastAsia"/>
        </w:rPr>
        <w:t>》</w:t>
      </w:r>
      <w:r w:rsidR="006B1FBE" w:rsidRPr="00053549">
        <w:rPr>
          <w:rFonts w:asciiTheme="minorEastAsia" w:eastAsiaTheme="minorEastAsia" w:hAnsiTheme="minorEastAsia" w:cstheme="minorEastAsia"/>
        </w:rPr>
        <w:t>GB 50378</w:t>
      </w:r>
      <w:r w:rsidRPr="00053549">
        <w:rPr>
          <w:rFonts w:asciiTheme="minorEastAsia" w:eastAsiaTheme="minorEastAsia" w:hAnsiTheme="minorEastAsia" w:cstheme="minorEastAsia" w:hint="eastAsia"/>
        </w:rPr>
        <w:t>等现行有关建筑隔声标准的规定。</w:t>
      </w:r>
    </w:p>
    <w:p w:rsidR="006A3B3D" w:rsidRPr="00053549" w:rsidRDefault="00D97D76">
      <w:pPr>
        <w:spacing w:line="360" w:lineRule="auto"/>
        <w:rPr>
          <w:rFonts w:asciiTheme="minorEastAsia" w:eastAsiaTheme="minorEastAsia" w:hAnsiTheme="minorEastAsia" w:cstheme="minorEastAsia"/>
        </w:rPr>
      </w:pPr>
      <w:r w:rsidRPr="00053549">
        <w:rPr>
          <w:rFonts w:asciiTheme="minorEastAsia" w:eastAsiaTheme="minorEastAsia" w:hAnsiTheme="minorEastAsia" w:cstheme="minorEastAsia" w:hint="eastAsia"/>
          <w:b/>
        </w:rPr>
        <w:t xml:space="preserve">3.0.2  </w:t>
      </w:r>
      <w:r w:rsidRPr="00053549">
        <w:rPr>
          <w:rFonts w:asciiTheme="minorEastAsia" w:eastAsiaTheme="minorEastAsia" w:hAnsiTheme="minorEastAsia" w:cstheme="minorEastAsia" w:hint="eastAsia"/>
        </w:rPr>
        <w:t>楼面保温隔声工程中保温隔声板的燃烧性能</w:t>
      </w:r>
      <w:r w:rsidRPr="00053549">
        <w:rPr>
          <w:rFonts w:ascii="宋体" w:hAnsi="宋体" w:cs="宋体" w:hint="eastAsia"/>
        </w:rPr>
        <w:t>应符合设计要求和《建筑设计防火规范》G</w:t>
      </w:r>
      <w:r w:rsidRPr="00053549">
        <w:rPr>
          <w:rFonts w:ascii="宋体" w:hAnsi="宋体" w:cs="宋体"/>
        </w:rPr>
        <w:t>B 50016</w:t>
      </w:r>
      <w:r w:rsidRPr="00053549">
        <w:rPr>
          <w:rFonts w:ascii="宋体" w:hAnsi="宋体" w:cs="宋体" w:hint="eastAsia"/>
        </w:rPr>
        <w:t>、《建筑内部装修设计防火规范》G</w:t>
      </w:r>
      <w:r w:rsidRPr="00053549">
        <w:rPr>
          <w:rFonts w:ascii="宋体" w:hAnsi="宋体" w:cs="宋体"/>
        </w:rPr>
        <w:t>B 50222</w:t>
      </w:r>
      <w:r w:rsidRPr="00053549">
        <w:rPr>
          <w:rFonts w:ascii="宋体" w:hAnsi="宋体" w:cs="宋体" w:hint="eastAsia"/>
        </w:rPr>
        <w:t>等现行有关标准的规定，且</w:t>
      </w:r>
      <w:r w:rsidRPr="00053549">
        <w:rPr>
          <w:rFonts w:asciiTheme="minorEastAsia" w:eastAsiaTheme="minorEastAsia" w:hAnsiTheme="minorEastAsia" w:cstheme="minorEastAsia" w:hint="eastAsia"/>
        </w:rPr>
        <w:t>不应低于B</w:t>
      </w:r>
      <w:r w:rsidRPr="00053549">
        <w:rPr>
          <w:rFonts w:asciiTheme="minorEastAsia" w:eastAsiaTheme="minorEastAsia" w:hAnsiTheme="minorEastAsia" w:cstheme="minorEastAsia" w:hint="eastAsia"/>
          <w:vertAlign w:val="subscript"/>
        </w:rPr>
        <w:t>1</w:t>
      </w:r>
      <w:r w:rsidRPr="00053549">
        <w:rPr>
          <w:rFonts w:asciiTheme="minorEastAsia" w:eastAsiaTheme="minorEastAsia" w:hAnsiTheme="minorEastAsia" w:cstheme="minorEastAsia" w:hint="eastAsia"/>
        </w:rPr>
        <w:t>级，并应符合《建筑材料及制品燃烧性能分级》GB 8624中低烟、低毒的要求。</w:t>
      </w:r>
    </w:p>
    <w:p w:rsidR="006A3B3D" w:rsidRPr="00053549" w:rsidRDefault="00D97D76">
      <w:pPr>
        <w:spacing w:line="360" w:lineRule="auto"/>
        <w:rPr>
          <w:rFonts w:ascii="宋体" w:hAnsi="宋体" w:cs="宋体"/>
        </w:rPr>
      </w:pPr>
      <w:r w:rsidRPr="00053549">
        <w:rPr>
          <w:rFonts w:ascii="宋体" w:hAnsi="宋体" w:cs="宋体" w:hint="eastAsia"/>
          <w:b/>
        </w:rPr>
        <w:t xml:space="preserve">3.0.3  </w:t>
      </w:r>
      <w:r w:rsidRPr="00053549">
        <w:rPr>
          <w:rFonts w:ascii="宋体" w:hAnsi="宋体" w:cs="宋体" w:hint="eastAsia"/>
        </w:rPr>
        <w:t>楼面保温隔声工程严禁使用国家、地方明令禁止使用与淘汰的材料。</w:t>
      </w:r>
    </w:p>
    <w:p w:rsidR="006A3B3D" w:rsidRPr="00053549" w:rsidRDefault="00D97D76">
      <w:pPr>
        <w:spacing w:line="360" w:lineRule="auto"/>
        <w:rPr>
          <w:rFonts w:ascii="宋体" w:hAnsi="宋体" w:cs="宋体"/>
          <w:b/>
        </w:rPr>
      </w:pPr>
      <w:r w:rsidRPr="00053549">
        <w:rPr>
          <w:rFonts w:ascii="宋体" w:hAnsi="宋体" w:cs="宋体" w:hint="eastAsia"/>
          <w:b/>
        </w:rPr>
        <w:t xml:space="preserve">3.0.4  </w:t>
      </w:r>
      <w:r w:rsidRPr="00053549">
        <w:rPr>
          <w:rFonts w:ascii="宋体" w:hAnsi="宋体" w:cs="宋体" w:hint="eastAsia"/>
        </w:rPr>
        <w:t>楼面保温隔声工程所使用的材料应符合设计要求和现行有关标准对其有害物质限量的规定，不得对室内环境造成污染，</w:t>
      </w:r>
      <w:r w:rsidRPr="00053549">
        <w:rPr>
          <w:rFonts w:asciiTheme="minorEastAsia" w:eastAsiaTheme="minorEastAsia" w:hAnsiTheme="minorEastAsia" w:cstheme="minorEastAsia" w:hint="eastAsia"/>
          <w:bCs/>
        </w:rPr>
        <w:t>不应对人体、生物与环境造成有害的影响，并应符合现行相关法规、标准中有关安全与环保的规定。</w:t>
      </w:r>
    </w:p>
    <w:p w:rsidR="006A3B3D" w:rsidRPr="00053549" w:rsidRDefault="00D97D76">
      <w:pPr>
        <w:spacing w:line="360" w:lineRule="auto"/>
        <w:rPr>
          <w:rFonts w:asciiTheme="minorEastAsia" w:eastAsiaTheme="minorEastAsia" w:hAnsiTheme="minorEastAsia" w:cstheme="minorEastAsia"/>
        </w:rPr>
      </w:pPr>
      <w:r w:rsidRPr="00053549">
        <w:rPr>
          <w:rFonts w:ascii="宋体" w:hAnsi="宋体" w:cs="宋体"/>
          <w:b/>
        </w:rPr>
        <w:t>3.</w:t>
      </w:r>
      <w:r w:rsidRPr="00053549">
        <w:rPr>
          <w:rFonts w:ascii="宋体" w:hAnsi="宋体" w:cs="宋体" w:hint="eastAsia"/>
          <w:b/>
        </w:rPr>
        <w:t>0</w:t>
      </w:r>
      <w:r w:rsidRPr="00053549">
        <w:rPr>
          <w:rFonts w:ascii="宋体" w:hAnsi="宋体" w:cs="宋体"/>
          <w:b/>
        </w:rPr>
        <w:t>.</w:t>
      </w:r>
      <w:r w:rsidRPr="00053549">
        <w:rPr>
          <w:rFonts w:ascii="宋体" w:hAnsi="宋体" w:cs="宋体" w:hint="eastAsia"/>
          <w:b/>
        </w:rPr>
        <w:t>5</w:t>
      </w:r>
      <w:r w:rsidRPr="00053549">
        <w:rPr>
          <w:rFonts w:ascii="宋体" w:hAnsi="宋体" w:cs="宋体" w:hint="eastAsia"/>
        </w:rPr>
        <w:t>设计人员应根据所设计项目的</w:t>
      </w:r>
      <w:r w:rsidRPr="00053549">
        <w:rPr>
          <w:rFonts w:asciiTheme="minorEastAsia" w:eastAsiaTheme="minorEastAsia" w:hAnsiTheme="minorEastAsia" w:cstheme="minorEastAsia" w:hint="eastAsia"/>
        </w:rPr>
        <w:t>各建筑功能用房的单间平面形状、尺寸、楼面荷载等实际情况，</w:t>
      </w:r>
      <w:r w:rsidRPr="00053549">
        <w:rPr>
          <w:rFonts w:ascii="宋体" w:hAnsi="宋体" w:cs="宋体" w:hint="eastAsia"/>
        </w:rPr>
        <w:t>采取</w:t>
      </w:r>
      <w:r w:rsidRPr="00053549">
        <w:rPr>
          <w:rFonts w:asciiTheme="minorEastAsia" w:eastAsiaTheme="minorEastAsia" w:hAnsiTheme="minorEastAsia" w:cstheme="minorEastAsia" w:hint="eastAsia"/>
        </w:rPr>
        <w:t>设置变形缝、配置钢筋网片</w:t>
      </w:r>
      <w:r w:rsidRPr="00053549">
        <w:rPr>
          <w:rFonts w:ascii="宋体" w:eastAsiaTheme="minorEastAsia" w:hAnsi="宋体" w:cs="宋体" w:hint="eastAsia"/>
        </w:rPr>
        <w:t>等防开裂</w:t>
      </w:r>
      <w:r w:rsidRPr="00053549">
        <w:rPr>
          <w:rFonts w:ascii="宋体" w:hAnsi="宋体" w:cs="宋体" w:hint="eastAsia"/>
        </w:rPr>
        <w:t>技术措施，防止细石混凝土防护层开裂</w:t>
      </w:r>
      <w:r w:rsidRPr="00053549">
        <w:rPr>
          <w:rFonts w:asciiTheme="minorEastAsia" w:eastAsiaTheme="minorEastAsia" w:hAnsiTheme="minorEastAsia" w:cstheme="minorEastAsia" w:hint="eastAsia"/>
        </w:rPr>
        <w:t>。</w:t>
      </w:r>
      <w:bookmarkStart w:id="4" w:name="_Toc434828624"/>
      <w:bookmarkStart w:id="5" w:name="_Toc522278909"/>
      <w:bookmarkStart w:id="6" w:name="_Toc118804610"/>
      <w:bookmarkStart w:id="7" w:name="_Toc127928737"/>
    </w:p>
    <w:p w:rsidR="006A3B3D" w:rsidRPr="00053549" w:rsidRDefault="00D97D76">
      <w:pPr>
        <w:spacing w:line="360" w:lineRule="auto"/>
        <w:rPr>
          <w:rFonts w:ascii="宋体" w:hAnsi="宋体" w:cs="宋体"/>
          <w:b/>
        </w:rPr>
      </w:pPr>
      <w:r w:rsidRPr="00053549">
        <w:rPr>
          <w:rFonts w:ascii="宋体" w:hAnsi="宋体" w:cs="宋体" w:hint="eastAsia"/>
          <w:b/>
        </w:rPr>
        <w:t xml:space="preserve">3.0.6  </w:t>
      </w:r>
      <w:r w:rsidRPr="00053549">
        <w:rPr>
          <w:rFonts w:ascii="宋体" w:hAnsi="宋体" w:cs="宋体" w:hint="eastAsia"/>
        </w:rPr>
        <w:t>楼面保温隔声工程采用新材料、新工艺、新技术时，应按照有关规定进行评估。施工前应制定专项施工技术方案，并组织施工方案评审。</w:t>
      </w:r>
    </w:p>
    <w:p w:rsidR="006A3B3D" w:rsidRPr="00053549" w:rsidRDefault="006A3B3D">
      <w:pPr>
        <w:spacing w:line="360" w:lineRule="auto"/>
        <w:rPr>
          <w:rFonts w:ascii="宋体" w:hAnsi="宋体" w:cs="宋体"/>
        </w:rPr>
      </w:pPr>
    </w:p>
    <w:p w:rsidR="006A3B3D" w:rsidRPr="00053549" w:rsidRDefault="006A3B3D">
      <w:pPr>
        <w:spacing w:line="360" w:lineRule="auto"/>
        <w:rPr>
          <w:rFonts w:ascii="宋体" w:hAnsi="宋体" w:cs="宋体"/>
        </w:rPr>
      </w:pPr>
    </w:p>
    <w:p w:rsidR="006A3B3D" w:rsidRPr="00053549" w:rsidRDefault="00D97D76">
      <w:pPr>
        <w:spacing w:line="360" w:lineRule="auto"/>
        <w:rPr>
          <w:rFonts w:asciiTheme="minorEastAsia" w:eastAsiaTheme="minorEastAsia" w:hAnsiTheme="minorEastAsia" w:cstheme="minorEastAsia"/>
          <w:b/>
          <w:bCs/>
          <w:kern w:val="44"/>
          <w:sz w:val="32"/>
          <w:szCs w:val="32"/>
        </w:rPr>
      </w:pPr>
      <w:r w:rsidRPr="00053549">
        <w:rPr>
          <w:rFonts w:asciiTheme="minorEastAsia" w:eastAsiaTheme="minorEastAsia" w:hAnsiTheme="minorEastAsia" w:cstheme="minorEastAsia"/>
          <w:sz w:val="32"/>
          <w:szCs w:val="32"/>
        </w:rPr>
        <w:br w:type="page"/>
      </w:r>
    </w:p>
    <w:p w:rsidR="006A3B3D" w:rsidRPr="00053549" w:rsidRDefault="00D97D76" w:rsidP="00053549">
      <w:pPr>
        <w:pStyle w:val="10"/>
        <w:spacing w:beforeLines="50" w:afterLines="50" w:line="360" w:lineRule="auto"/>
        <w:jc w:val="center"/>
        <w:rPr>
          <w:rFonts w:asciiTheme="minorEastAsia" w:eastAsiaTheme="minorEastAsia" w:hAnsiTheme="minorEastAsia" w:cstheme="minorEastAsia"/>
          <w:sz w:val="32"/>
          <w:szCs w:val="32"/>
          <w:lang w:val="zh-CN"/>
        </w:rPr>
      </w:pPr>
      <w:r w:rsidRPr="00053549">
        <w:rPr>
          <w:rFonts w:asciiTheme="minorEastAsia" w:eastAsiaTheme="minorEastAsia" w:hAnsiTheme="minorEastAsia" w:cstheme="minorEastAsia" w:hint="eastAsia"/>
          <w:sz w:val="32"/>
          <w:szCs w:val="32"/>
        </w:rPr>
        <w:lastRenderedPageBreak/>
        <w:t xml:space="preserve">4  </w:t>
      </w:r>
      <w:r w:rsidRPr="00053549">
        <w:rPr>
          <w:rFonts w:asciiTheme="minorEastAsia" w:eastAsiaTheme="minorEastAsia" w:hAnsiTheme="minorEastAsia" w:cstheme="minorEastAsia" w:hint="eastAsia"/>
          <w:sz w:val="32"/>
          <w:szCs w:val="32"/>
          <w:lang w:val="zh-CN"/>
        </w:rPr>
        <w:t>性能</w:t>
      </w:r>
      <w:bookmarkEnd w:id="4"/>
      <w:r w:rsidRPr="00053549">
        <w:rPr>
          <w:rFonts w:asciiTheme="minorEastAsia" w:eastAsiaTheme="minorEastAsia" w:hAnsiTheme="minorEastAsia" w:cstheme="minorEastAsia" w:hint="eastAsia"/>
          <w:sz w:val="32"/>
          <w:szCs w:val="32"/>
          <w:lang w:val="zh-CN"/>
        </w:rPr>
        <w:t>要求</w:t>
      </w:r>
      <w:bookmarkEnd w:id="5"/>
    </w:p>
    <w:p w:rsidR="006A3B3D" w:rsidRPr="00053549" w:rsidRDefault="00D97D76" w:rsidP="00053549">
      <w:pPr>
        <w:pStyle w:val="20"/>
        <w:spacing w:beforeLines="50" w:afterLines="50" w:line="360" w:lineRule="auto"/>
        <w:rPr>
          <w:rFonts w:asciiTheme="minorEastAsia" w:eastAsiaTheme="minorEastAsia" w:hAnsiTheme="minorEastAsia" w:cstheme="minorEastAsia"/>
          <w:lang w:val="en-US"/>
        </w:rPr>
      </w:pPr>
      <w:bookmarkStart w:id="8" w:name="_Toc231784343"/>
      <w:bookmarkStart w:id="9" w:name="_Toc231783247"/>
      <w:bookmarkStart w:id="10" w:name="_Toc522278910"/>
      <w:bookmarkStart w:id="11" w:name="_Toc434828625"/>
      <w:r w:rsidRPr="00053549">
        <w:rPr>
          <w:rFonts w:asciiTheme="minorEastAsia" w:eastAsiaTheme="minorEastAsia" w:hAnsiTheme="minorEastAsia" w:cstheme="minorEastAsia" w:hint="eastAsia"/>
          <w:lang w:val="en-US"/>
        </w:rPr>
        <w:t>4.1</w:t>
      </w:r>
      <w:bookmarkEnd w:id="8"/>
      <w:bookmarkEnd w:id="9"/>
      <w:r w:rsidRPr="00053549">
        <w:rPr>
          <w:rFonts w:asciiTheme="minorEastAsia" w:eastAsiaTheme="minorEastAsia" w:hAnsiTheme="minorEastAsia" w:cstheme="minorEastAsia" w:hint="eastAsia"/>
          <w:lang w:val="en-US"/>
        </w:rPr>
        <w:t xml:space="preserve">  系统</w:t>
      </w:r>
      <w:bookmarkEnd w:id="10"/>
      <w:r w:rsidRPr="00053549">
        <w:rPr>
          <w:rFonts w:asciiTheme="minorEastAsia" w:eastAsiaTheme="minorEastAsia" w:hAnsiTheme="minorEastAsia" w:cstheme="minorEastAsia" w:hint="eastAsia"/>
          <w:lang w:val="en-US"/>
        </w:rPr>
        <w:t>性能要求</w:t>
      </w:r>
    </w:p>
    <w:p w:rsidR="006A3B3D" w:rsidRPr="00053549" w:rsidRDefault="00D97D76">
      <w:pPr>
        <w:spacing w:line="360" w:lineRule="auto"/>
        <w:rPr>
          <w:rFonts w:asciiTheme="minorEastAsia" w:eastAsiaTheme="minorEastAsia" w:hAnsiTheme="minorEastAsia" w:cstheme="minorEastAsia"/>
        </w:rPr>
      </w:pPr>
      <w:r w:rsidRPr="00053549">
        <w:rPr>
          <w:rFonts w:asciiTheme="minorEastAsia" w:eastAsiaTheme="minorEastAsia" w:hAnsiTheme="minorEastAsia" w:cstheme="minorEastAsia" w:hint="eastAsia"/>
          <w:b/>
          <w:bCs/>
        </w:rPr>
        <w:t>4.1.1</w:t>
      </w:r>
      <w:r w:rsidRPr="00053549">
        <w:rPr>
          <w:rFonts w:asciiTheme="minorEastAsia" w:eastAsiaTheme="minorEastAsia" w:hAnsiTheme="minorEastAsia" w:cstheme="minorEastAsia" w:hint="eastAsia"/>
        </w:rPr>
        <w:t xml:space="preserve">  楼面保温隔声系统的主要性能指标应符合表4.1.1的要求。</w:t>
      </w:r>
    </w:p>
    <w:p w:rsidR="006A3B3D" w:rsidRPr="00053549" w:rsidRDefault="00D97D76">
      <w:pPr>
        <w:spacing w:line="360" w:lineRule="auto"/>
        <w:jc w:val="center"/>
        <w:rPr>
          <w:rFonts w:asciiTheme="minorEastAsia" w:eastAsiaTheme="minorEastAsia" w:hAnsiTheme="minorEastAsia" w:cstheme="minorEastAsia"/>
          <w:b/>
          <w:bCs/>
          <w:sz w:val="18"/>
          <w:szCs w:val="18"/>
        </w:rPr>
      </w:pPr>
      <w:r w:rsidRPr="00053549">
        <w:rPr>
          <w:rFonts w:asciiTheme="minorEastAsia" w:eastAsiaTheme="minorEastAsia" w:hAnsiTheme="minorEastAsia" w:cstheme="minorEastAsia" w:hint="eastAsia"/>
          <w:b/>
          <w:bCs/>
          <w:sz w:val="18"/>
          <w:szCs w:val="18"/>
        </w:rPr>
        <w:t>表4.1.1  楼面保温隔声系统的主要性能指标</w:t>
      </w: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6"/>
        <w:gridCol w:w="1507"/>
        <w:gridCol w:w="2780"/>
        <w:gridCol w:w="2252"/>
        <w:gridCol w:w="1589"/>
      </w:tblGrid>
      <w:tr w:rsidR="006A3B3D" w:rsidRPr="00053549">
        <w:trPr>
          <w:trHeight w:val="567"/>
        </w:trPr>
        <w:tc>
          <w:tcPr>
            <w:tcW w:w="5443" w:type="dxa"/>
            <w:gridSpan w:val="3"/>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项目</w:t>
            </w:r>
          </w:p>
        </w:tc>
        <w:tc>
          <w:tcPr>
            <w:tcW w:w="2252" w:type="dxa"/>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主要性能指标</w:t>
            </w:r>
          </w:p>
        </w:tc>
        <w:tc>
          <w:tcPr>
            <w:tcW w:w="1589" w:type="dxa"/>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试验方法</w:t>
            </w:r>
          </w:p>
        </w:tc>
      </w:tr>
      <w:tr w:rsidR="006A3B3D" w:rsidRPr="00053549">
        <w:trPr>
          <w:trHeight w:val="567"/>
        </w:trPr>
        <w:tc>
          <w:tcPr>
            <w:tcW w:w="5443" w:type="dxa"/>
            <w:gridSpan w:val="3"/>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传热系数，W/（m</w:t>
            </w:r>
            <w:r w:rsidRPr="00053549">
              <w:rPr>
                <w:rFonts w:asciiTheme="minorEastAsia" w:eastAsiaTheme="minorEastAsia" w:hAnsiTheme="minorEastAsia" w:cstheme="minorEastAsia" w:hint="eastAsia"/>
                <w:sz w:val="18"/>
                <w:szCs w:val="18"/>
                <w:vertAlign w:val="superscript"/>
              </w:rPr>
              <w:t>2</w:t>
            </w:r>
            <w:r w:rsidRPr="00053549">
              <w:rPr>
                <w:rFonts w:asciiTheme="minorEastAsia" w:eastAsiaTheme="minorEastAsia" w:hAnsiTheme="minorEastAsia" w:cstheme="minorEastAsia" w:hint="eastAsia"/>
                <w:sz w:val="18"/>
                <w:szCs w:val="18"/>
              </w:rPr>
              <w:t>·K）</w:t>
            </w:r>
          </w:p>
        </w:tc>
        <w:tc>
          <w:tcPr>
            <w:tcW w:w="2252" w:type="dxa"/>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符合设计要求</w:t>
            </w:r>
          </w:p>
        </w:tc>
        <w:tc>
          <w:tcPr>
            <w:tcW w:w="1589" w:type="dxa"/>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GB/T 34342</w:t>
            </w:r>
          </w:p>
        </w:tc>
      </w:tr>
      <w:tr w:rsidR="006A3B3D" w:rsidRPr="00053549">
        <w:trPr>
          <w:trHeight w:val="567"/>
        </w:trPr>
        <w:tc>
          <w:tcPr>
            <w:tcW w:w="2663" w:type="dxa"/>
            <w:gridSpan w:val="2"/>
            <w:vMerge w:val="restart"/>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空气声隔声性能，dB</w:t>
            </w:r>
          </w:p>
        </w:tc>
        <w:tc>
          <w:tcPr>
            <w:tcW w:w="2780" w:type="dxa"/>
            <w:vAlign w:val="center"/>
          </w:tcPr>
          <w:p w:rsidR="006A3B3D" w:rsidRPr="00053549" w:rsidRDefault="00D97D76">
            <w:pPr>
              <w:pStyle w:val="af5"/>
              <w:spacing w:line="240" w:lineRule="exact"/>
              <w:ind w:firstLineChars="0" w:firstLine="0"/>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计权隔声量+粉红噪声频谱修正量</w:t>
            </w:r>
            <w:r w:rsidRPr="00053549">
              <w:rPr>
                <w:rFonts w:asciiTheme="minorEastAsia" w:eastAsiaTheme="minorEastAsia" w:hAnsiTheme="minorEastAsia" w:cstheme="minorEastAsia" w:hint="eastAsia"/>
                <w:i/>
                <w:iCs/>
                <w:sz w:val="18"/>
                <w:szCs w:val="18"/>
              </w:rPr>
              <w:t>R</w:t>
            </w:r>
            <w:r w:rsidRPr="00053549">
              <w:rPr>
                <w:rFonts w:asciiTheme="minorEastAsia" w:eastAsiaTheme="minorEastAsia" w:hAnsiTheme="minorEastAsia" w:cstheme="minorEastAsia" w:hint="eastAsia"/>
                <w:sz w:val="18"/>
                <w:szCs w:val="18"/>
                <w:vertAlign w:val="subscript"/>
              </w:rPr>
              <w:t>w</w:t>
            </w:r>
            <w:r w:rsidRPr="00053549">
              <w:rPr>
                <w:rFonts w:asciiTheme="minorEastAsia" w:eastAsiaTheme="minorEastAsia" w:hAnsiTheme="minorEastAsia" w:cstheme="minorEastAsia" w:hint="eastAsia"/>
                <w:sz w:val="18"/>
                <w:szCs w:val="18"/>
              </w:rPr>
              <w:t>+C</w:t>
            </w:r>
          </w:p>
        </w:tc>
        <w:tc>
          <w:tcPr>
            <w:tcW w:w="2252" w:type="dxa"/>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＞45</w:t>
            </w:r>
          </w:p>
        </w:tc>
        <w:tc>
          <w:tcPr>
            <w:tcW w:w="1589" w:type="dxa"/>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GB/T 19889.3</w:t>
            </w:r>
          </w:p>
        </w:tc>
      </w:tr>
      <w:tr w:rsidR="006A3B3D" w:rsidRPr="00053549">
        <w:trPr>
          <w:trHeight w:val="567"/>
        </w:trPr>
        <w:tc>
          <w:tcPr>
            <w:tcW w:w="2663" w:type="dxa"/>
            <w:gridSpan w:val="2"/>
            <w:vMerge/>
            <w:vAlign w:val="center"/>
          </w:tcPr>
          <w:p w:rsidR="006A3B3D" w:rsidRPr="00053549" w:rsidRDefault="006A3B3D">
            <w:pPr>
              <w:pStyle w:val="af5"/>
              <w:spacing w:before="50" w:after="50" w:line="260" w:lineRule="exact"/>
              <w:ind w:firstLineChars="0" w:firstLine="0"/>
              <w:jc w:val="center"/>
              <w:rPr>
                <w:rFonts w:asciiTheme="minorEastAsia" w:eastAsiaTheme="minorEastAsia" w:hAnsiTheme="minorEastAsia" w:cstheme="minorEastAsia"/>
                <w:sz w:val="18"/>
                <w:szCs w:val="18"/>
              </w:rPr>
            </w:pPr>
          </w:p>
        </w:tc>
        <w:tc>
          <w:tcPr>
            <w:tcW w:w="2780" w:type="dxa"/>
            <w:vAlign w:val="center"/>
          </w:tcPr>
          <w:p w:rsidR="006A3B3D" w:rsidRPr="00053549" w:rsidRDefault="00D97D76">
            <w:pPr>
              <w:pStyle w:val="af5"/>
              <w:spacing w:line="240" w:lineRule="exact"/>
              <w:ind w:firstLineChars="0" w:firstLine="0"/>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计权标准化声压级差+粉红噪声频谱修正量D</w:t>
            </w:r>
            <w:r w:rsidRPr="00053549">
              <w:rPr>
                <w:rFonts w:asciiTheme="minorEastAsia" w:eastAsiaTheme="minorEastAsia" w:hAnsiTheme="minorEastAsia" w:cstheme="minorEastAsia" w:hint="eastAsia"/>
                <w:sz w:val="18"/>
                <w:szCs w:val="18"/>
                <w:vertAlign w:val="subscript"/>
              </w:rPr>
              <w:t>nT,w</w:t>
            </w:r>
            <w:r w:rsidRPr="00053549">
              <w:rPr>
                <w:rFonts w:asciiTheme="minorEastAsia" w:eastAsiaTheme="minorEastAsia" w:hAnsiTheme="minorEastAsia" w:cstheme="minorEastAsia" w:hint="eastAsia"/>
                <w:sz w:val="18"/>
                <w:szCs w:val="18"/>
              </w:rPr>
              <w:t>+C（现场测量）</w:t>
            </w:r>
          </w:p>
        </w:tc>
        <w:tc>
          <w:tcPr>
            <w:tcW w:w="2252" w:type="dxa"/>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≥45</w:t>
            </w:r>
          </w:p>
        </w:tc>
        <w:tc>
          <w:tcPr>
            <w:tcW w:w="1589" w:type="dxa"/>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GB/T 19889.4</w:t>
            </w:r>
          </w:p>
        </w:tc>
      </w:tr>
      <w:tr w:rsidR="006A3B3D" w:rsidRPr="00053549">
        <w:trPr>
          <w:trHeight w:val="567"/>
        </w:trPr>
        <w:tc>
          <w:tcPr>
            <w:tcW w:w="1156" w:type="dxa"/>
            <w:vMerge w:val="restart"/>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撞击声隔声性能，dB</w:t>
            </w:r>
          </w:p>
        </w:tc>
        <w:tc>
          <w:tcPr>
            <w:tcW w:w="1507" w:type="dxa"/>
            <w:vMerge w:val="restart"/>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一般要求</w:t>
            </w:r>
          </w:p>
        </w:tc>
        <w:tc>
          <w:tcPr>
            <w:tcW w:w="2780" w:type="dxa"/>
            <w:vAlign w:val="center"/>
          </w:tcPr>
          <w:p w:rsidR="006A3B3D" w:rsidRPr="00053549" w:rsidRDefault="00D97D76">
            <w:pPr>
              <w:pStyle w:val="af5"/>
              <w:spacing w:line="240" w:lineRule="exact"/>
              <w:ind w:firstLineChars="0" w:firstLine="0"/>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计权规范化撞击声压级</w:t>
            </w:r>
            <w:r w:rsidRPr="00053549">
              <w:rPr>
                <w:rFonts w:asciiTheme="minorEastAsia" w:eastAsiaTheme="minorEastAsia" w:hAnsiTheme="minorEastAsia" w:cstheme="minorEastAsia" w:hint="eastAsia"/>
                <w:i/>
                <w:iCs/>
                <w:sz w:val="18"/>
                <w:szCs w:val="18"/>
              </w:rPr>
              <w:t>L</w:t>
            </w:r>
            <w:r w:rsidRPr="00053549">
              <w:rPr>
                <w:rFonts w:asciiTheme="minorEastAsia" w:eastAsiaTheme="minorEastAsia" w:hAnsiTheme="minorEastAsia" w:cstheme="minorEastAsia" w:hint="eastAsia"/>
                <w:sz w:val="18"/>
                <w:szCs w:val="18"/>
                <w:vertAlign w:val="subscript"/>
              </w:rPr>
              <w:t>n,w</w:t>
            </w:r>
          </w:p>
          <w:p w:rsidR="006A3B3D" w:rsidRPr="00053549" w:rsidRDefault="00D97D76">
            <w:pPr>
              <w:pStyle w:val="af5"/>
              <w:spacing w:line="240" w:lineRule="exact"/>
              <w:ind w:firstLine="360"/>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（实验室测量）</w:t>
            </w:r>
          </w:p>
        </w:tc>
        <w:tc>
          <w:tcPr>
            <w:tcW w:w="2252" w:type="dxa"/>
            <w:vAlign w:val="center"/>
          </w:tcPr>
          <w:p w:rsidR="006A3B3D" w:rsidRPr="00053549" w:rsidRDefault="00D97D76">
            <w:pPr>
              <w:pStyle w:val="af5"/>
              <w:spacing w:before="50" w:after="50" w:line="260" w:lineRule="exact"/>
              <w:ind w:firstLineChars="450" w:firstLine="810"/>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＜70</w:t>
            </w:r>
          </w:p>
        </w:tc>
        <w:tc>
          <w:tcPr>
            <w:tcW w:w="1589" w:type="dxa"/>
            <w:vAlign w:val="center"/>
          </w:tcPr>
          <w:p w:rsidR="006A3B3D" w:rsidRPr="00053549" w:rsidRDefault="00D97D76">
            <w:pPr>
              <w:pStyle w:val="af5"/>
              <w:spacing w:before="50" w:after="50" w:line="260" w:lineRule="exact"/>
              <w:ind w:firstLineChars="100" w:firstLine="180"/>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GB/T 19889.6</w:t>
            </w:r>
          </w:p>
        </w:tc>
      </w:tr>
      <w:tr w:rsidR="006A3B3D" w:rsidRPr="00053549">
        <w:trPr>
          <w:trHeight w:val="567"/>
        </w:trPr>
        <w:tc>
          <w:tcPr>
            <w:tcW w:w="1156" w:type="dxa"/>
            <w:vMerge/>
            <w:vAlign w:val="center"/>
          </w:tcPr>
          <w:p w:rsidR="006A3B3D" w:rsidRPr="00053549" w:rsidRDefault="006A3B3D">
            <w:pPr>
              <w:pStyle w:val="af5"/>
              <w:spacing w:before="50" w:after="50" w:line="260" w:lineRule="exact"/>
              <w:ind w:firstLine="360"/>
              <w:jc w:val="center"/>
              <w:rPr>
                <w:rFonts w:asciiTheme="minorEastAsia" w:eastAsiaTheme="minorEastAsia" w:hAnsiTheme="minorEastAsia" w:cstheme="minorEastAsia"/>
                <w:sz w:val="18"/>
                <w:szCs w:val="18"/>
              </w:rPr>
            </w:pPr>
          </w:p>
        </w:tc>
        <w:tc>
          <w:tcPr>
            <w:tcW w:w="1507" w:type="dxa"/>
            <w:vMerge/>
            <w:vAlign w:val="center"/>
          </w:tcPr>
          <w:p w:rsidR="006A3B3D" w:rsidRPr="00053549" w:rsidRDefault="006A3B3D">
            <w:pPr>
              <w:pStyle w:val="af5"/>
              <w:spacing w:before="50" w:after="50" w:line="260" w:lineRule="exact"/>
              <w:ind w:firstLine="360"/>
              <w:jc w:val="center"/>
              <w:rPr>
                <w:rFonts w:asciiTheme="minorEastAsia" w:eastAsiaTheme="minorEastAsia" w:hAnsiTheme="minorEastAsia" w:cstheme="minorEastAsia"/>
                <w:sz w:val="18"/>
                <w:szCs w:val="18"/>
              </w:rPr>
            </w:pPr>
          </w:p>
        </w:tc>
        <w:tc>
          <w:tcPr>
            <w:tcW w:w="2780" w:type="dxa"/>
            <w:vAlign w:val="center"/>
          </w:tcPr>
          <w:p w:rsidR="006A3B3D" w:rsidRPr="00053549" w:rsidRDefault="00D97D76">
            <w:pPr>
              <w:pStyle w:val="af5"/>
              <w:spacing w:line="240" w:lineRule="exact"/>
              <w:ind w:firstLineChars="0" w:firstLine="0"/>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计权标准化撞击声压级</w:t>
            </w:r>
            <w:r w:rsidRPr="00053549">
              <w:rPr>
                <w:rFonts w:asciiTheme="minorEastAsia" w:eastAsiaTheme="minorEastAsia" w:hAnsiTheme="minorEastAsia" w:cstheme="minorEastAsia" w:hint="eastAsia"/>
                <w:i/>
                <w:iCs/>
                <w:sz w:val="18"/>
                <w:szCs w:val="18"/>
              </w:rPr>
              <w:t>L'</w:t>
            </w:r>
            <w:r w:rsidRPr="00053549">
              <w:rPr>
                <w:rFonts w:asciiTheme="minorEastAsia" w:eastAsiaTheme="minorEastAsia" w:hAnsiTheme="minorEastAsia" w:cstheme="minorEastAsia" w:hint="eastAsia"/>
                <w:sz w:val="18"/>
                <w:szCs w:val="18"/>
                <w:vertAlign w:val="subscript"/>
              </w:rPr>
              <w:t>nT,w</w:t>
            </w:r>
          </w:p>
          <w:p w:rsidR="006A3B3D" w:rsidRPr="00053549" w:rsidRDefault="00D97D76">
            <w:pPr>
              <w:pStyle w:val="af5"/>
              <w:spacing w:line="240" w:lineRule="exact"/>
              <w:ind w:firstLineChars="0" w:firstLine="0"/>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（现场测量）</w:t>
            </w:r>
          </w:p>
        </w:tc>
        <w:tc>
          <w:tcPr>
            <w:tcW w:w="2252" w:type="dxa"/>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≤70</w:t>
            </w:r>
          </w:p>
        </w:tc>
        <w:tc>
          <w:tcPr>
            <w:tcW w:w="1589" w:type="dxa"/>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GB/T 19889.7</w:t>
            </w:r>
          </w:p>
        </w:tc>
      </w:tr>
      <w:tr w:rsidR="006A3B3D" w:rsidRPr="00053549">
        <w:trPr>
          <w:trHeight w:val="567"/>
        </w:trPr>
        <w:tc>
          <w:tcPr>
            <w:tcW w:w="1156" w:type="dxa"/>
            <w:vMerge/>
            <w:vAlign w:val="center"/>
          </w:tcPr>
          <w:p w:rsidR="006A3B3D" w:rsidRPr="00053549" w:rsidRDefault="006A3B3D">
            <w:pPr>
              <w:pStyle w:val="af5"/>
              <w:spacing w:before="50" w:after="50" w:line="260" w:lineRule="exact"/>
              <w:ind w:firstLine="360"/>
              <w:jc w:val="center"/>
              <w:rPr>
                <w:rFonts w:asciiTheme="minorEastAsia" w:eastAsiaTheme="minorEastAsia" w:hAnsiTheme="minorEastAsia" w:cstheme="minorEastAsia"/>
                <w:sz w:val="18"/>
                <w:szCs w:val="18"/>
              </w:rPr>
            </w:pPr>
          </w:p>
        </w:tc>
        <w:tc>
          <w:tcPr>
            <w:tcW w:w="1507" w:type="dxa"/>
            <w:vMerge w:val="restart"/>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高要求</w:t>
            </w:r>
          </w:p>
        </w:tc>
        <w:tc>
          <w:tcPr>
            <w:tcW w:w="2780" w:type="dxa"/>
            <w:vAlign w:val="center"/>
          </w:tcPr>
          <w:p w:rsidR="006A3B3D" w:rsidRPr="00053549" w:rsidRDefault="00D97D76">
            <w:pPr>
              <w:pStyle w:val="af5"/>
              <w:spacing w:line="240" w:lineRule="exact"/>
              <w:ind w:firstLineChars="0" w:firstLine="0"/>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计权规范化撞击声压级</w:t>
            </w:r>
            <w:r w:rsidRPr="00053549">
              <w:rPr>
                <w:rFonts w:asciiTheme="minorEastAsia" w:eastAsiaTheme="minorEastAsia" w:hAnsiTheme="minorEastAsia" w:cstheme="minorEastAsia" w:hint="eastAsia"/>
                <w:i/>
                <w:iCs/>
                <w:sz w:val="18"/>
                <w:szCs w:val="18"/>
              </w:rPr>
              <w:t>L</w:t>
            </w:r>
            <w:r w:rsidRPr="00053549">
              <w:rPr>
                <w:rFonts w:asciiTheme="minorEastAsia" w:eastAsiaTheme="minorEastAsia" w:hAnsiTheme="minorEastAsia" w:cstheme="minorEastAsia" w:hint="eastAsia"/>
                <w:sz w:val="18"/>
                <w:szCs w:val="18"/>
                <w:vertAlign w:val="subscript"/>
              </w:rPr>
              <w:t>n,w</w:t>
            </w:r>
          </w:p>
          <w:p w:rsidR="006A3B3D" w:rsidRPr="00053549" w:rsidRDefault="00D97D76">
            <w:pPr>
              <w:pStyle w:val="af5"/>
              <w:spacing w:line="240" w:lineRule="exact"/>
              <w:ind w:firstLineChars="0" w:firstLine="0"/>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（实验室测量）</w:t>
            </w:r>
          </w:p>
        </w:tc>
        <w:tc>
          <w:tcPr>
            <w:tcW w:w="2252" w:type="dxa"/>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＜65</w:t>
            </w:r>
          </w:p>
        </w:tc>
        <w:tc>
          <w:tcPr>
            <w:tcW w:w="1589" w:type="dxa"/>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GB/T 19889.6</w:t>
            </w:r>
          </w:p>
        </w:tc>
      </w:tr>
      <w:tr w:rsidR="006A3B3D" w:rsidRPr="00053549">
        <w:trPr>
          <w:trHeight w:val="567"/>
        </w:trPr>
        <w:tc>
          <w:tcPr>
            <w:tcW w:w="1156" w:type="dxa"/>
            <w:vMerge/>
            <w:vAlign w:val="center"/>
          </w:tcPr>
          <w:p w:rsidR="006A3B3D" w:rsidRPr="00053549" w:rsidRDefault="006A3B3D">
            <w:pPr>
              <w:pStyle w:val="af5"/>
              <w:spacing w:before="50" w:after="50" w:line="260" w:lineRule="exact"/>
              <w:ind w:firstLine="360"/>
              <w:jc w:val="center"/>
              <w:rPr>
                <w:rFonts w:asciiTheme="minorEastAsia" w:eastAsiaTheme="minorEastAsia" w:hAnsiTheme="minorEastAsia" w:cstheme="minorEastAsia"/>
                <w:sz w:val="18"/>
                <w:szCs w:val="18"/>
              </w:rPr>
            </w:pPr>
          </w:p>
        </w:tc>
        <w:tc>
          <w:tcPr>
            <w:tcW w:w="1507" w:type="dxa"/>
            <w:vMerge/>
            <w:vAlign w:val="center"/>
          </w:tcPr>
          <w:p w:rsidR="006A3B3D" w:rsidRPr="00053549" w:rsidRDefault="006A3B3D">
            <w:pPr>
              <w:pStyle w:val="af5"/>
              <w:spacing w:before="50" w:after="50" w:line="260" w:lineRule="exact"/>
              <w:ind w:firstLineChars="0" w:firstLine="0"/>
              <w:jc w:val="center"/>
              <w:rPr>
                <w:rFonts w:asciiTheme="minorEastAsia" w:eastAsiaTheme="minorEastAsia" w:hAnsiTheme="minorEastAsia" w:cstheme="minorEastAsia"/>
                <w:sz w:val="18"/>
                <w:szCs w:val="18"/>
              </w:rPr>
            </w:pPr>
          </w:p>
        </w:tc>
        <w:tc>
          <w:tcPr>
            <w:tcW w:w="2780" w:type="dxa"/>
            <w:vAlign w:val="center"/>
          </w:tcPr>
          <w:p w:rsidR="006A3B3D" w:rsidRPr="00053549" w:rsidRDefault="00D97D76">
            <w:pPr>
              <w:pStyle w:val="af5"/>
              <w:spacing w:line="240" w:lineRule="exact"/>
              <w:ind w:firstLineChars="0" w:firstLine="0"/>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计权标准化撞击声压级</w:t>
            </w:r>
            <w:r w:rsidRPr="00053549">
              <w:rPr>
                <w:rFonts w:asciiTheme="minorEastAsia" w:eastAsiaTheme="minorEastAsia" w:hAnsiTheme="minorEastAsia" w:cstheme="minorEastAsia" w:hint="eastAsia"/>
                <w:i/>
                <w:iCs/>
                <w:sz w:val="18"/>
                <w:szCs w:val="18"/>
              </w:rPr>
              <w:t>L'</w:t>
            </w:r>
            <w:r w:rsidRPr="00053549">
              <w:rPr>
                <w:rFonts w:asciiTheme="minorEastAsia" w:eastAsiaTheme="minorEastAsia" w:hAnsiTheme="minorEastAsia" w:cstheme="minorEastAsia" w:hint="eastAsia"/>
                <w:sz w:val="18"/>
                <w:szCs w:val="18"/>
                <w:vertAlign w:val="subscript"/>
              </w:rPr>
              <w:t>nT,w</w:t>
            </w:r>
          </w:p>
          <w:p w:rsidR="006A3B3D" w:rsidRPr="00053549" w:rsidRDefault="00D97D76">
            <w:pPr>
              <w:pStyle w:val="af5"/>
              <w:spacing w:line="240" w:lineRule="exact"/>
              <w:ind w:firstLineChars="0" w:firstLine="0"/>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（现场测量）</w:t>
            </w:r>
          </w:p>
        </w:tc>
        <w:tc>
          <w:tcPr>
            <w:tcW w:w="2252" w:type="dxa"/>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≤65</w:t>
            </w:r>
          </w:p>
        </w:tc>
        <w:tc>
          <w:tcPr>
            <w:tcW w:w="1589" w:type="dxa"/>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GB/T 19889.7</w:t>
            </w:r>
          </w:p>
        </w:tc>
      </w:tr>
    </w:tbl>
    <w:p w:rsidR="006A3B3D" w:rsidRPr="00053549" w:rsidRDefault="00D97D76">
      <w:pPr>
        <w:rPr>
          <w:rFonts w:asciiTheme="minorEastAsia" w:eastAsiaTheme="minorEastAsia" w:hAnsiTheme="minorEastAsia" w:cstheme="minorEastAsia"/>
          <w:iCs/>
          <w:sz w:val="18"/>
          <w:szCs w:val="18"/>
        </w:rPr>
      </w:pPr>
      <w:r w:rsidRPr="00053549">
        <w:rPr>
          <w:rFonts w:asciiTheme="minorEastAsia" w:eastAsiaTheme="minorEastAsia" w:hAnsiTheme="minorEastAsia" w:cstheme="minorEastAsia" w:hint="eastAsia"/>
          <w:iCs/>
        </w:rPr>
        <w:t>注</w:t>
      </w:r>
      <w:r w:rsidRPr="00053549">
        <w:rPr>
          <w:rFonts w:asciiTheme="minorEastAsia" w:eastAsiaTheme="minorEastAsia" w:hAnsiTheme="minorEastAsia" w:cstheme="minorEastAsia"/>
          <w:iCs/>
        </w:rPr>
        <w:t>：</w:t>
      </w:r>
      <w:r w:rsidRPr="00053549">
        <w:rPr>
          <w:rFonts w:asciiTheme="minorEastAsia" w:eastAsiaTheme="minorEastAsia" w:hAnsiTheme="minorEastAsia" w:cstheme="minorEastAsia"/>
          <w:iCs/>
          <w:sz w:val="18"/>
          <w:szCs w:val="18"/>
        </w:rPr>
        <w:t>（</w:t>
      </w:r>
      <w:r w:rsidRPr="00053549">
        <w:rPr>
          <w:rFonts w:asciiTheme="minorEastAsia" w:eastAsiaTheme="minorEastAsia" w:hAnsiTheme="minorEastAsia" w:cstheme="minorEastAsia" w:hint="eastAsia"/>
          <w:iCs/>
          <w:sz w:val="18"/>
          <w:szCs w:val="18"/>
        </w:rPr>
        <w:t>1</w:t>
      </w:r>
      <w:r w:rsidRPr="00053549">
        <w:rPr>
          <w:rFonts w:asciiTheme="minorEastAsia" w:eastAsiaTheme="minorEastAsia" w:hAnsiTheme="minorEastAsia" w:cstheme="minorEastAsia"/>
          <w:iCs/>
          <w:sz w:val="18"/>
          <w:szCs w:val="18"/>
        </w:rPr>
        <w:t>）</w:t>
      </w:r>
      <w:r w:rsidRPr="00053549">
        <w:rPr>
          <w:rFonts w:asciiTheme="minorEastAsia" w:eastAsiaTheme="minorEastAsia" w:hAnsiTheme="minorEastAsia" w:cstheme="minorEastAsia" w:hint="eastAsia"/>
          <w:iCs/>
          <w:sz w:val="18"/>
          <w:szCs w:val="18"/>
        </w:rPr>
        <w:t>一星级绿色建筑的</w:t>
      </w:r>
      <w:r w:rsidRPr="00053549">
        <w:rPr>
          <w:rFonts w:asciiTheme="minorEastAsia" w:eastAsiaTheme="minorEastAsia" w:hAnsiTheme="minorEastAsia" w:cstheme="minorEastAsia" w:hint="eastAsia"/>
          <w:sz w:val="18"/>
          <w:szCs w:val="18"/>
        </w:rPr>
        <w:t>计权标准化撞击声压级（现场测量）</w:t>
      </w:r>
      <w:r w:rsidRPr="00053549">
        <w:rPr>
          <w:rFonts w:asciiTheme="minorEastAsia" w:eastAsiaTheme="minorEastAsia" w:hAnsiTheme="minorEastAsia" w:cstheme="minorEastAsia" w:hint="eastAsia"/>
          <w:iCs/>
          <w:sz w:val="18"/>
          <w:szCs w:val="18"/>
        </w:rPr>
        <w:t>≤70dB；</w:t>
      </w:r>
    </w:p>
    <w:p w:rsidR="006A3B3D" w:rsidRPr="00053549" w:rsidRDefault="00D97D76">
      <w:pPr>
        <w:ind w:firstLineChars="250" w:firstLine="450"/>
        <w:rPr>
          <w:rFonts w:asciiTheme="minorEastAsia" w:eastAsiaTheme="minorEastAsia" w:hAnsiTheme="minorEastAsia" w:cstheme="minorEastAsia"/>
          <w:iCs/>
          <w:sz w:val="18"/>
          <w:szCs w:val="18"/>
        </w:rPr>
      </w:pPr>
      <w:r w:rsidRPr="00053549">
        <w:rPr>
          <w:rFonts w:asciiTheme="minorEastAsia" w:eastAsiaTheme="minorEastAsia" w:hAnsiTheme="minorEastAsia" w:cstheme="minorEastAsia" w:hint="eastAsia"/>
          <w:iCs/>
          <w:sz w:val="18"/>
          <w:szCs w:val="18"/>
        </w:rPr>
        <w:t>（2）二星级及以上绿色建筑的</w:t>
      </w:r>
      <w:r w:rsidRPr="00053549">
        <w:rPr>
          <w:rFonts w:asciiTheme="minorEastAsia" w:eastAsiaTheme="minorEastAsia" w:hAnsiTheme="minorEastAsia" w:cstheme="minorEastAsia" w:hint="eastAsia"/>
          <w:sz w:val="18"/>
          <w:szCs w:val="18"/>
        </w:rPr>
        <w:t>计权标准化撞击声压级（现场测量）</w:t>
      </w:r>
      <w:r w:rsidRPr="00053549">
        <w:rPr>
          <w:rFonts w:asciiTheme="minorEastAsia" w:eastAsiaTheme="minorEastAsia" w:hAnsiTheme="minorEastAsia" w:cstheme="minorEastAsia" w:hint="eastAsia"/>
          <w:iCs/>
          <w:sz w:val="18"/>
          <w:szCs w:val="18"/>
        </w:rPr>
        <w:t>≤65dB。</w:t>
      </w:r>
    </w:p>
    <w:p w:rsidR="006A3B3D" w:rsidRPr="00053549" w:rsidRDefault="00D97D76" w:rsidP="00053549">
      <w:pPr>
        <w:pStyle w:val="20"/>
        <w:kinsoku w:val="0"/>
        <w:overflowPunct w:val="0"/>
        <w:spacing w:beforeLines="100" w:afterLines="100" w:line="360" w:lineRule="auto"/>
        <w:rPr>
          <w:rFonts w:asciiTheme="minorEastAsia" w:eastAsiaTheme="minorEastAsia" w:hAnsiTheme="minorEastAsia" w:cstheme="minorEastAsia"/>
        </w:rPr>
      </w:pPr>
      <w:bookmarkStart w:id="12" w:name="_Toc522278911"/>
      <w:r w:rsidRPr="00053549">
        <w:rPr>
          <w:rFonts w:asciiTheme="minorEastAsia" w:eastAsiaTheme="minorEastAsia" w:hAnsiTheme="minorEastAsia" w:cstheme="minorEastAsia" w:hint="eastAsia"/>
          <w:lang w:val="en-US"/>
        </w:rPr>
        <w:t>4.2</w:t>
      </w:r>
      <w:bookmarkEnd w:id="11"/>
      <w:r w:rsidRPr="00053549">
        <w:rPr>
          <w:rFonts w:asciiTheme="minorEastAsia" w:eastAsiaTheme="minorEastAsia" w:hAnsiTheme="minorEastAsia" w:cstheme="minorEastAsia" w:hint="eastAsia"/>
          <w:lang w:val="en-US"/>
        </w:rPr>
        <w:t xml:space="preserve">  组成</w:t>
      </w:r>
      <w:r w:rsidRPr="00053549">
        <w:rPr>
          <w:rFonts w:asciiTheme="minorEastAsia" w:eastAsiaTheme="minorEastAsia" w:hAnsiTheme="minorEastAsia" w:cstheme="minorEastAsia" w:hint="eastAsia"/>
        </w:rPr>
        <w:t>材料</w:t>
      </w:r>
      <w:bookmarkEnd w:id="12"/>
      <w:r w:rsidRPr="00053549">
        <w:rPr>
          <w:rFonts w:asciiTheme="minorEastAsia" w:eastAsiaTheme="minorEastAsia" w:hAnsiTheme="minorEastAsia" w:cstheme="minorEastAsia" w:hint="eastAsia"/>
        </w:rPr>
        <w:t>的主要性能要求</w:t>
      </w:r>
    </w:p>
    <w:p w:rsidR="006A3B3D" w:rsidRPr="00053549" w:rsidRDefault="00D97D76">
      <w:pPr>
        <w:kinsoku w:val="0"/>
        <w:overflowPunct w:val="0"/>
        <w:spacing w:line="360" w:lineRule="auto"/>
        <w:rPr>
          <w:rFonts w:asciiTheme="minorEastAsia" w:eastAsiaTheme="minorEastAsia" w:hAnsiTheme="minorEastAsia" w:cstheme="minorEastAsia"/>
          <w:b/>
          <w:bCs/>
        </w:rPr>
      </w:pPr>
      <w:r w:rsidRPr="00053549">
        <w:rPr>
          <w:rFonts w:asciiTheme="minorEastAsia" w:eastAsiaTheme="minorEastAsia" w:hAnsiTheme="minorEastAsia" w:cstheme="minorEastAsia" w:hint="eastAsia"/>
          <w:b/>
        </w:rPr>
        <w:t>4.2.1</w:t>
      </w:r>
      <w:r w:rsidRPr="00053549">
        <w:rPr>
          <w:rFonts w:asciiTheme="minorEastAsia" w:eastAsiaTheme="minorEastAsia" w:hAnsiTheme="minorEastAsia" w:cstheme="minorEastAsia" w:hint="eastAsia"/>
          <w:bCs/>
        </w:rPr>
        <w:t xml:space="preserve">  楼面保温隔声系统的组成材料除细石混凝土和焊接钢丝网片外，其它材料应由系统材料供应商配套供应。</w:t>
      </w:r>
    </w:p>
    <w:p w:rsidR="006A3B3D" w:rsidRPr="00053549" w:rsidRDefault="00D97D76">
      <w:pPr>
        <w:spacing w:line="360" w:lineRule="auto"/>
        <w:rPr>
          <w:rFonts w:asciiTheme="minorEastAsia" w:eastAsiaTheme="minorEastAsia" w:hAnsiTheme="minorEastAsia" w:cstheme="minorEastAsia"/>
          <w:bCs/>
        </w:rPr>
      </w:pPr>
      <w:r w:rsidRPr="00053549">
        <w:rPr>
          <w:rFonts w:asciiTheme="minorEastAsia" w:eastAsiaTheme="minorEastAsia" w:hAnsiTheme="minorEastAsia" w:cstheme="minorEastAsia" w:hint="eastAsia"/>
          <w:b/>
          <w:bCs/>
        </w:rPr>
        <w:t xml:space="preserve">4.2.2  </w:t>
      </w:r>
      <w:r w:rsidRPr="00053549">
        <w:rPr>
          <w:rFonts w:asciiTheme="minorEastAsia" w:eastAsiaTheme="minorEastAsia" w:hAnsiTheme="minorEastAsia" w:cstheme="minorEastAsia" w:hint="eastAsia"/>
        </w:rPr>
        <w:t>保温隔声板的尺寸允许偏差及</w:t>
      </w:r>
      <w:r w:rsidRPr="00053549">
        <w:rPr>
          <w:rFonts w:asciiTheme="minorEastAsia" w:eastAsiaTheme="minorEastAsia" w:hAnsiTheme="minorEastAsia" w:cstheme="minorEastAsia" w:hint="eastAsia"/>
          <w:bCs/>
        </w:rPr>
        <w:t>主要性能指标应符合表4.2.2-1、4.2.2-2和附录A的要求。</w:t>
      </w:r>
    </w:p>
    <w:p w:rsidR="006A3B3D" w:rsidRPr="00053549" w:rsidRDefault="00D97D76">
      <w:pPr>
        <w:spacing w:line="360" w:lineRule="auto"/>
        <w:ind w:firstLineChars="200" w:firstLine="361"/>
        <w:jc w:val="center"/>
        <w:rPr>
          <w:rFonts w:asciiTheme="minorEastAsia" w:eastAsiaTheme="minorEastAsia" w:hAnsiTheme="minorEastAsia" w:cstheme="minorEastAsia"/>
          <w:b/>
          <w:sz w:val="18"/>
          <w:szCs w:val="18"/>
        </w:rPr>
      </w:pPr>
      <w:r w:rsidRPr="00053549">
        <w:rPr>
          <w:rFonts w:asciiTheme="minorEastAsia" w:eastAsiaTheme="minorEastAsia" w:hAnsiTheme="minorEastAsia" w:cstheme="minorEastAsia" w:hint="eastAsia"/>
          <w:b/>
          <w:sz w:val="18"/>
          <w:szCs w:val="18"/>
        </w:rPr>
        <w:t>4.2.2-1  保温隔声板的尺寸允许偏差</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3"/>
        <w:gridCol w:w="2930"/>
        <w:gridCol w:w="1600"/>
      </w:tblGrid>
      <w:tr w:rsidR="006A3B3D" w:rsidRPr="00053549">
        <w:trPr>
          <w:cantSplit/>
          <w:trHeight w:val="454"/>
          <w:jc w:val="center"/>
        </w:trPr>
        <w:tc>
          <w:tcPr>
            <w:tcW w:w="4703" w:type="dxa"/>
            <w:tcBorders>
              <w:tl2br w:val="nil"/>
              <w:tr2bl w:val="nil"/>
            </w:tcBorders>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项目</w:t>
            </w:r>
          </w:p>
        </w:tc>
        <w:tc>
          <w:tcPr>
            <w:tcW w:w="2930" w:type="dxa"/>
            <w:tcBorders>
              <w:tl2br w:val="nil"/>
              <w:tr2bl w:val="nil"/>
            </w:tcBorders>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允许偏差</w:t>
            </w:r>
          </w:p>
        </w:tc>
        <w:tc>
          <w:tcPr>
            <w:tcW w:w="1600" w:type="dxa"/>
            <w:tcBorders>
              <w:tl2br w:val="nil"/>
              <w:tr2bl w:val="nil"/>
            </w:tcBorders>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试验方法</w:t>
            </w:r>
          </w:p>
        </w:tc>
      </w:tr>
      <w:tr w:rsidR="006A3B3D" w:rsidRPr="00053549">
        <w:trPr>
          <w:cantSplit/>
          <w:trHeight w:val="454"/>
          <w:jc w:val="center"/>
        </w:trPr>
        <w:tc>
          <w:tcPr>
            <w:tcW w:w="4703" w:type="dxa"/>
            <w:tcBorders>
              <w:tl2br w:val="nil"/>
              <w:tr2bl w:val="nil"/>
            </w:tcBorders>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长度，mm</w:t>
            </w:r>
          </w:p>
        </w:tc>
        <w:tc>
          <w:tcPr>
            <w:tcW w:w="2930" w:type="dxa"/>
            <w:tcBorders>
              <w:tl2br w:val="nil"/>
              <w:tr2bl w:val="nil"/>
            </w:tcBorders>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-3，+3</w:t>
            </w:r>
          </w:p>
        </w:tc>
        <w:tc>
          <w:tcPr>
            <w:tcW w:w="1600" w:type="dxa"/>
            <w:vMerge w:val="restart"/>
            <w:tcBorders>
              <w:tl2br w:val="nil"/>
              <w:tr2bl w:val="nil"/>
            </w:tcBorders>
            <w:vAlign w:val="center"/>
          </w:tcPr>
          <w:p w:rsidR="006A3B3D" w:rsidRPr="00053549" w:rsidRDefault="00D97D76">
            <w:pPr>
              <w:pStyle w:val="af5"/>
              <w:spacing w:before="50" w:after="50" w:line="260" w:lineRule="exact"/>
              <w:ind w:firstLineChars="0" w:firstLine="0"/>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GB/T 6342（玻璃棉保温隔声板除外）</w:t>
            </w:r>
          </w:p>
          <w:p w:rsidR="006A3B3D" w:rsidRPr="00053549" w:rsidRDefault="00D97D76">
            <w:pPr>
              <w:pStyle w:val="af5"/>
              <w:spacing w:before="50" w:after="50" w:line="260" w:lineRule="exact"/>
              <w:ind w:firstLineChars="0" w:firstLine="0"/>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GB/T 5840（玻璃棉保温隔声板）</w:t>
            </w:r>
          </w:p>
        </w:tc>
      </w:tr>
      <w:tr w:rsidR="006A3B3D" w:rsidRPr="00053549">
        <w:trPr>
          <w:cantSplit/>
          <w:trHeight w:val="454"/>
          <w:jc w:val="center"/>
        </w:trPr>
        <w:tc>
          <w:tcPr>
            <w:tcW w:w="4703" w:type="dxa"/>
            <w:tcBorders>
              <w:tl2br w:val="nil"/>
              <w:tr2bl w:val="nil"/>
            </w:tcBorders>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宽度，mm</w:t>
            </w:r>
          </w:p>
        </w:tc>
        <w:tc>
          <w:tcPr>
            <w:tcW w:w="2930" w:type="dxa"/>
            <w:tcBorders>
              <w:tl2br w:val="nil"/>
              <w:tr2bl w:val="nil"/>
            </w:tcBorders>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-2，+2</w:t>
            </w:r>
          </w:p>
        </w:tc>
        <w:tc>
          <w:tcPr>
            <w:tcW w:w="1600" w:type="dxa"/>
            <w:vMerge/>
            <w:tcBorders>
              <w:tl2br w:val="nil"/>
              <w:tr2bl w:val="nil"/>
            </w:tcBorders>
            <w:vAlign w:val="center"/>
          </w:tcPr>
          <w:p w:rsidR="006A3B3D" w:rsidRPr="00053549" w:rsidRDefault="006A3B3D">
            <w:pPr>
              <w:pStyle w:val="af5"/>
              <w:spacing w:before="50" w:after="50" w:line="260" w:lineRule="exact"/>
              <w:ind w:firstLineChars="50" w:firstLine="90"/>
              <w:jc w:val="center"/>
              <w:rPr>
                <w:rFonts w:asciiTheme="minorEastAsia" w:eastAsiaTheme="minorEastAsia" w:hAnsiTheme="minorEastAsia" w:cstheme="minorEastAsia"/>
                <w:sz w:val="18"/>
                <w:szCs w:val="18"/>
              </w:rPr>
            </w:pPr>
          </w:p>
        </w:tc>
      </w:tr>
      <w:tr w:rsidR="006A3B3D" w:rsidRPr="00053549">
        <w:trPr>
          <w:cantSplit/>
          <w:trHeight w:val="454"/>
          <w:jc w:val="center"/>
        </w:trPr>
        <w:tc>
          <w:tcPr>
            <w:tcW w:w="4703" w:type="dxa"/>
            <w:tcBorders>
              <w:tl2br w:val="nil"/>
              <w:tr2bl w:val="nil"/>
            </w:tcBorders>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厚度，mm</w:t>
            </w:r>
          </w:p>
        </w:tc>
        <w:tc>
          <w:tcPr>
            <w:tcW w:w="2930" w:type="dxa"/>
            <w:tcBorders>
              <w:tl2br w:val="nil"/>
              <w:tr2bl w:val="nil"/>
            </w:tcBorders>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0，+2</w:t>
            </w:r>
          </w:p>
        </w:tc>
        <w:tc>
          <w:tcPr>
            <w:tcW w:w="1600" w:type="dxa"/>
            <w:vMerge/>
            <w:tcBorders>
              <w:tl2br w:val="nil"/>
              <w:tr2bl w:val="nil"/>
            </w:tcBorders>
            <w:vAlign w:val="center"/>
          </w:tcPr>
          <w:p w:rsidR="006A3B3D" w:rsidRPr="00053549" w:rsidRDefault="006A3B3D">
            <w:pPr>
              <w:pStyle w:val="af5"/>
              <w:spacing w:before="50" w:after="50" w:line="260" w:lineRule="exact"/>
              <w:ind w:firstLineChars="50" w:firstLine="90"/>
              <w:jc w:val="center"/>
              <w:rPr>
                <w:rFonts w:asciiTheme="minorEastAsia" w:eastAsiaTheme="minorEastAsia" w:hAnsiTheme="minorEastAsia" w:cstheme="minorEastAsia"/>
                <w:sz w:val="18"/>
                <w:szCs w:val="18"/>
              </w:rPr>
            </w:pPr>
          </w:p>
        </w:tc>
      </w:tr>
      <w:tr w:rsidR="006A3B3D" w:rsidRPr="00053549">
        <w:trPr>
          <w:cantSplit/>
          <w:trHeight w:val="454"/>
          <w:jc w:val="center"/>
        </w:trPr>
        <w:tc>
          <w:tcPr>
            <w:tcW w:w="4703" w:type="dxa"/>
            <w:tcBorders>
              <w:tl2br w:val="nil"/>
              <w:tr2bl w:val="nil"/>
            </w:tcBorders>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对角线差，mm</w:t>
            </w:r>
          </w:p>
        </w:tc>
        <w:tc>
          <w:tcPr>
            <w:tcW w:w="2930" w:type="dxa"/>
            <w:tcBorders>
              <w:tl2br w:val="nil"/>
              <w:tr2bl w:val="nil"/>
            </w:tcBorders>
            <w:vAlign w:val="center"/>
          </w:tcPr>
          <w:p w:rsidR="006A3B3D" w:rsidRPr="00053549" w:rsidRDefault="00D97D76">
            <w:pPr>
              <w:pStyle w:val="af5"/>
              <w:spacing w:before="50" w:after="50" w:line="26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≤4</w:t>
            </w:r>
          </w:p>
        </w:tc>
        <w:tc>
          <w:tcPr>
            <w:tcW w:w="1600" w:type="dxa"/>
            <w:vMerge/>
            <w:tcBorders>
              <w:tl2br w:val="nil"/>
              <w:tr2bl w:val="nil"/>
            </w:tcBorders>
            <w:vAlign w:val="center"/>
          </w:tcPr>
          <w:p w:rsidR="006A3B3D" w:rsidRPr="00053549" w:rsidRDefault="006A3B3D">
            <w:pPr>
              <w:pStyle w:val="af5"/>
              <w:spacing w:before="50" w:after="50" w:line="260" w:lineRule="exact"/>
              <w:ind w:firstLineChars="50" w:firstLine="90"/>
              <w:jc w:val="center"/>
              <w:rPr>
                <w:rFonts w:asciiTheme="minorEastAsia" w:eastAsiaTheme="minorEastAsia" w:hAnsiTheme="minorEastAsia" w:cstheme="minorEastAsia"/>
                <w:sz w:val="18"/>
                <w:szCs w:val="18"/>
              </w:rPr>
            </w:pPr>
          </w:p>
        </w:tc>
      </w:tr>
      <w:tr w:rsidR="006A3B3D" w:rsidRPr="00053549">
        <w:trPr>
          <w:cantSplit/>
          <w:trHeight w:val="454"/>
          <w:jc w:val="center"/>
        </w:trPr>
        <w:tc>
          <w:tcPr>
            <w:tcW w:w="9233" w:type="dxa"/>
            <w:gridSpan w:val="3"/>
            <w:tcBorders>
              <w:tl2br w:val="nil"/>
              <w:tr2bl w:val="nil"/>
            </w:tcBorders>
            <w:vAlign w:val="center"/>
          </w:tcPr>
          <w:p w:rsidR="006A3B3D" w:rsidRPr="00053549" w:rsidRDefault="00D97D76">
            <w:pPr>
              <w:pStyle w:val="af5"/>
              <w:spacing w:before="50" w:after="50" w:line="260" w:lineRule="exact"/>
              <w:ind w:firstLineChars="0" w:firstLine="0"/>
              <w:jc w:val="left"/>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注：1、本表的允许偏差值以1200长</w:t>
            </w:r>
            <w:r w:rsidRPr="00053549">
              <w:rPr>
                <w:rFonts w:asciiTheme="minorEastAsia" w:eastAsiaTheme="minorEastAsia" w:hAnsiTheme="minorEastAsia" w:cstheme="minorEastAsia" w:hint="eastAsia"/>
                <w:sz w:val="13"/>
                <w:szCs w:val="13"/>
              </w:rPr>
              <w:t>╳</w:t>
            </w:r>
            <w:r w:rsidRPr="00053549">
              <w:rPr>
                <w:rFonts w:asciiTheme="minorEastAsia" w:eastAsiaTheme="minorEastAsia" w:hAnsiTheme="minorEastAsia" w:cstheme="minorEastAsia" w:hint="eastAsia"/>
                <w:sz w:val="18"/>
                <w:szCs w:val="18"/>
              </w:rPr>
              <w:t>600宽的保温隔声板为基准，其他规格尺寸可由供需双方协商确定。</w:t>
            </w:r>
          </w:p>
        </w:tc>
      </w:tr>
    </w:tbl>
    <w:p w:rsidR="006A3B3D" w:rsidRPr="00053549" w:rsidRDefault="00D97D76" w:rsidP="00053549">
      <w:pPr>
        <w:spacing w:beforeLines="50" w:afterLines="50"/>
        <w:ind w:firstLineChars="200" w:firstLine="361"/>
        <w:jc w:val="center"/>
        <w:rPr>
          <w:rFonts w:asciiTheme="minorEastAsia" w:eastAsiaTheme="minorEastAsia" w:hAnsiTheme="minorEastAsia" w:cstheme="minorEastAsia"/>
          <w:sz w:val="18"/>
          <w:szCs w:val="18"/>
        </w:rPr>
      </w:pPr>
      <w:bookmarkStart w:id="13" w:name="_Toc392773255"/>
      <w:r w:rsidRPr="00053549">
        <w:rPr>
          <w:rFonts w:asciiTheme="minorEastAsia" w:eastAsiaTheme="minorEastAsia" w:hAnsiTheme="minorEastAsia" w:cstheme="minorEastAsia" w:hint="eastAsia"/>
          <w:b/>
          <w:bCs/>
          <w:sz w:val="18"/>
          <w:szCs w:val="18"/>
        </w:rPr>
        <w:t>表4.2.2-2  保温隔声板的主要性能指标</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4"/>
        <w:gridCol w:w="4242"/>
        <w:gridCol w:w="1630"/>
      </w:tblGrid>
      <w:tr w:rsidR="006A3B3D" w:rsidRPr="00053549">
        <w:trPr>
          <w:trHeight w:val="454"/>
        </w:trPr>
        <w:tc>
          <w:tcPr>
            <w:tcW w:w="3414"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asciiTheme="minorEastAsia" w:eastAsiaTheme="minorEastAsia" w:hAnsiTheme="minorEastAsia" w:cstheme="minorEastAsia" w:hint="eastAsia"/>
                <w:kern w:val="2"/>
                <w:sz w:val="18"/>
                <w:szCs w:val="18"/>
              </w:rPr>
              <w:lastRenderedPageBreak/>
              <w:t>项目</w:t>
            </w:r>
          </w:p>
        </w:tc>
        <w:tc>
          <w:tcPr>
            <w:tcW w:w="4242"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asciiTheme="minorEastAsia" w:eastAsiaTheme="minorEastAsia" w:hAnsiTheme="minorEastAsia" w:cstheme="minorEastAsia" w:hint="eastAsia"/>
                <w:kern w:val="2"/>
                <w:sz w:val="18"/>
                <w:szCs w:val="18"/>
              </w:rPr>
              <w:t>主要性能指标</w:t>
            </w:r>
          </w:p>
        </w:tc>
        <w:tc>
          <w:tcPr>
            <w:tcW w:w="1630" w:type="dxa"/>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试验方法</w:t>
            </w:r>
          </w:p>
        </w:tc>
      </w:tr>
      <w:tr w:rsidR="006A3B3D" w:rsidRPr="00053549">
        <w:trPr>
          <w:trHeight w:val="454"/>
        </w:trPr>
        <w:tc>
          <w:tcPr>
            <w:tcW w:w="3414"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压缩强度，kPa</w:t>
            </w:r>
          </w:p>
        </w:tc>
        <w:tc>
          <w:tcPr>
            <w:tcW w:w="4242"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hAnsi="宋体" w:cstheme="minorEastAsia" w:hint="eastAsia"/>
                <w:sz w:val="18"/>
                <w:szCs w:val="18"/>
              </w:rPr>
              <w:t>≥20</w:t>
            </w:r>
          </w:p>
        </w:tc>
        <w:tc>
          <w:tcPr>
            <w:tcW w:w="1630" w:type="dxa"/>
            <w:vAlign w:val="center"/>
          </w:tcPr>
          <w:p w:rsidR="006A3B3D" w:rsidRPr="00053549" w:rsidRDefault="00D97D76">
            <w:pPr>
              <w:spacing w:line="240" w:lineRule="exact"/>
              <w:jc w:val="center"/>
              <w:rPr>
                <w:rFonts w:ascii="宋体" w:hAnsi="宋体" w:cstheme="minorEastAsia"/>
                <w:sz w:val="18"/>
                <w:szCs w:val="18"/>
              </w:rPr>
            </w:pPr>
            <w:r w:rsidRPr="00053549">
              <w:rPr>
                <w:rFonts w:ascii="宋体" w:hAnsi="宋体" w:cstheme="minorEastAsia" w:hint="eastAsia"/>
                <w:sz w:val="18"/>
                <w:szCs w:val="18"/>
              </w:rPr>
              <w:t>GB/T 8813</w:t>
            </w:r>
          </w:p>
          <w:p w:rsidR="006A3B3D" w:rsidRPr="00053549" w:rsidRDefault="00D97D76">
            <w:pPr>
              <w:spacing w:line="240" w:lineRule="exact"/>
              <w:jc w:val="center"/>
              <w:rPr>
                <w:rFonts w:asciiTheme="minorEastAsia" w:eastAsiaTheme="minorEastAsia" w:hAnsiTheme="minorEastAsia" w:cstheme="minorEastAsia"/>
                <w:sz w:val="18"/>
                <w:szCs w:val="18"/>
              </w:rPr>
            </w:pPr>
            <w:r w:rsidRPr="00053549">
              <w:rPr>
                <w:rFonts w:ascii="宋体" w:hAnsi="宋体" w:cstheme="minorEastAsia" w:hint="eastAsia"/>
                <w:sz w:val="18"/>
                <w:szCs w:val="18"/>
              </w:rPr>
              <w:t>GB/T 13480</w:t>
            </w:r>
          </w:p>
        </w:tc>
      </w:tr>
      <w:tr w:rsidR="006A3B3D" w:rsidRPr="00053549">
        <w:trPr>
          <w:trHeight w:val="454"/>
        </w:trPr>
        <w:tc>
          <w:tcPr>
            <w:tcW w:w="3414"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hAnsi="宋体" w:cstheme="minorEastAsia" w:hint="eastAsia"/>
                <w:kern w:val="2"/>
                <w:sz w:val="18"/>
                <w:szCs w:val="18"/>
              </w:rPr>
              <w:t>压缩形变（23℃,4kPa，24h），%</w:t>
            </w:r>
          </w:p>
        </w:tc>
        <w:tc>
          <w:tcPr>
            <w:tcW w:w="4242"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asciiTheme="minorEastAsia" w:eastAsiaTheme="minorEastAsia" w:hAnsiTheme="minorEastAsia" w:cstheme="minorEastAsia" w:hint="eastAsia"/>
                <w:kern w:val="2"/>
                <w:sz w:val="18"/>
                <w:szCs w:val="18"/>
              </w:rPr>
              <w:t>≤5.0</w:t>
            </w:r>
          </w:p>
        </w:tc>
        <w:tc>
          <w:tcPr>
            <w:tcW w:w="1630" w:type="dxa"/>
            <w:vAlign w:val="center"/>
          </w:tcPr>
          <w:p w:rsidR="006A3B3D" w:rsidRPr="00053549" w:rsidRDefault="00D97D76">
            <w:pPr>
              <w:spacing w:line="240" w:lineRule="exac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GB/T 15048</w:t>
            </w:r>
          </w:p>
        </w:tc>
      </w:tr>
      <w:tr w:rsidR="006A3B3D" w:rsidRPr="00053549">
        <w:trPr>
          <w:trHeight w:val="454"/>
        </w:trPr>
        <w:tc>
          <w:tcPr>
            <w:tcW w:w="3414"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asciiTheme="minorEastAsia" w:eastAsiaTheme="minorEastAsia" w:hAnsiTheme="minorEastAsia" w:cstheme="minorEastAsia" w:hint="eastAsia"/>
                <w:kern w:val="2"/>
                <w:sz w:val="18"/>
                <w:szCs w:val="18"/>
              </w:rPr>
              <w:t>压缩蠕变（23℃,4kPa，168h），%</w:t>
            </w:r>
          </w:p>
        </w:tc>
        <w:tc>
          <w:tcPr>
            <w:tcW w:w="4242"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asciiTheme="minorEastAsia" w:eastAsiaTheme="minorEastAsia" w:hAnsiTheme="minorEastAsia" w:cstheme="minorEastAsia" w:hint="eastAsia"/>
                <w:kern w:val="2"/>
                <w:sz w:val="18"/>
                <w:szCs w:val="18"/>
              </w:rPr>
              <w:t xml:space="preserve">≤10.0 </w:t>
            </w:r>
          </w:p>
        </w:tc>
        <w:tc>
          <w:tcPr>
            <w:tcW w:w="1630" w:type="dxa"/>
            <w:vAlign w:val="center"/>
          </w:tcPr>
          <w:p w:rsidR="006A3B3D" w:rsidRPr="00053549" w:rsidRDefault="00D97D76">
            <w:pPr>
              <w:spacing w:line="240" w:lineRule="exac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GB/T 15048</w:t>
            </w:r>
          </w:p>
          <w:p w:rsidR="006A3B3D" w:rsidRPr="00053549" w:rsidRDefault="00D97D76">
            <w:pPr>
              <w:spacing w:line="240" w:lineRule="exac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GB/T 13480</w:t>
            </w:r>
          </w:p>
        </w:tc>
      </w:tr>
      <w:tr w:rsidR="006A3B3D" w:rsidRPr="00053549">
        <w:trPr>
          <w:trHeight w:val="454"/>
        </w:trPr>
        <w:tc>
          <w:tcPr>
            <w:tcW w:w="3414"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asciiTheme="minorEastAsia" w:eastAsiaTheme="minorEastAsia" w:hAnsiTheme="minorEastAsia" w:cstheme="minorEastAsia" w:hint="eastAsia"/>
                <w:kern w:val="2"/>
                <w:sz w:val="18"/>
                <w:szCs w:val="18"/>
              </w:rPr>
              <w:t>压缩弹性模量，MPa</w:t>
            </w:r>
          </w:p>
        </w:tc>
        <w:tc>
          <w:tcPr>
            <w:tcW w:w="4242"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asciiTheme="minorEastAsia" w:eastAsiaTheme="minorEastAsia" w:hAnsiTheme="minorEastAsia" w:cstheme="minorEastAsia" w:hint="eastAsia"/>
                <w:kern w:val="2"/>
                <w:sz w:val="18"/>
                <w:szCs w:val="18"/>
              </w:rPr>
              <w:t>≤0.5</w:t>
            </w:r>
          </w:p>
        </w:tc>
        <w:tc>
          <w:tcPr>
            <w:tcW w:w="1630" w:type="dxa"/>
            <w:vAlign w:val="center"/>
          </w:tcPr>
          <w:p w:rsidR="006A3B3D" w:rsidRPr="00053549" w:rsidRDefault="00D97D76">
            <w:pPr>
              <w:pStyle w:val="af5"/>
              <w:spacing w:line="240" w:lineRule="exact"/>
              <w:ind w:firstLineChars="0" w:firstLine="0"/>
              <w:jc w:val="center"/>
              <w:rPr>
                <w:rFonts w:asciiTheme="minorEastAsia" w:eastAsiaTheme="minorEastAsia" w:hAnsiTheme="minorEastAsia" w:cstheme="minorEastAsia"/>
                <w:kern w:val="2"/>
                <w:sz w:val="18"/>
                <w:szCs w:val="18"/>
              </w:rPr>
            </w:pPr>
            <w:r w:rsidRPr="00053549">
              <w:rPr>
                <w:rFonts w:asciiTheme="minorEastAsia" w:eastAsiaTheme="minorEastAsia" w:hAnsiTheme="minorEastAsia" w:cstheme="minorEastAsia" w:hint="eastAsia"/>
                <w:kern w:val="2"/>
                <w:sz w:val="18"/>
                <w:szCs w:val="18"/>
              </w:rPr>
              <w:t>GB/T 8813</w:t>
            </w:r>
          </w:p>
          <w:p w:rsidR="006A3B3D" w:rsidRPr="00053549" w:rsidRDefault="00D97D76">
            <w:pPr>
              <w:pStyle w:val="af5"/>
              <w:spacing w:line="240" w:lineRule="exact"/>
              <w:ind w:firstLineChars="0" w:firstLine="0"/>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GB/T 13480</w:t>
            </w:r>
          </w:p>
        </w:tc>
      </w:tr>
      <w:tr w:rsidR="006A3B3D" w:rsidRPr="00053549">
        <w:trPr>
          <w:trHeight w:val="454"/>
        </w:trPr>
        <w:tc>
          <w:tcPr>
            <w:tcW w:w="3414"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asciiTheme="minorEastAsia" w:eastAsiaTheme="minorEastAsia" w:hAnsiTheme="minorEastAsia" w:cstheme="minorEastAsia" w:hint="eastAsia"/>
                <w:kern w:val="2"/>
                <w:sz w:val="18"/>
                <w:szCs w:val="18"/>
              </w:rPr>
              <w:t>导热系数</w:t>
            </w:r>
            <w:r w:rsidRPr="00053549">
              <w:rPr>
                <w:rFonts w:hAnsi="宋体" w:cstheme="minorEastAsia" w:hint="eastAsia"/>
                <w:kern w:val="2"/>
                <w:sz w:val="18"/>
                <w:szCs w:val="18"/>
              </w:rPr>
              <w:t>，W/(m.K)</w:t>
            </w:r>
          </w:p>
        </w:tc>
        <w:tc>
          <w:tcPr>
            <w:tcW w:w="4242"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asciiTheme="minorEastAsia" w:eastAsiaTheme="minorEastAsia" w:hAnsiTheme="minorEastAsia" w:cstheme="minorEastAsia" w:hint="eastAsia"/>
                <w:kern w:val="2"/>
                <w:sz w:val="18"/>
                <w:szCs w:val="18"/>
              </w:rPr>
              <w:t>符合设计和相关标准要求</w:t>
            </w:r>
          </w:p>
        </w:tc>
        <w:tc>
          <w:tcPr>
            <w:tcW w:w="1630" w:type="dxa"/>
            <w:vAlign w:val="center"/>
          </w:tcPr>
          <w:p w:rsidR="006A3B3D" w:rsidRPr="00053549" w:rsidRDefault="00D97D76">
            <w:pPr>
              <w:spacing w:line="240" w:lineRule="exact"/>
              <w:jc w:val="center"/>
              <w:rPr>
                <w:rFonts w:ascii="宋体" w:hAnsi="宋体" w:cstheme="minorEastAsia"/>
                <w:sz w:val="18"/>
                <w:szCs w:val="18"/>
              </w:rPr>
            </w:pPr>
            <w:r w:rsidRPr="00053549">
              <w:rPr>
                <w:rFonts w:ascii="宋体" w:hAnsi="宋体" w:cstheme="minorEastAsia" w:hint="eastAsia"/>
                <w:sz w:val="18"/>
                <w:szCs w:val="18"/>
              </w:rPr>
              <w:t>GB/T 10294</w:t>
            </w:r>
          </w:p>
          <w:p w:rsidR="006A3B3D" w:rsidRPr="00053549" w:rsidRDefault="00D97D76">
            <w:pPr>
              <w:pStyle w:val="af5"/>
              <w:spacing w:line="240" w:lineRule="exact"/>
              <w:ind w:firstLineChars="0" w:firstLine="0"/>
              <w:jc w:val="center"/>
              <w:rPr>
                <w:rFonts w:asciiTheme="minorEastAsia" w:eastAsiaTheme="minorEastAsia" w:hAnsiTheme="minorEastAsia" w:cstheme="minorEastAsia"/>
                <w:sz w:val="18"/>
                <w:szCs w:val="18"/>
              </w:rPr>
            </w:pPr>
            <w:r w:rsidRPr="00053549">
              <w:rPr>
                <w:rFonts w:hAnsi="宋体" w:cstheme="minorEastAsia"/>
                <w:sz w:val="18"/>
                <w:szCs w:val="18"/>
              </w:rPr>
              <w:t>GB/T 10295</w:t>
            </w:r>
          </w:p>
        </w:tc>
      </w:tr>
      <w:tr w:rsidR="006A3B3D" w:rsidRPr="00053549">
        <w:trPr>
          <w:trHeight w:val="454"/>
        </w:trPr>
        <w:tc>
          <w:tcPr>
            <w:tcW w:w="3414"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hAnsi="宋体" w:cstheme="minorEastAsia" w:hint="eastAsia"/>
                <w:kern w:val="2"/>
                <w:sz w:val="18"/>
                <w:szCs w:val="18"/>
              </w:rPr>
              <w:t>吸水率(V/V)，%</w:t>
            </w:r>
          </w:p>
        </w:tc>
        <w:tc>
          <w:tcPr>
            <w:tcW w:w="4242"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hAnsi="宋体" w:cstheme="minorEastAsia" w:hint="eastAsia"/>
                <w:kern w:val="2"/>
                <w:sz w:val="18"/>
                <w:szCs w:val="18"/>
              </w:rPr>
              <w:t>≤3</w:t>
            </w:r>
            <w:r w:rsidRPr="00053549">
              <w:rPr>
                <w:rFonts w:asciiTheme="minorEastAsia" w:eastAsiaTheme="minorEastAsia" w:hAnsiTheme="minorEastAsia" w:cstheme="minorEastAsia" w:hint="eastAsia"/>
                <w:kern w:val="2"/>
                <w:sz w:val="18"/>
                <w:szCs w:val="18"/>
              </w:rPr>
              <w:t>（无机纤维棉类保温隔声板除外）</w:t>
            </w:r>
          </w:p>
        </w:tc>
        <w:tc>
          <w:tcPr>
            <w:tcW w:w="1630" w:type="dxa"/>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宋体" w:hAnsi="宋体" w:cstheme="minorEastAsia" w:hint="eastAsia"/>
                <w:sz w:val="18"/>
                <w:szCs w:val="18"/>
              </w:rPr>
              <w:t>GB/T 10299</w:t>
            </w:r>
          </w:p>
        </w:tc>
      </w:tr>
      <w:tr w:rsidR="006A3B3D" w:rsidRPr="00053549">
        <w:trPr>
          <w:trHeight w:val="454"/>
        </w:trPr>
        <w:tc>
          <w:tcPr>
            <w:tcW w:w="3414"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hAnsi="宋体" w:cstheme="minorEastAsia" w:hint="eastAsia"/>
                <w:kern w:val="2"/>
                <w:sz w:val="18"/>
                <w:szCs w:val="18"/>
              </w:rPr>
              <w:t>憎水率，%</w:t>
            </w:r>
          </w:p>
        </w:tc>
        <w:tc>
          <w:tcPr>
            <w:tcW w:w="4242"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hAnsi="宋体" w:cstheme="minorEastAsia" w:hint="eastAsia"/>
                <w:kern w:val="2"/>
                <w:sz w:val="18"/>
                <w:szCs w:val="18"/>
              </w:rPr>
              <w:t>≥98%</w:t>
            </w:r>
            <w:r w:rsidRPr="00053549">
              <w:rPr>
                <w:rFonts w:asciiTheme="minorEastAsia" w:eastAsiaTheme="minorEastAsia" w:hAnsiTheme="minorEastAsia" w:cstheme="minorEastAsia" w:hint="eastAsia"/>
                <w:kern w:val="2"/>
                <w:sz w:val="18"/>
                <w:szCs w:val="18"/>
              </w:rPr>
              <w:t>（无机纤维棉类保温隔声板）</w:t>
            </w:r>
          </w:p>
        </w:tc>
        <w:tc>
          <w:tcPr>
            <w:tcW w:w="1630" w:type="dxa"/>
            <w:vAlign w:val="center"/>
          </w:tcPr>
          <w:p w:rsidR="006A3B3D" w:rsidRPr="00053549" w:rsidRDefault="00D97D76">
            <w:pPr>
              <w:spacing w:line="240" w:lineRule="exact"/>
              <w:jc w:val="center"/>
              <w:rPr>
                <w:rFonts w:ascii="宋体" w:hAnsi="宋体" w:cstheme="minorEastAsia"/>
                <w:sz w:val="18"/>
                <w:szCs w:val="18"/>
              </w:rPr>
            </w:pPr>
            <w:r w:rsidRPr="00053549">
              <w:rPr>
                <w:rFonts w:ascii="宋体" w:hAnsi="宋体" w:cstheme="minorEastAsia" w:hint="eastAsia"/>
                <w:sz w:val="18"/>
                <w:szCs w:val="18"/>
              </w:rPr>
              <w:t>GB/T 8813</w:t>
            </w:r>
          </w:p>
          <w:p w:rsidR="006A3B3D" w:rsidRPr="00053549" w:rsidRDefault="00D97D76">
            <w:pPr>
              <w:spacing w:line="240" w:lineRule="exact"/>
              <w:jc w:val="center"/>
              <w:rPr>
                <w:rFonts w:asciiTheme="minorEastAsia" w:eastAsiaTheme="minorEastAsia" w:hAnsiTheme="minorEastAsia" w:cstheme="minorEastAsia"/>
                <w:sz w:val="18"/>
                <w:szCs w:val="18"/>
              </w:rPr>
            </w:pPr>
            <w:r w:rsidRPr="00053549">
              <w:rPr>
                <w:rFonts w:ascii="宋体" w:hAnsi="宋体" w:cstheme="minorEastAsia" w:hint="eastAsia"/>
                <w:sz w:val="18"/>
                <w:szCs w:val="18"/>
              </w:rPr>
              <w:t>GB/T 13480</w:t>
            </w:r>
          </w:p>
        </w:tc>
      </w:tr>
      <w:tr w:rsidR="006A3B3D" w:rsidRPr="00053549">
        <w:trPr>
          <w:trHeight w:val="454"/>
        </w:trPr>
        <w:tc>
          <w:tcPr>
            <w:tcW w:w="3414"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asciiTheme="minorEastAsia" w:eastAsiaTheme="minorEastAsia" w:hAnsiTheme="minorEastAsia" w:cstheme="minorEastAsia" w:hint="eastAsia"/>
                <w:kern w:val="2"/>
                <w:sz w:val="18"/>
                <w:szCs w:val="18"/>
              </w:rPr>
              <w:t>燃烧性能</w:t>
            </w:r>
          </w:p>
        </w:tc>
        <w:tc>
          <w:tcPr>
            <w:tcW w:w="4242"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asciiTheme="minorEastAsia" w:eastAsiaTheme="minorEastAsia" w:hAnsiTheme="minorEastAsia" w:cstheme="minorEastAsia" w:hint="eastAsia"/>
                <w:kern w:val="2"/>
                <w:sz w:val="18"/>
                <w:szCs w:val="18"/>
              </w:rPr>
              <w:t>不低于B</w:t>
            </w:r>
            <w:r w:rsidRPr="00053549">
              <w:rPr>
                <w:rFonts w:asciiTheme="minorEastAsia" w:eastAsiaTheme="minorEastAsia" w:hAnsiTheme="minorEastAsia" w:cstheme="minorEastAsia" w:hint="eastAsia"/>
                <w:kern w:val="2"/>
                <w:sz w:val="18"/>
                <w:szCs w:val="18"/>
                <w:vertAlign w:val="subscript"/>
              </w:rPr>
              <w:t>1</w:t>
            </w:r>
            <w:r w:rsidRPr="00053549">
              <w:rPr>
                <w:rFonts w:asciiTheme="minorEastAsia" w:eastAsiaTheme="minorEastAsia" w:hAnsiTheme="minorEastAsia" w:cstheme="minorEastAsia" w:hint="eastAsia"/>
                <w:kern w:val="2"/>
                <w:sz w:val="18"/>
                <w:szCs w:val="18"/>
              </w:rPr>
              <w:t>级（无机纤维棉类保温隔声板A</w:t>
            </w:r>
            <w:r w:rsidRPr="00053549">
              <w:rPr>
                <w:rFonts w:asciiTheme="minorEastAsia" w:eastAsiaTheme="minorEastAsia" w:hAnsiTheme="minorEastAsia" w:cstheme="minorEastAsia" w:hint="eastAsia"/>
                <w:kern w:val="2"/>
                <w:sz w:val="18"/>
                <w:szCs w:val="18"/>
                <w:vertAlign w:val="subscript"/>
              </w:rPr>
              <w:t>2</w:t>
            </w:r>
            <w:r w:rsidRPr="00053549">
              <w:rPr>
                <w:rFonts w:asciiTheme="minorEastAsia" w:eastAsiaTheme="minorEastAsia" w:hAnsiTheme="minorEastAsia" w:cstheme="minorEastAsia" w:hint="eastAsia"/>
                <w:kern w:val="2"/>
                <w:sz w:val="18"/>
                <w:szCs w:val="18"/>
              </w:rPr>
              <w:t>级除外）</w:t>
            </w:r>
          </w:p>
        </w:tc>
        <w:tc>
          <w:tcPr>
            <w:tcW w:w="1630" w:type="dxa"/>
            <w:vAlign w:val="center"/>
          </w:tcPr>
          <w:p w:rsidR="006A3B3D" w:rsidRPr="00053549" w:rsidRDefault="00D97D76">
            <w:pPr>
              <w:spacing w:line="240" w:lineRule="exac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GB 8624</w:t>
            </w:r>
          </w:p>
        </w:tc>
      </w:tr>
      <w:tr w:rsidR="006A3B3D" w:rsidRPr="00053549">
        <w:trPr>
          <w:trHeight w:val="454"/>
        </w:trPr>
        <w:tc>
          <w:tcPr>
            <w:tcW w:w="3414"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asciiTheme="minorEastAsia" w:eastAsiaTheme="minorEastAsia" w:hAnsiTheme="minorEastAsia" w:cstheme="minorEastAsia" w:hint="eastAsia"/>
                <w:kern w:val="2"/>
                <w:sz w:val="18"/>
                <w:szCs w:val="18"/>
              </w:rPr>
              <w:t>烟气毒性等级</w:t>
            </w:r>
          </w:p>
        </w:tc>
        <w:tc>
          <w:tcPr>
            <w:tcW w:w="4242"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asciiTheme="minorEastAsia" w:eastAsiaTheme="minorEastAsia" w:hAnsiTheme="minorEastAsia" w:cstheme="minorEastAsia"/>
                <w:kern w:val="2"/>
                <w:sz w:val="18"/>
                <w:szCs w:val="18"/>
              </w:rPr>
              <w:t>t</w:t>
            </w:r>
            <w:r w:rsidRPr="00053549">
              <w:rPr>
                <w:rFonts w:asciiTheme="minorEastAsia" w:eastAsiaTheme="minorEastAsia" w:hAnsiTheme="minorEastAsia" w:cstheme="minorEastAsia" w:hint="eastAsia"/>
                <w:kern w:val="2"/>
                <w:sz w:val="18"/>
                <w:szCs w:val="18"/>
              </w:rPr>
              <w:t>1</w:t>
            </w:r>
          </w:p>
        </w:tc>
        <w:tc>
          <w:tcPr>
            <w:tcW w:w="1630" w:type="dxa"/>
            <w:vAlign w:val="center"/>
          </w:tcPr>
          <w:p w:rsidR="006A3B3D" w:rsidRPr="00053549" w:rsidRDefault="00D97D76">
            <w:pPr>
              <w:spacing w:line="240" w:lineRule="exac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GB 8624</w:t>
            </w:r>
          </w:p>
        </w:tc>
      </w:tr>
      <w:tr w:rsidR="006A3B3D" w:rsidRPr="00053549">
        <w:trPr>
          <w:trHeight w:val="454"/>
        </w:trPr>
        <w:tc>
          <w:tcPr>
            <w:tcW w:w="3414"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asciiTheme="minorEastAsia" w:eastAsiaTheme="minorEastAsia" w:hAnsiTheme="minorEastAsia" w:cstheme="minorEastAsia" w:hint="eastAsia"/>
                <w:kern w:val="2"/>
                <w:sz w:val="18"/>
                <w:szCs w:val="18"/>
              </w:rPr>
              <w:t>产烟特性等级</w:t>
            </w:r>
          </w:p>
        </w:tc>
        <w:tc>
          <w:tcPr>
            <w:tcW w:w="4242"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asciiTheme="minorEastAsia" w:eastAsiaTheme="minorEastAsia" w:hAnsiTheme="minorEastAsia" w:cstheme="minorEastAsia"/>
                <w:kern w:val="2"/>
                <w:sz w:val="18"/>
                <w:szCs w:val="18"/>
              </w:rPr>
              <w:t>s</w:t>
            </w:r>
            <w:r w:rsidRPr="00053549">
              <w:rPr>
                <w:rFonts w:asciiTheme="minorEastAsia" w:eastAsiaTheme="minorEastAsia" w:hAnsiTheme="minorEastAsia" w:cstheme="minorEastAsia" w:hint="eastAsia"/>
                <w:kern w:val="2"/>
                <w:sz w:val="18"/>
                <w:szCs w:val="18"/>
              </w:rPr>
              <w:t>1</w:t>
            </w:r>
          </w:p>
        </w:tc>
        <w:tc>
          <w:tcPr>
            <w:tcW w:w="1630"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asciiTheme="minorEastAsia" w:eastAsiaTheme="minorEastAsia" w:hAnsiTheme="minorEastAsia" w:cstheme="minorEastAsia" w:hint="eastAsia"/>
                <w:sz w:val="18"/>
                <w:szCs w:val="18"/>
              </w:rPr>
              <w:t>GB 8624</w:t>
            </w:r>
          </w:p>
        </w:tc>
      </w:tr>
      <w:tr w:rsidR="006A3B3D" w:rsidRPr="00053549">
        <w:trPr>
          <w:trHeight w:val="454"/>
        </w:trPr>
        <w:tc>
          <w:tcPr>
            <w:tcW w:w="3414"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asciiTheme="minorEastAsia" w:eastAsiaTheme="minorEastAsia" w:hAnsiTheme="minorEastAsia" w:cstheme="minorEastAsia" w:hint="eastAsia"/>
                <w:kern w:val="2"/>
                <w:sz w:val="18"/>
                <w:szCs w:val="18"/>
              </w:rPr>
              <w:t>游离甲醛释放量，（mg/m</w:t>
            </w:r>
            <w:r w:rsidRPr="00053549">
              <w:rPr>
                <w:rFonts w:asciiTheme="minorEastAsia" w:eastAsiaTheme="minorEastAsia" w:hAnsiTheme="minorEastAsia" w:cstheme="minorEastAsia" w:hint="eastAsia"/>
                <w:kern w:val="2"/>
                <w:sz w:val="18"/>
                <w:szCs w:val="18"/>
                <w:vertAlign w:val="superscript"/>
              </w:rPr>
              <w:t>2</w:t>
            </w:r>
            <w:r w:rsidRPr="00053549">
              <w:rPr>
                <w:rFonts w:asciiTheme="minorEastAsia" w:eastAsiaTheme="minorEastAsia" w:hAnsiTheme="minorEastAsia" w:cstheme="minorEastAsia" w:hint="eastAsia"/>
                <w:kern w:val="2"/>
                <w:sz w:val="18"/>
                <w:szCs w:val="18"/>
              </w:rPr>
              <w:t>·h）</w:t>
            </w:r>
          </w:p>
        </w:tc>
        <w:tc>
          <w:tcPr>
            <w:tcW w:w="4242"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asciiTheme="minorEastAsia" w:eastAsiaTheme="minorEastAsia" w:hAnsiTheme="minorEastAsia" w:cstheme="minorEastAsia" w:hint="eastAsia"/>
                <w:kern w:val="2"/>
                <w:sz w:val="18"/>
                <w:szCs w:val="18"/>
              </w:rPr>
              <w:t>≤0.050</w:t>
            </w:r>
          </w:p>
        </w:tc>
        <w:tc>
          <w:tcPr>
            <w:tcW w:w="1630" w:type="dxa"/>
            <w:vAlign w:val="center"/>
          </w:tcPr>
          <w:p w:rsidR="006A3B3D" w:rsidRPr="00053549" w:rsidRDefault="00D97D76">
            <w:pPr>
              <w:spacing w:line="240" w:lineRule="exac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GB 50325</w:t>
            </w:r>
          </w:p>
        </w:tc>
      </w:tr>
      <w:tr w:rsidR="006A3B3D" w:rsidRPr="00053549">
        <w:trPr>
          <w:trHeight w:val="454"/>
        </w:trPr>
        <w:tc>
          <w:tcPr>
            <w:tcW w:w="3414"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asciiTheme="minorEastAsia" w:eastAsiaTheme="minorEastAsia" w:hAnsiTheme="minorEastAsia" w:cstheme="minorEastAsia" w:hint="eastAsia"/>
                <w:kern w:val="2"/>
                <w:sz w:val="18"/>
                <w:szCs w:val="18"/>
              </w:rPr>
              <w:t>总挥发性有机化合物，（mg/m</w:t>
            </w:r>
            <w:r w:rsidRPr="00053549">
              <w:rPr>
                <w:rFonts w:asciiTheme="minorEastAsia" w:eastAsiaTheme="minorEastAsia" w:hAnsiTheme="minorEastAsia" w:cstheme="minorEastAsia" w:hint="eastAsia"/>
                <w:kern w:val="2"/>
                <w:sz w:val="18"/>
                <w:szCs w:val="18"/>
                <w:vertAlign w:val="superscript"/>
              </w:rPr>
              <w:t>2</w:t>
            </w:r>
            <w:r w:rsidRPr="00053549">
              <w:rPr>
                <w:rFonts w:asciiTheme="minorEastAsia" w:eastAsiaTheme="minorEastAsia" w:hAnsiTheme="minorEastAsia" w:cstheme="minorEastAsia" w:hint="eastAsia"/>
                <w:kern w:val="2"/>
                <w:sz w:val="18"/>
                <w:szCs w:val="18"/>
              </w:rPr>
              <w:t>·h）</w:t>
            </w:r>
          </w:p>
        </w:tc>
        <w:tc>
          <w:tcPr>
            <w:tcW w:w="4242"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asciiTheme="minorEastAsia" w:eastAsiaTheme="minorEastAsia" w:hAnsiTheme="minorEastAsia" w:cstheme="minorEastAsia" w:hint="eastAsia"/>
                <w:kern w:val="2"/>
                <w:sz w:val="18"/>
                <w:szCs w:val="18"/>
              </w:rPr>
              <w:t>≤0.500（无机纤维棉类保温隔声板≤0.200除外）</w:t>
            </w:r>
          </w:p>
        </w:tc>
        <w:tc>
          <w:tcPr>
            <w:tcW w:w="1630" w:type="dxa"/>
            <w:vAlign w:val="center"/>
          </w:tcPr>
          <w:p w:rsidR="006A3B3D" w:rsidRPr="00053549" w:rsidRDefault="00D97D76">
            <w:pPr>
              <w:spacing w:line="240" w:lineRule="exac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GB 50325</w:t>
            </w:r>
          </w:p>
        </w:tc>
      </w:tr>
      <w:tr w:rsidR="006A3B3D" w:rsidRPr="00053549">
        <w:trPr>
          <w:trHeight w:val="454"/>
        </w:trPr>
        <w:tc>
          <w:tcPr>
            <w:tcW w:w="3414"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asciiTheme="minorEastAsia" w:eastAsiaTheme="minorEastAsia" w:hAnsiTheme="minorEastAsia" w:cstheme="minorEastAsia" w:hint="eastAsia"/>
                <w:kern w:val="2"/>
                <w:sz w:val="18"/>
                <w:szCs w:val="18"/>
              </w:rPr>
              <w:t>六溴环十二烷含量（有机材料）</w:t>
            </w:r>
          </w:p>
        </w:tc>
        <w:tc>
          <w:tcPr>
            <w:tcW w:w="4242" w:type="dxa"/>
            <w:vAlign w:val="center"/>
          </w:tcPr>
          <w:p w:rsidR="006A3B3D" w:rsidRPr="00053549" w:rsidRDefault="00D97D76">
            <w:pPr>
              <w:pStyle w:val="af5"/>
              <w:spacing w:before="50" w:after="50" w:line="240" w:lineRule="exact"/>
              <w:ind w:firstLineChars="0" w:firstLine="0"/>
              <w:jc w:val="center"/>
              <w:rPr>
                <w:rFonts w:asciiTheme="minorEastAsia" w:eastAsiaTheme="minorEastAsia" w:hAnsiTheme="minorEastAsia" w:cstheme="minorEastAsia"/>
                <w:kern w:val="2"/>
                <w:sz w:val="18"/>
                <w:szCs w:val="18"/>
              </w:rPr>
            </w:pPr>
            <w:r w:rsidRPr="00053549">
              <w:rPr>
                <w:rFonts w:asciiTheme="minorEastAsia" w:eastAsiaTheme="minorEastAsia" w:hAnsiTheme="minorEastAsia" w:cstheme="minorEastAsia" w:hint="eastAsia"/>
                <w:kern w:val="2"/>
                <w:sz w:val="18"/>
                <w:szCs w:val="18"/>
              </w:rPr>
              <w:t>不得检出</w:t>
            </w:r>
          </w:p>
        </w:tc>
        <w:tc>
          <w:tcPr>
            <w:tcW w:w="1630" w:type="dxa"/>
            <w:vAlign w:val="center"/>
          </w:tcPr>
          <w:p w:rsidR="006A3B3D" w:rsidRPr="00053549" w:rsidRDefault="00D97D76">
            <w:pPr>
              <w:spacing w:line="240" w:lineRule="exac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GB/T 29785</w:t>
            </w:r>
          </w:p>
        </w:tc>
      </w:tr>
    </w:tbl>
    <w:p w:rsidR="006A3B3D" w:rsidRPr="00053549" w:rsidRDefault="00D97D76">
      <w:pPr>
        <w:pStyle w:val="af5"/>
        <w:ind w:firstLineChars="0" w:firstLine="0"/>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注：</w:t>
      </w:r>
    </w:p>
    <w:p w:rsidR="006A3B3D" w:rsidRPr="00053549" w:rsidRDefault="00D97D76">
      <w:pPr>
        <w:pStyle w:val="af5"/>
        <w:ind w:firstLine="360"/>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1、有机类保温隔声板不得含有六溴环十二烷。</w:t>
      </w:r>
    </w:p>
    <w:p w:rsidR="006A3B3D" w:rsidRPr="00053549" w:rsidRDefault="00D97D76">
      <w:pPr>
        <w:pStyle w:val="af5"/>
        <w:ind w:firstLine="360"/>
        <w:rPr>
          <w:rFonts w:hAnsi="宋体" w:cs="宋体"/>
          <w:sz w:val="18"/>
          <w:szCs w:val="18"/>
        </w:rPr>
      </w:pPr>
      <w:r w:rsidRPr="00053549">
        <w:rPr>
          <w:rFonts w:hAnsi="宋体" w:cs="宋体" w:hint="eastAsia"/>
          <w:sz w:val="18"/>
          <w:szCs w:val="18"/>
        </w:rPr>
        <w:t>2、采用设有地暖管道的楼面保温隔声构造时，压缩蠕变测试温度可取40℃。</w:t>
      </w:r>
      <w:bookmarkStart w:id="14" w:name="_Toc23202"/>
      <w:bookmarkStart w:id="15" w:name="_Toc434828626"/>
      <w:bookmarkEnd w:id="13"/>
    </w:p>
    <w:p w:rsidR="006A3B3D" w:rsidRPr="00053549" w:rsidRDefault="00D97D76">
      <w:pPr>
        <w:pStyle w:val="af5"/>
        <w:ind w:firstLine="360"/>
        <w:rPr>
          <w:rFonts w:asciiTheme="minorEastAsia" w:eastAsiaTheme="minorEastAsia" w:hAnsiTheme="minorEastAsia" w:cstheme="minorEastAsia"/>
        </w:rPr>
      </w:pPr>
      <w:r w:rsidRPr="00053549">
        <w:rPr>
          <w:rFonts w:eastAsiaTheme="minorEastAsia" w:hAnsi="宋体" w:cs="宋体" w:hint="eastAsia"/>
          <w:sz w:val="18"/>
          <w:szCs w:val="18"/>
        </w:rPr>
        <w:t>3、</w:t>
      </w:r>
      <w:r w:rsidRPr="00053549">
        <w:rPr>
          <w:rFonts w:asciiTheme="minorEastAsia" w:eastAsiaTheme="minorEastAsia" w:hAnsiTheme="minorEastAsia" w:cstheme="minorEastAsia" w:hint="eastAsia"/>
          <w:sz w:val="18"/>
          <w:szCs w:val="18"/>
        </w:rPr>
        <w:t>燃烧性能、烟气毒性按铺地材料试验。</w:t>
      </w:r>
      <w:bookmarkEnd w:id="14"/>
    </w:p>
    <w:bookmarkEnd w:id="15"/>
    <w:p w:rsidR="006A3B3D" w:rsidRPr="00053549" w:rsidRDefault="00D97D76">
      <w:pPr>
        <w:spacing w:line="360" w:lineRule="auto"/>
        <w:rPr>
          <w:rFonts w:asciiTheme="minorEastAsia" w:eastAsiaTheme="minorEastAsia" w:hAnsiTheme="minorEastAsia" w:cstheme="minorEastAsia"/>
        </w:rPr>
      </w:pPr>
      <w:r w:rsidRPr="00053549">
        <w:rPr>
          <w:rFonts w:asciiTheme="minorEastAsia" w:eastAsiaTheme="minorEastAsia" w:hAnsiTheme="minorEastAsia" w:cstheme="minorEastAsia" w:hint="eastAsia"/>
          <w:b/>
          <w:bCs/>
        </w:rPr>
        <w:t xml:space="preserve">4.2.3  </w:t>
      </w:r>
      <w:r w:rsidRPr="00053549">
        <w:rPr>
          <w:rFonts w:asciiTheme="minorEastAsia" w:eastAsiaTheme="minorEastAsia" w:hAnsiTheme="minorEastAsia" w:cstheme="minorEastAsia" w:hint="eastAsia"/>
        </w:rPr>
        <w:t>竖向隔声片可采用保温隔声板同质材料或P</w:t>
      </w:r>
      <w:r w:rsidRPr="00053549">
        <w:rPr>
          <w:rFonts w:asciiTheme="minorEastAsia" w:eastAsiaTheme="minorEastAsia" w:hAnsiTheme="minorEastAsia" w:cstheme="minorEastAsia"/>
        </w:rPr>
        <w:t>E</w:t>
      </w:r>
      <w:r w:rsidRPr="00053549">
        <w:rPr>
          <w:rFonts w:asciiTheme="minorEastAsia" w:eastAsiaTheme="minorEastAsia" w:hAnsiTheme="minorEastAsia" w:cstheme="minorEastAsia" w:hint="eastAsia"/>
        </w:rPr>
        <w:t>卷材，其</w:t>
      </w:r>
      <w:r w:rsidRPr="00053549">
        <w:rPr>
          <w:rFonts w:asciiTheme="minorEastAsia" w:eastAsiaTheme="minorEastAsia" w:hAnsiTheme="minorEastAsia" w:cstheme="minorEastAsia" w:hint="eastAsia"/>
          <w:bCs/>
        </w:rPr>
        <w:t>主要性能指标应</w:t>
      </w:r>
      <w:r w:rsidRPr="00053549">
        <w:rPr>
          <w:rFonts w:asciiTheme="minorEastAsia" w:eastAsiaTheme="minorEastAsia" w:hAnsiTheme="minorEastAsia" w:cstheme="minorEastAsia" w:hint="eastAsia"/>
        </w:rPr>
        <w:t>符合表4.2.3的要求。</w:t>
      </w:r>
    </w:p>
    <w:p w:rsidR="006A3B3D" w:rsidRPr="00053549" w:rsidRDefault="00D97D76">
      <w:pPr>
        <w:spacing w:line="360" w:lineRule="auto"/>
        <w:jc w:val="center"/>
        <w:rPr>
          <w:rFonts w:asciiTheme="minorEastAsia" w:eastAsiaTheme="minorEastAsia" w:hAnsiTheme="minorEastAsia" w:cstheme="minorEastAsia"/>
          <w:bCs/>
          <w:sz w:val="18"/>
          <w:szCs w:val="24"/>
        </w:rPr>
      </w:pPr>
      <w:r w:rsidRPr="00053549">
        <w:rPr>
          <w:rFonts w:asciiTheme="minorEastAsia" w:eastAsiaTheme="minorEastAsia" w:hAnsiTheme="minorEastAsia" w:cstheme="minorEastAsia" w:hint="eastAsia"/>
          <w:b/>
          <w:sz w:val="18"/>
          <w:szCs w:val="24"/>
        </w:rPr>
        <w:t>表4.2.3  竖向隔声片的主要性能指标</w:t>
      </w:r>
    </w:p>
    <w:tbl>
      <w:tblPr>
        <w:tblW w:w="9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2"/>
        <w:gridCol w:w="4664"/>
        <w:gridCol w:w="1630"/>
      </w:tblGrid>
      <w:tr w:rsidR="006A3B3D" w:rsidRPr="00053549">
        <w:trPr>
          <w:trHeight w:val="454"/>
        </w:trPr>
        <w:tc>
          <w:tcPr>
            <w:tcW w:w="2882" w:type="dxa"/>
            <w:vAlign w:val="center"/>
          </w:tcPr>
          <w:p w:rsidR="006A3B3D" w:rsidRPr="00053549" w:rsidRDefault="00D97D76">
            <w:pPr>
              <w:jc w:val="center"/>
              <w:rPr>
                <w:rFonts w:asciiTheme="minorEastAsia" w:eastAsiaTheme="minorEastAsia" w:hAnsiTheme="minorEastAsia" w:cstheme="minorEastAsia"/>
                <w:spacing w:val="20"/>
                <w:sz w:val="18"/>
                <w:szCs w:val="18"/>
              </w:rPr>
            </w:pPr>
            <w:r w:rsidRPr="00053549">
              <w:rPr>
                <w:rFonts w:asciiTheme="minorEastAsia" w:eastAsiaTheme="minorEastAsia" w:hAnsiTheme="minorEastAsia" w:cstheme="minorEastAsia" w:hint="eastAsia"/>
                <w:spacing w:val="20"/>
                <w:sz w:val="18"/>
                <w:szCs w:val="18"/>
              </w:rPr>
              <w:t>项目</w:t>
            </w:r>
          </w:p>
        </w:tc>
        <w:tc>
          <w:tcPr>
            <w:tcW w:w="4664" w:type="dxa"/>
            <w:vAlign w:val="center"/>
          </w:tcPr>
          <w:p w:rsidR="006A3B3D" w:rsidRPr="00053549" w:rsidRDefault="00D97D76">
            <w:pPr>
              <w:jc w:val="center"/>
              <w:rPr>
                <w:rFonts w:asciiTheme="minorEastAsia" w:eastAsiaTheme="minorEastAsia" w:hAnsiTheme="minorEastAsia" w:cstheme="minorEastAsia"/>
                <w:spacing w:val="20"/>
                <w:sz w:val="18"/>
                <w:szCs w:val="18"/>
              </w:rPr>
            </w:pPr>
            <w:r w:rsidRPr="00053549">
              <w:rPr>
                <w:rFonts w:asciiTheme="minorEastAsia" w:eastAsiaTheme="minorEastAsia" w:hAnsiTheme="minorEastAsia" w:cstheme="minorEastAsia" w:hint="eastAsia"/>
                <w:sz w:val="18"/>
                <w:szCs w:val="18"/>
              </w:rPr>
              <w:t>主要性能指标</w:t>
            </w:r>
          </w:p>
        </w:tc>
        <w:tc>
          <w:tcPr>
            <w:tcW w:w="1630" w:type="dxa"/>
            <w:vAlign w:val="center"/>
          </w:tcPr>
          <w:p w:rsidR="006A3B3D" w:rsidRPr="00053549" w:rsidRDefault="00D97D76">
            <w:pPr>
              <w:jc w:val="center"/>
              <w:rPr>
                <w:rFonts w:asciiTheme="minorEastAsia" w:eastAsiaTheme="minorEastAsia" w:hAnsiTheme="minorEastAsia" w:cstheme="minorEastAsia"/>
                <w:spacing w:val="20"/>
                <w:sz w:val="18"/>
                <w:szCs w:val="18"/>
              </w:rPr>
            </w:pPr>
            <w:r w:rsidRPr="00053549">
              <w:rPr>
                <w:rFonts w:asciiTheme="minorEastAsia" w:eastAsiaTheme="minorEastAsia" w:hAnsiTheme="minorEastAsia" w:cstheme="minorEastAsia" w:hint="eastAsia"/>
                <w:sz w:val="18"/>
                <w:szCs w:val="18"/>
              </w:rPr>
              <w:t>试验方法</w:t>
            </w:r>
          </w:p>
        </w:tc>
      </w:tr>
      <w:tr w:rsidR="006A3B3D" w:rsidRPr="00053549">
        <w:trPr>
          <w:trHeight w:val="454"/>
        </w:trPr>
        <w:tc>
          <w:tcPr>
            <w:tcW w:w="2882" w:type="dxa"/>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厚度，</w:t>
            </w:r>
            <w:r w:rsidRPr="00053549">
              <w:rPr>
                <w:rFonts w:asciiTheme="minorEastAsia" w:eastAsiaTheme="minorEastAsia" w:hAnsiTheme="minorEastAsia" w:cstheme="minorEastAsia" w:hint="eastAsia"/>
                <w:spacing w:val="20"/>
                <w:sz w:val="18"/>
                <w:szCs w:val="18"/>
              </w:rPr>
              <w:t>mm</w:t>
            </w:r>
          </w:p>
        </w:tc>
        <w:tc>
          <w:tcPr>
            <w:tcW w:w="4664" w:type="dxa"/>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≥8</w:t>
            </w:r>
          </w:p>
        </w:tc>
        <w:tc>
          <w:tcPr>
            <w:tcW w:w="1630" w:type="dxa"/>
            <w:vMerge w:val="restart"/>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GB/T 6342</w:t>
            </w:r>
          </w:p>
        </w:tc>
      </w:tr>
      <w:tr w:rsidR="006A3B3D" w:rsidRPr="00053549">
        <w:trPr>
          <w:trHeight w:val="454"/>
        </w:trPr>
        <w:tc>
          <w:tcPr>
            <w:tcW w:w="2882" w:type="dxa"/>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宽度，</w:t>
            </w:r>
            <w:r w:rsidRPr="00053549">
              <w:rPr>
                <w:rFonts w:asciiTheme="minorEastAsia" w:eastAsiaTheme="minorEastAsia" w:hAnsiTheme="minorEastAsia" w:cstheme="minorEastAsia" w:hint="eastAsia"/>
                <w:spacing w:val="20"/>
                <w:sz w:val="18"/>
                <w:szCs w:val="18"/>
              </w:rPr>
              <w:t>mm</w:t>
            </w:r>
          </w:p>
        </w:tc>
        <w:tc>
          <w:tcPr>
            <w:tcW w:w="4664" w:type="dxa"/>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≥（保温隔声板厚度+细石混凝土厚度+20</w:t>
            </w:r>
            <w:r w:rsidRPr="00053549">
              <w:rPr>
                <w:rFonts w:asciiTheme="minorEastAsia" w:eastAsiaTheme="minorEastAsia" w:hAnsiTheme="minorEastAsia" w:cstheme="minorEastAsia"/>
                <w:sz w:val="18"/>
                <w:szCs w:val="18"/>
              </w:rPr>
              <w:t>mm）</w:t>
            </w:r>
          </w:p>
        </w:tc>
        <w:tc>
          <w:tcPr>
            <w:tcW w:w="1630" w:type="dxa"/>
            <w:vMerge/>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rPr>
          <w:trHeight w:val="454"/>
        </w:trPr>
        <w:tc>
          <w:tcPr>
            <w:tcW w:w="2882" w:type="dxa"/>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吸水率(V/V)，%</w:t>
            </w:r>
          </w:p>
        </w:tc>
        <w:tc>
          <w:tcPr>
            <w:tcW w:w="4664" w:type="dxa"/>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≤3</w:t>
            </w:r>
          </w:p>
        </w:tc>
        <w:tc>
          <w:tcPr>
            <w:tcW w:w="1630" w:type="dxa"/>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GB/T 8810</w:t>
            </w:r>
          </w:p>
        </w:tc>
      </w:tr>
    </w:tbl>
    <w:p w:rsidR="006A3B3D" w:rsidRPr="00053549" w:rsidRDefault="00D97D76">
      <w:pPr>
        <w:spacing w:line="360" w:lineRule="auto"/>
        <w:rPr>
          <w:rFonts w:asciiTheme="minorEastAsia" w:eastAsiaTheme="minorEastAsia" w:hAnsiTheme="minorEastAsia" w:cstheme="minorEastAsia"/>
        </w:rPr>
      </w:pPr>
      <w:r w:rsidRPr="00053549">
        <w:rPr>
          <w:rFonts w:asciiTheme="minorEastAsia" w:eastAsiaTheme="minorEastAsia" w:hAnsiTheme="minorEastAsia" w:cstheme="minorEastAsia" w:hint="eastAsia"/>
          <w:b/>
          <w:bCs/>
        </w:rPr>
        <w:t xml:space="preserve">4.2.4 </w:t>
      </w:r>
      <w:r w:rsidRPr="00053549">
        <w:rPr>
          <w:rFonts w:asciiTheme="minorEastAsia" w:eastAsiaTheme="minorEastAsia" w:hAnsiTheme="minorEastAsia" w:cstheme="minorEastAsia" w:hint="eastAsia"/>
          <w:bCs/>
        </w:rPr>
        <w:t xml:space="preserve"> 接缝</w:t>
      </w:r>
      <w:r w:rsidRPr="00053549">
        <w:rPr>
          <w:rFonts w:asciiTheme="minorEastAsia" w:eastAsiaTheme="minorEastAsia" w:hAnsiTheme="minorEastAsia" w:cstheme="minorEastAsia" w:hint="eastAsia"/>
        </w:rPr>
        <w:t>胶带的主要性能指标应符合表4.2.4的要求。</w:t>
      </w:r>
    </w:p>
    <w:p w:rsidR="006A3B3D" w:rsidRPr="00053549" w:rsidRDefault="00D97D76">
      <w:pPr>
        <w:spacing w:line="360" w:lineRule="auto"/>
        <w:jc w:val="center"/>
        <w:rPr>
          <w:rFonts w:asciiTheme="minorEastAsia" w:eastAsiaTheme="minorEastAsia" w:hAnsiTheme="minorEastAsia" w:cstheme="minorEastAsia"/>
          <w:b/>
          <w:sz w:val="18"/>
          <w:szCs w:val="18"/>
        </w:rPr>
      </w:pPr>
      <w:r w:rsidRPr="00053549">
        <w:rPr>
          <w:rFonts w:asciiTheme="minorEastAsia" w:eastAsiaTheme="minorEastAsia" w:hAnsiTheme="minorEastAsia" w:cstheme="minorEastAsia" w:hint="eastAsia"/>
          <w:b/>
          <w:sz w:val="18"/>
          <w:szCs w:val="18"/>
        </w:rPr>
        <w:t>表4.2.4  接缝胶带的主要性能指标</w:t>
      </w:r>
    </w:p>
    <w:tbl>
      <w:tblPr>
        <w:tblStyle w:val="ae"/>
        <w:tblW w:w="9322" w:type="dxa"/>
        <w:tblLayout w:type="fixed"/>
        <w:tblLook w:val="04A0"/>
      </w:tblPr>
      <w:tblGrid>
        <w:gridCol w:w="2943"/>
        <w:gridCol w:w="4678"/>
        <w:gridCol w:w="1701"/>
      </w:tblGrid>
      <w:tr w:rsidR="006A3B3D" w:rsidRPr="00053549">
        <w:trPr>
          <w:trHeight w:val="454"/>
        </w:trPr>
        <w:tc>
          <w:tcPr>
            <w:tcW w:w="2943" w:type="dxa"/>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pacing w:val="20"/>
                <w:sz w:val="18"/>
                <w:szCs w:val="18"/>
              </w:rPr>
              <w:t>项目</w:t>
            </w:r>
          </w:p>
        </w:tc>
        <w:tc>
          <w:tcPr>
            <w:tcW w:w="4678" w:type="dxa"/>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pacing w:val="20"/>
                <w:sz w:val="18"/>
                <w:szCs w:val="18"/>
              </w:rPr>
              <w:t>主要性能指标</w:t>
            </w:r>
          </w:p>
        </w:tc>
        <w:tc>
          <w:tcPr>
            <w:tcW w:w="1701" w:type="dxa"/>
            <w:vAlign w:val="center"/>
          </w:tcPr>
          <w:p w:rsidR="006A3B3D" w:rsidRPr="00053549" w:rsidRDefault="00D97D76">
            <w:pPr>
              <w:spacing w:line="360" w:lineRule="auto"/>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试验方法</w:t>
            </w:r>
          </w:p>
        </w:tc>
      </w:tr>
      <w:tr w:rsidR="006A3B3D" w:rsidRPr="00053549">
        <w:trPr>
          <w:trHeight w:val="454"/>
        </w:trPr>
        <w:tc>
          <w:tcPr>
            <w:tcW w:w="2943" w:type="dxa"/>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宽度，</w:t>
            </w:r>
            <w:r w:rsidRPr="00053549">
              <w:rPr>
                <w:rFonts w:asciiTheme="minorEastAsia" w:eastAsiaTheme="minorEastAsia" w:hAnsiTheme="minorEastAsia" w:cstheme="minorEastAsia" w:hint="eastAsia"/>
                <w:spacing w:val="20"/>
                <w:sz w:val="18"/>
                <w:szCs w:val="18"/>
              </w:rPr>
              <w:t>mm</w:t>
            </w:r>
          </w:p>
        </w:tc>
        <w:tc>
          <w:tcPr>
            <w:tcW w:w="4678" w:type="dxa"/>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≥60</w:t>
            </w:r>
          </w:p>
        </w:tc>
        <w:tc>
          <w:tcPr>
            <w:tcW w:w="1701" w:type="dxa"/>
            <w:vAlign w:val="center"/>
          </w:tcPr>
          <w:p w:rsidR="006A3B3D" w:rsidRPr="00053549" w:rsidRDefault="00D97D76">
            <w:pPr>
              <w:spacing w:line="360" w:lineRule="auto"/>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GB/T 6342</w:t>
            </w:r>
          </w:p>
        </w:tc>
      </w:tr>
      <w:tr w:rsidR="006A3B3D" w:rsidRPr="00053549">
        <w:trPr>
          <w:trHeight w:val="454"/>
        </w:trPr>
        <w:tc>
          <w:tcPr>
            <w:tcW w:w="2943" w:type="dxa"/>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持粘性，m</w:t>
            </w:r>
            <w:r w:rsidRPr="00053549">
              <w:rPr>
                <w:rFonts w:asciiTheme="minorEastAsia" w:eastAsiaTheme="minorEastAsia" w:hAnsiTheme="minorEastAsia" w:cstheme="minorEastAsia"/>
                <w:sz w:val="18"/>
                <w:szCs w:val="18"/>
              </w:rPr>
              <w:t>m/h</w:t>
            </w:r>
          </w:p>
        </w:tc>
        <w:tc>
          <w:tcPr>
            <w:tcW w:w="4678" w:type="dxa"/>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宋体" w:hAnsi="宋体" w:cs="宋体" w:hint="eastAsia"/>
                <w:sz w:val="18"/>
                <w:szCs w:val="18"/>
              </w:rPr>
              <w:t>≤</w:t>
            </w:r>
            <w:r w:rsidRPr="00053549">
              <w:rPr>
                <w:rFonts w:asciiTheme="minorEastAsia" w:eastAsiaTheme="minorEastAsia" w:hAnsiTheme="minorEastAsia" w:cstheme="minorEastAsia"/>
                <w:sz w:val="18"/>
                <w:szCs w:val="18"/>
              </w:rPr>
              <w:t>3</w:t>
            </w:r>
          </w:p>
        </w:tc>
        <w:tc>
          <w:tcPr>
            <w:tcW w:w="1701" w:type="dxa"/>
            <w:vMerge w:val="restart"/>
            <w:vAlign w:val="center"/>
          </w:tcPr>
          <w:p w:rsidR="006A3B3D" w:rsidRPr="00053549" w:rsidRDefault="00D97D76">
            <w:pPr>
              <w:spacing w:line="360" w:lineRule="auto"/>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sz w:val="18"/>
                <w:szCs w:val="18"/>
              </w:rPr>
              <w:t>Q</w:t>
            </w:r>
            <w:r w:rsidRPr="00053549">
              <w:rPr>
                <w:rFonts w:asciiTheme="minorEastAsia" w:eastAsiaTheme="minorEastAsia" w:hAnsiTheme="minorEastAsia" w:cstheme="minorEastAsia" w:hint="eastAsia"/>
                <w:sz w:val="18"/>
                <w:szCs w:val="18"/>
              </w:rPr>
              <w:t xml:space="preserve">B/T </w:t>
            </w:r>
            <w:r w:rsidRPr="00053549">
              <w:rPr>
                <w:rFonts w:asciiTheme="minorEastAsia" w:eastAsiaTheme="minorEastAsia" w:hAnsiTheme="minorEastAsia" w:cstheme="minorEastAsia"/>
                <w:sz w:val="18"/>
                <w:szCs w:val="18"/>
              </w:rPr>
              <w:t>2422</w:t>
            </w:r>
          </w:p>
        </w:tc>
      </w:tr>
      <w:tr w:rsidR="006A3B3D" w:rsidRPr="00053549">
        <w:trPr>
          <w:trHeight w:val="454"/>
        </w:trPr>
        <w:tc>
          <w:tcPr>
            <w:tcW w:w="2943" w:type="dxa"/>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1</w:t>
            </w:r>
            <w:r w:rsidRPr="00053549">
              <w:rPr>
                <w:rFonts w:asciiTheme="minorEastAsia" w:eastAsiaTheme="minorEastAsia" w:hAnsiTheme="minorEastAsia" w:cstheme="minorEastAsia"/>
                <w:sz w:val="18"/>
                <w:szCs w:val="18"/>
              </w:rPr>
              <w:t>80</w:t>
            </w:r>
            <w:r w:rsidRPr="00053549">
              <w:rPr>
                <w:rFonts w:asciiTheme="minorEastAsia" w:eastAsiaTheme="minorEastAsia" w:hAnsiTheme="minorEastAsia" w:cstheme="minorEastAsia" w:hint="eastAsia"/>
                <w:sz w:val="18"/>
                <w:szCs w:val="18"/>
              </w:rPr>
              <w:t>°剥离强度（常态），N</w:t>
            </w:r>
            <w:r w:rsidRPr="00053549">
              <w:rPr>
                <w:rFonts w:asciiTheme="minorEastAsia" w:eastAsiaTheme="minorEastAsia" w:hAnsiTheme="minorEastAsia" w:cstheme="minorEastAsia"/>
                <w:sz w:val="18"/>
                <w:szCs w:val="18"/>
              </w:rPr>
              <w:t>/25mm</w:t>
            </w:r>
          </w:p>
        </w:tc>
        <w:tc>
          <w:tcPr>
            <w:tcW w:w="4678" w:type="dxa"/>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≥5</w:t>
            </w:r>
          </w:p>
        </w:tc>
        <w:tc>
          <w:tcPr>
            <w:tcW w:w="1701" w:type="dxa"/>
            <w:vMerge/>
          </w:tcPr>
          <w:p w:rsidR="006A3B3D" w:rsidRPr="00053549" w:rsidRDefault="006A3B3D">
            <w:pPr>
              <w:spacing w:line="360" w:lineRule="auto"/>
              <w:jc w:val="center"/>
              <w:rPr>
                <w:rFonts w:asciiTheme="minorEastAsia" w:eastAsiaTheme="minorEastAsia" w:hAnsiTheme="minorEastAsia" w:cstheme="minorEastAsia"/>
                <w:sz w:val="18"/>
                <w:szCs w:val="18"/>
              </w:rPr>
            </w:pPr>
          </w:p>
        </w:tc>
      </w:tr>
      <w:tr w:rsidR="006A3B3D" w:rsidRPr="00053549">
        <w:trPr>
          <w:trHeight w:val="454"/>
        </w:trPr>
        <w:tc>
          <w:tcPr>
            <w:tcW w:w="2943" w:type="dxa"/>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拉伸强度，N</w:t>
            </w:r>
            <w:r w:rsidRPr="00053549">
              <w:rPr>
                <w:rFonts w:asciiTheme="minorEastAsia" w:eastAsiaTheme="minorEastAsia" w:hAnsiTheme="minorEastAsia" w:cstheme="minorEastAsia"/>
                <w:sz w:val="18"/>
                <w:szCs w:val="18"/>
              </w:rPr>
              <w:t>/cm</w:t>
            </w:r>
          </w:p>
        </w:tc>
        <w:tc>
          <w:tcPr>
            <w:tcW w:w="4678" w:type="dxa"/>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w:t>
            </w:r>
            <w:r w:rsidRPr="00053549">
              <w:rPr>
                <w:rFonts w:asciiTheme="minorEastAsia" w:eastAsiaTheme="minorEastAsia" w:hAnsiTheme="minorEastAsia" w:cstheme="minorEastAsia"/>
                <w:sz w:val="18"/>
                <w:szCs w:val="18"/>
              </w:rPr>
              <w:t>30</w:t>
            </w:r>
          </w:p>
        </w:tc>
        <w:tc>
          <w:tcPr>
            <w:tcW w:w="1701" w:type="dxa"/>
            <w:vMerge/>
          </w:tcPr>
          <w:p w:rsidR="006A3B3D" w:rsidRPr="00053549" w:rsidRDefault="006A3B3D">
            <w:pPr>
              <w:spacing w:line="360" w:lineRule="auto"/>
              <w:jc w:val="center"/>
              <w:rPr>
                <w:rFonts w:asciiTheme="minorEastAsia" w:eastAsiaTheme="minorEastAsia" w:hAnsiTheme="minorEastAsia" w:cstheme="minorEastAsia"/>
                <w:sz w:val="18"/>
                <w:szCs w:val="18"/>
              </w:rPr>
            </w:pPr>
          </w:p>
        </w:tc>
      </w:tr>
      <w:tr w:rsidR="006A3B3D" w:rsidRPr="00053549">
        <w:trPr>
          <w:trHeight w:val="454"/>
        </w:trPr>
        <w:tc>
          <w:tcPr>
            <w:tcW w:w="2943" w:type="dxa"/>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lastRenderedPageBreak/>
              <w:t>断裂伸长率，%</w:t>
            </w:r>
          </w:p>
        </w:tc>
        <w:tc>
          <w:tcPr>
            <w:tcW w:w="4678" w:type="dxa"/>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1</w:t>
            </w:r>
            <w:r w:rsidRPr="00053549">
              <w:rPr>
                <w:rFonts w:asciiTheme="minorEastAsia" w:eastAsiaTheme="minorEastAsia" w:hAnsiTheme="minorEastAsia" w:cstheme="minorEastAsia"/>
                <w:sz w:val="18"/>
                <w:szCs w:val="18"/>
              </w:rPr>
              <w:t>00</w:t>
            </w:r>
            <w:r w:rsidRPr="00053549">
              <w:rPr>
                <w:rFonts w:asciiTheme="minorEastAsia" w:eastAsiaTheme="minorEastAsia" w:hAnsiTheme="minorEastAsia" w:cstheme="minorEastAsia" w:hint="eastAsia"/>
                <w:sz w:val="18"/>
                <w:szCs w:val="18"/>
              </w:rPr>
              <w:t>～</w:t>
            </w:r>
            <w:r w:rsidRPr="00053549">
              <w:rPr>
                <w:rFonts w:asciiTheme="minorEastAsia" w:eastAsiaTheme="minorEastAsia" w:hAnsiTheme="minorEastAsia" w:cstheme="minorEastAsia"/>
                <w:sz w:val="18"/>
                <w:szCs w:val="18"/>
              </w:rPr>
              <w:t>200</w:t>
            </w:r>
          </w:p>
        </w:tc>
        <w:tc>
          <w:tcPr>
            <w:tcW w:w="1701" w:type="dxa"/>
            <w:vMerge/>
          </w:tcPr>
          <w:p w:rsidR="006A3B3D" w:rsidRPr="00053549" w:rsidRDefault="006A3B3D">
            <w:pPr>
              <w:spacing w:line="360" w:lineRule="auto"/>
              <w:jc w:val="center"/>
              <w:rPr>
                <w:rFonts w:asciiTheme="minorEastAsia" w:eastAsiaTheme="minorEastAsia" w:hAnsiTheme="minorEastAsia" w:cstheme="minorEastAsia"/>
                <w:sz w:val="18"/>
                <w:szCs w:val="18"/>
              </w:rPr>
            </w:pPr>
          </w:p>
        </w:tc>
      </w:tr>
    </w:tbl>
    <w:p w:rsidR="006A3B3D" w:rsidRPr="00053549" w:rsidRDefault="00D97D76">
      <w:pPr>
        <w:spacing w:line="360" w:lineRule="auto"/>
        <w:rPr>
          <w:rFonts w:asciiTheme="minorEastAsia" w:eastAsiaTheme="minorEastAsia" w:hAnsiTheme="minorEastAsia" w:cstheme="minorEastAsia"/>
        </w:rPr>
      </w:pPr>
      <w:r w:rsidRPr="00053549">
        <w:rPr>
          <w:rFonts w:asciiTheme="minorEastAsia" w:eastAsiaTheme="minorEastAsia" w:hAnsiTheme="minorEastAsia" w:cstheme="minorEastAsia" w:hint="eastAsia"/>
          <w:b/>
          <w:bCs/>
        </w:rPr>
        <w:t xml:space="preserve">4.2.5  </w:t>
      </w:r>
      <w:r w:rsidRPr="00053549">
        <w:rPr>
          <w:rFonts w:asciiTheme="minorEastAsia" w:eastAsiaTheme="minorEastAsia" w:hAnsiTheme="minorEastAsia" w:cstheme="minorEastAsia" w:hint="eastAsia"/>
        </w:rPr>
        <w:t>钢丝网片应为焊接钢丝网片，其主要性能指标应符合表4.2.5的要求。</w:t>
      </w:r>
    </w:p>
    <w:p w:rsidR="006A3B3D" w:rsidRPr="00053549" w:rsidRDefault="00D97D76">
      <w:pPr>
        <w:tabs>
          <w:tab w:val="left" w:pos="720"/>
        </w:tabs>
        <w:spacing w:before="120" w:line="360" w:lineRule="auto"/>
        <w:jc w:val="center"/>
        <w:rPr>
          <w:rFonts w:asciiTheme="minorEastAsia" w:eastAsiaTheme="minorEastAsia" w:hAnsiTheme="minorEastAsia" w:cstheme="minorEastAsia"/>
          <w:b/>
          <w:sz w:val="18"/>
          <w:szCs w:val="24"/>
        </w:rPr>
      </w:pPr>
      <w:r w:rsidRPr="00053549">
        <w:rPr>
          <w:rFonts w:asciiTheme="minorEastAsia" w:eastAsiaTheme="minorEastAsia" w:hAnsiTheme="minorEastAsia" w:cstheme="minorEastAsia" w:hint="eastAsia"/>
          <w:b/>
          <w:sz w:val="18"/>
          <w:szCs w:val="24"/>
        </w:rPr>
        <w:t>表4.2.5  钢丝网片的主要性能指标</w:t>
      </w:r>
    </w:p>
    <w:tbl>
      <w:tblPr>
        <w:tblStyle w:val="ae"/>
        <w:tblW w:w="9286" w:type="dxa"/>
        <w:tblLayout w:type="fixed"/>
        <w:tblLook w:val="04A0"/>
      </w:tblPr>
      <w:tblGrid>
        <w:gridCol w:w="2376"/>
        <w:gridCol w:w="2694"/>
        <w:gridCol w:w="2584"/>
        <w:gridCol w:w="1632"/>
      </w:tblGrid>
      <w:tr w:rsidR="006A3B3D" w:rsidRPr="00053549">
        <w:trPr>
          <w:trHeight w:val="454"/>
        </w:trPr>
        <w:tc>
          <w:tcPr>
            <w:tcW w:w="2376" w:type="dxa"/>
            <w:vMerge w:val="restart"/>
            <w:vAlign w:val="center"/>
          </w:tcPr>
          <w:p w:rsidR="006A3B3D" w:rsidRPr="00053549" w:rsidRDefault="00D97D76">
            <w:pPr>
              <w:jc w:val="center"/>
              <w:rPr>
                <w:rFonts w:asciiTheme="minorEastAsia" w:eastAsiaTheme="minorEastAsia" w:hAnsiTheme="minorEastAsia" w:cstheme="minorEastAsia"/>
                <w:bCs/>
                <w:sz w:val="18"/>
                <w:szCs w:val="24"/>
              </w:rPr>
            </w:pPr>
            <w:r w:rsidRPr="00053549">
              <w:rPr>
                <w:rFonts w:asciiTheme="minorEastAsia" w:eastAsiaTheme="minorEastAsia" w:hAnsiTheme="minorEastAsia" w:cstheme="minorEastAsia" w:hint="eastAsia"/>
                <w:spacing w:val="20"/>
                <w:sz w:val="18"/>
                <w:szCs w:val="18"/>
              </w:rPr>
              <w:t>项目</w:t>
            </w:r>
          </w:p>
        </w:tc>
        <w:tc>
          <w:tcPr>
            <w:tcW w:w="5278" w:type="dxa"/>
            <w:gridSpan w:val="2"/>
            <w:vAlign w:val="center"/>
          </w:tcPr>
          <w:p w:rsidR="006A3B3D" w:rsidRPr="00053549" w:rsidRDefault="00D97D76">
            <w:pPr>
              <w:jc w:val="center"/>
              <w:rPr>
                <w:rFonts w:asciiTheme="minorEastAsia" w:eastAsiaTheme="minorEastAsia" w:hAnsiTheme="minorEastAsia" w:cstheme="minorEastAsia"/>
                <w:bCs/>
                <w:sz w:val="18"/>
                <w:szCs w:val="24"/>
              </w:rPr>
            </w:pPr>
            <w:r w:rsidRPr="00053549">
              <w:rPr>
                <w:rFonts w:asciiTheme="minorEastAsia" w:eastAsiaTheme="minorEastAsia" w:hAnsiTheme="minorEastAsia" w:cstheme="minorEastAsia" w:hint="eastAsia"/>
                <w:bCs/>
                <w:sz w:val="18"/>
                <w:szCs w:val="24"/>
              </w:rPr>
              <w:t>主要性能指标</w:t>
            </w:r>
          </w:p>
        </w:tc>
        <w:tc>
          <w:tcPr>
            <w:tcW w:w="1632" w:type="dxa"/>
            <w:vMerge w:val="restart"/>
            <w:vAlign w:val="center"/>
          </w:tcPr>
          <w:p w:rsidR="006A3B3D" w:rsidRPr="00053549" w:rsidRDefault="00D97D76">
            <w:pPr>
              <w:jc w:val="center"/>
              <w:rPr>
                <w:rFonts w:asciiTheme="minorEastAsia" w:eastAsiaTheme="minorEastAsia" w:hAnsiTheme="minorEastAsia" w:cstheme="minorEastAsia"/>
                <w:bCs/>
                <w:sz w:val="18"/>
                <w:szCs w:val="24"/>
              </w:rPr>
            </w:pPr>
            <w:r w:rsidRPr="00053549">
              <w:rPr>
                <w:rFonts w:asciiTheme="minorEastAsia" w:eastAsiaTheme="minorEastAsia" w:hAnsiTheme="minorEastAsia" w:cstheme="minorEastAsia" w:hint="eastAsia"/>
                <w:spacing w:val="20"/>
                <w:sz w:val="18"/>
                <w:szCs w:val="18"/>
              </w:rPr>
              <w:t>试验方法</w:t>
            </w:r>
          </w:p>
        </w:tc>
      </w:tr>
      <w:tr w:rsidR="006A3B3D" w:rsidRPr="00053549">
        <w:trPr>
          <w:trHeight w:val="454"/>
        </w:trPr>
        <w:tc>
          <w:tcPr>
            <w:tcW w:w="2376" w:type="dxa"/>
            <w:vMerge/>
            <w:vAlign w:val="center"/>
          </w:tcPr>
          <w:p w:rsidR="006A3B3D" w:rsidRPr="00053549" w:rsidRDefault="006A3B3D">
            <w:pPr>
              <w:jc w:val="center"/>
              <w:rPr>
                <w:rFonts w:asciiTheme="minorEastAsia" w:eastAsiaTheme="minorEastAsia" w:hAnsiTheme="minorEastAsia" w:cstheme="minorEastAsia"/>
                <w:spacing w:val="20"/>
                <w:sz w:val="18"/>
                <w:szCs w:val="18"/>
              </w:rPr>
            </w:pPr>
          </w:p>
        </w:tc>
        <w:tc>
          <w:tcPr>
            <w:tcW w:w="2694" w:type="dxa"/>
            <w:vAlign w:val="center"/>
          </w:tcPr>
          <w:p w:rsidR="006A3B3D" w:rsidRPr="00053549" w:rsidRDefault="00D97D76">
            <w:pPr>
              <w:spacing w:line="240" w:lineRule="atLeast"/>
              <w:jc w:val="center"/>
              <w:rPr>
                <w:rFonts w:asciiTheme="minorEastAsia" w:eastAsiaTheme="minorEastAsia" w:hAnsiTheme="minorEastAsia" w:cstheme="minorEastAsia"/>
                <w:spacing w:val="20"/>
                <w:sz w:val="18"/>
                <w:szCs w:val="18"/>
              </w:rPr>
            </w:pPr>
            <w:r w:rsidRPr="00053549">
              <w:rPr>
                <w:rFonts w:ascii="宋体" w:hAnsi="宋体" w:cs="宋体" w:hint="eastAsia"/>
                <w:spacing w:val="20"/>
                <w:sz w:val="18"/>
                <w:szCs w:val="18"/>
              </w:rPr>
              <w:t>Φ</w:t>
            </w:r>
            <w:r w:rsidRPr="00053549">
              <w:rPr>
                <w:rFonts w:asciiTheme="minorEastAsia" w:eastAsiaTheme="minorEastAsia" w:hAnsiTheme="minorEastAsia" w:cstheme="minorEastAsia" w:hint="eastAsia"/>
                <w:spacing w:val="20"/>
                <w:sz w:val="18"/>
                <w:szCs w:val="18"/>
              </w:rPr>
              <w:t>2.5</w:t>
            </w:r>
          </w:p>
          <w:p w:rsidR="006A3B3D" w:rsidRPr="00053549" w:rsidRDefault="00D97D76">
            <w:pPr>
              <w:spacing w:line="240" w:lineRule="atLeast"/>
              <w:jc w:val="center"/>
              <w:rPr>
                <w:rFonts w:asciiTheme="minorEastAsia" w:eastAsiaTheme="minorEastAsia" w:hAnsiTheme="minorEastAsia" w:cstheme="minorEastAsia"/>
                <w:bCs/>
                <w:sz w:val="18"/>
                <w:szCs w:val="24"/>
              </w:rPr>
            </w:pPr>
            <w:r w:rsidRPr="00053549">
              <w:rPr>
                <w:rFonts w:asciiTheme="minorEastAsia" w:eastAsiaTheme="minorEastAsia" w:hAnsiTheme="minorEastAsia" w:cstheme="minorEastAsia" w:hint="eastAsia"/>
                <w:spacing w:val="20"/>
                <w:sz w:val="18"/>
                <w:szCs w:val="18"/>
              </w:rPr>
              <w:t>（网孔距50</w:t>
            </w:r>
            <w:r w:rsidRPr="00053549">
              <w:rPr>
                <w:rFonts w:asciiTheme="minorEastAsia" w:eastAsiaTheme="minorEastAsia" w:hAnsiTheme="minorEastAsia" w:cstheme="minorEastAsia"/>
                <w:spacing w:val="20"/>
                <w:sz w:val="18"/>
                <w:szCs w:val="18"/>
              </w:rPr>
              <w:t>mm</w:t>
            </w:r>
            <w:r w:rsidRPr="00053549">
              <w:rPr>
                <w:rFonts w:asciiTheme="minorEastAsia" w:eastAsiaTheme="minorEastAsia" w:hAnsiTheme="minorEastAsia" w:cstheme="minorEastAsia" w:hint="eastAsia"/>
                <w:spacing w:val="20"/>
                <w:sz w:val="18"/>
                <w:szCs w:val="18"/>
              </w:rPr>
              <w:t>×50</w:t>
            </w:r>
            <w:r w:rsidRPr="00053549">
              <w:rPr>
                <w:rFonts w:asciiTheme="minorEastAsia" w:eastAsiaTheme="minorEastAsia" w:hAnsiTheme="minorEastAsia" w:cstheme="minorEastAsia"/>
                <w:spacing w:val="20"/>
                <w:sz w:val="18"/>
                <w:szCs w:val="18"/>
              </w:rPr>
              <w:t>mm</w:t>
            </w:r>
            <w:r w:rsidRPr="00053549">
              <w:rPr>
                <w:rFonts w:asciiTheme="minorEastAsia" w:eastAsiaTheme="minorEastAsia" w:hAnsiTheme="minorEastAsia" w:cstheme="minorEastAsia" w:hint="eastAsia"/>
                <w:spacing w:val="20"/>
                <w:sz w:val="18"/>
                <w:szCs w:val="18"/>
              </w:rPr>
              <w:t>）</w:t>
            </w:r>
          </w:p>
        </w:tc>
        <w:tc>
          <w:tcPr>
            <w:tcW w:w="2584" w:type="dxa"/>
            <w:vAlign w:val="center"/>
          </w:tcPr>
          <w:p w:rsidR="006A3B3D" w:rsidRPr="00053549" w:rsidRDefault="00D97D76">
            <w:pPr>
              <w:spacing w:line="240" w:lineRule="atLeast"/>
              <w:jc w:val="center"/>
              <w:rPr>
                <w:rFonts w:asciiTheme="minorEastAsia" w:eastAsiaTheme="minorEastAsia" w:hAnsiTheme="minorEastAsia" w:cstheme="minorEastAsia"/>
                <w:spacing w:val="20"/>
                <w:sz w:val="18"/>
                <w:szCs w:val="18"/>
              </w:rPr>
            </w:pPr>
            <w:r w:rsidRPr="00053549">
              <w:rPr>
                <w:rFonts w:ascii="宋体" w:hAnsi="宋体" w:cs="宋体" w:hint="eastAsia"/>
                <w:spacing w:val="20"/>
                <w:sz w:val="18"/>
                <w:szCs w:val="18"/>
              </w:rPr>
              <w:t>Φ</w:t>
            </w:r>
            <w:r w:rsidRPr="00053549">
              <w:rPr>
                <w:rFonts w:asciiTheme="minorEastAsia" w:eastAsiaTheme="minorEastAsia" w:hAnsiTheme="minorEastAsia" w:cstheme="minorEastAsia" w:hint="eastAsia"/>
                <w:spacing w:val="20"/>
                <w:sz w:val="18"/>
                <w:szCs w:val="18"/>
              </w:rPr>
              <w:t>4</w:t>
            </w:r>
          </w:p>
          <w:p w:rsidR="006A3B3D" w:rsidRPr="00053549" w:rsidRDefault="00D97D76">
            <w:pPr>
              <w:spacing w:line="240" w:lineRule="atLeast"/>
              <w:jc w:val="center"/>
              <w:rPr>
                <w:rFonts w:asciiTheme="minorEastAsia" w:eastAsiaTheme="minorEastAsia" w:hAnsiTheme="minorEastAsia" w:cstheme="minorEastAsia"/>
                <w:bCs/>
                <w:sz w:val="18"/>
                <w:szCs w:val="24"/>
              </w:rPr>
            </w:pPr>
            <w:r w:rsidRPr="00053549">
              <w:rPr>
                <w:rFonts w:asciiTheme="minorEastAsia" w:eastAsiaTheme="minorEastAsia" w:hAnsiTheme="minorEastAsia" w:cstheme="minorEastAsia" w:hint="eastAsia"/>
                <w:spacing w:val="20"/>
                <w:sz w:val="18"/>
                <w:szCs w:val="18"/>
              </w:rPr>
              <w:t>（网孔距100</w:t>
            </w:r>
            <w:r w:rsidRPr="00053549">
              <w:rPr>
                <w:rFonts w:asciiTheme="minorEastAsia" w:eastAsiaTheme="minorEastAsia" w:hAnsiTheme="minorEastAsia" w:cstheme="minorEastAsia"/>
                <w:spacing w:val="20"/>
                <w:sz w:val="18"/>
                <w:szCs w:val="18"/>
              </w:rPr>
              <w:t>mm</w:t>
            </w:r>
            <w:r w:rsidRPr="00053549">
              <w:rPr>
                <w:rFonts w:asciiTheme="minorEastAsia" w:eastAsiaTheme="minorEastAsia" w:hAnsiTheme="minorEastAsia" w:cstheme="minorEastAsia" w:hint="eastAsia"/>
                <w:spacing w:val="20"/>
                <w:sz w:val="18"/>
                <w:szCs w:val="18"/>
              </w:rPr>
              <w:t>×100</w:t>
            </w:r>
            <w:r w:rsidRPr="00053549">
              <w:rPr>
                <w:rFonts w:asciiTheme="minorEastAsia" w:eastAsiaTheme="minorEastAsia" w:hAnsiTheme="minorEastAsia" w:cstheme="minorEastAsia"/>
                <w:spacing w:val="20"/>
                <w:sz w:val="18"/>
                <w:szCs w:val="18"/>
              </w:rPr>
              <w:t>mm</w:t>
            </w:r>
            <w:r w:rsidRPr="00053549">
              <w:rPr>
                <w:rFonts w:asciiTheme="minorEastAsia" w:eastAsiaTheme="minorEastAsia" w:hAnsiTheme="minorEastAsia" w:cstheme="minorEastAsia" w:hint="eastAsia"/>
                <w:spacing w:val="20"/>
                <w:sz w:val="18"/>
                <w:szCs w:val="18"/>
              </w:rPr>
              <w:t>）</w:t>
            </w:r>
          </w:p>
        </w:tc>
        <w:tc>
          <w:tcPr>
            <w:tcW w:w="1632" w:type="dxa"/>
            <w:vMerge/>
            <w:vAlign w:val="center"/>
          </w:tcPr>
          <w:p w:rsidR="006A3B3D" w:rsidRPr="00053549" w:rsidRDefault="006A3B3D">
            <w:pPr>
              <w:jc w:val="center"/>
              <w:rPr>
                <w:rFonts w:asciiTheme="minorEastAsia" w:eastAsiaTheme="minorEastAsia" w:hAnsiTheme="minorEastAsia" w:cstheme="minorEastAsia"/>
                <w:spacing w:val="20"/>
                <w:sz w:val="18"/>
                <w:szCs w:val="18"/>
              </w:rPr>
            </w:pPr>
          </w:p>
        </w:tc>
      </w:tr>
      <w:tr w:rsidR="006A3B3D" w:rsidRPr="00053549">
        <w:trPr>
          <w:trHeight w:val="454"/>
        </w:trPr>
        <w:tc>
          <w:tcPr>
            <w:tcW w:w="2376" w:type="dxa"/>
            <w:vAlign w:val="center"/>
          </w:tcPr>
          <w:p w:rsidR="006A3B3D" w:rsidRPr="00053549" w:rsidRDefault="00D97D76">
            <w:pPr>
              <w:jc w:val="center"/>
              <w:rPr>
                <w:rFonts w:asciiTheme="minorEastAsia" w:eastAsiaTheme="minorEastAsia" w:hAnsiTheme="minorEastAsia" w:cstheme="minorEastAsia"/>
                <w:bCs/>
                <w:sz w:val="18"/>
                <w:szCs w:val="24"/>
              </w:rPr>
            </w:pPr>
            <w:r w:rsidRPr="00053549">
              <w:rPr>
                <w:rFonts w:asciiTheme="minorEastAsia" w:eastAsiaTheme="minorEastAsia" w:hAnsiTheme="minorEastAsia" w:cstheme="minorEastAsia" w:hint="eastAsia"/>
                <w:spacing w:val="20"/>
                <w:sz w:val="18"/>
                <w:szCs w:val="18"/>
              </w:rPr>
              <w:t>网孔距允许偏差,mm</w:t>
            </w:r>
          </w:p>
        </w:tc>
        <w:tc>
          <w:tcPr>
            <w:tcW w:w="5278" w:type="dxa"/>
            <w:gridSpan w:val="2"/>
            <w:vAlign w:val="center"/>
          </w:tcPr>
          <w:p w:rsidR="006A3B3D" w:rsidRPr="00053549" w:rsidRDefault="00D97D76">
            <w:pPr>
              <w:jc w:val="center"/>
              <w:rPr>
                <w:rFonts w:asciiTheme="minorEastAsia" w:eastAsiaTheme="minorEastAsia" w:hAnsiTheme="minorEastAsia" w:cstheme="minorEastAsia"/>
                <w:bCs/>
                <w:sz w:val="18"/>
                <w:szCs w:val="24"/>
              </w:rPr>
            </w:pPr>
            <w:r w:rsidRPr="00053549">
              <w:rPr>
                <w:rFonts w:asciiTheme="minorEastAsia" w:eastAsiaTheme="minorEastAsia" w:hAnsiTheme="minorEastAsia" w:cstheme="minorEastAsia" w:hint="eastAsia"/>
                <w:spacing w:val="20"/>
                <w:sz w:val="18"/>
                <w:szCs w:val="18"/>
              </w:rPr>
              <w:t>±2</w:t>
            </w:r>
          </w:p>
        </w:tc>
        <w:tc>
          <w:tcPr>
            <w:tcW w:w="1632" w:type="dxa"/>
            <w:vMerge w:val="restart"/>
            <w:vAlign w:val="center"/>
          </w:tcPr>
          <w:p w:rsidR="006A3B3D" w:rsidRPr="00053549" w:rsidRDefault="00D97D76">
            <w:pPr>
              <w:jc w:val="center"/>
              <w:rPr>
                <w:rFonts w:asciiTheme="minorEastAsia" w:eastAsiaTheme="minorEastAsia" w:hAnsiTheme="minorEastAsia" w:cstheme="minorEastAsia"/>
                <w:bCs/>
                <w:sz w:val="18"/>
                <w:szCs w:val="24"/>
              </w:rPr>
            </w:pPr>
            <w:r w:rsidRPr="00053549">
              <w:rPr>
                <w:rFonts w:asciiTheme="minorEastAsia" w:eastAsiaTheme="minorEastAsia" w:hAnsiTheme="minorEastAsia" w:cstheme="minorEastAsia" w:hint="eastAsia"/>
                <w:spacing w:val="20"/>
                <w:sz w:val="18"/>
                <w:szCs w:val="18"/>
              </w:rPr>
              <w:t>GB/T 33281</w:t>
            </w:r>
          </w:p>
        </w:tc>
      </w:tr>
      <w:tr w:rsidR="006A3B3D" w:rsidRPr="00053549">
        <w:trPr>
          <w:trHeight w:val="454"/>
        </w:trPr>
        <w:tc>
          <w:tcPr>
            <w:tcW w:w="2376" w:type="dxa"/>
            <w:vAlign w:val="center"/>
          </w:tcPr>
          <w:p w:rsidR="006A3B3D" w:rsidRPr="00053549" w:rsidRDefault="00D97D76">
            <w:pPr>
              <w:jc w:val="center"/>
              <w:rPr>
                <w:rFonts w:asciiTheme="minorEastAsia" w:eastAsiaTheme="minorEastAsia" w:hAnsiTheme="minorEastAsia" w:cstheme="minorEastAsia"/>
                <w:bCs/>
                <w:sz w:val="18"/>
                <w:szCs w:val="24"/>
              </w:rPr>
            </w:pPr>
            <w:r w:rsidRPr="00053549">
              <w:rPr>
                <w:rFonts w:asciiTheme="minorEastAsia" w:eastAsiaTheme="minorEastAsia" w:hAnsiTheme="minorEastAsia" w:cstheme="minorEastAsia" w:hint="eastAsia"/>
                <w:spacing w:val="20"/>
                <w:sz w:val="18"/>
                <w:szCs w:val="18"/>
              </w:rPr>
              <w:t>直径允许偏差,mm</w:t>
            </w:r>
          </w:p>
        </w:tc>
        <w:tc>
          <w:tcPr>
            <w:tcW w:w="5278" w:type="dxa"/>
            <w:gridSpan w:val="2"/>
            <w:vAlign w:val="center"/>
          </w:tcPr>
          <w:p w:rsidR="006A3B3D" w:rsidRPr="00053549" w:rsidRDefault="00D97D76">
            <w:pPr>
              <w:jc w:val="center"/>
              <w:rPr>
                <w:rFonts w:asciiTheme="minorEastAsia" w:eastAsiaTheme="minorEastAsia" w:hAnsiTheme="minorEastAsia" w:cstheme="minorEastAsia"/>
                <w:bCs/>
                <w:sz w:val="18"/>
                <w:szCs w:val="24"/>
              </w:rPr>
            </w:pPr>
            <w:r w:rsidRPr="00053549">
              <w:rPr>
                <w:rFonts w:asciiTheme="minorEastAsia" w:eastAsiaTheme="minorEastAsia" w:hAnsiTheme="minorEastAsia" w:cstheme="minorEastAsia" w:hint="eastAsia"/>
                <w:spacing w:val="20"/>
                <w:sz w:val="18"/>
                <w:szCs w:val="18"/>
              </w:rPr>
              <w:t>±0.08</w:t>
            </w:r>
          </w:p>
        </w:tc>
        <w:tc>
          <w:tcPr>
            <w:tcW w:w="1632" w:type="dxa"/>
            <w:vMerge/>
          </w:tcPr>
          <w:p w:rsidR="006A3B3D" w:rsidRPr="00053549" w:rsidRDefault="006A3B3D">
            <w:pPr>
              <w:tabs>
                <w:tab w:val="left" w:pos="720"/>
              </w:tabs>
              <w:spacing w:before="120" w:line="360" w:lineRule="auto"/>
              <w:jc w:val="center"/>
              <w:rPr>
                <w:rFonts w:asciiTheme="minorEastAsia" w:eastAsiaTheme="minorEastAsia" w:hAnsiTheme="minorEastAsia" w:cstheme="minorEastAsia"/>
                <w:bCs/>
                <w:sz w:val="18"/>
                <w:szCs w:val="24"/>
              </w:rPr>
            </w:pPr>
          </w:p>
        </w:tc>
      </w:tr>
      <w:tr w:rsidR="006A3B3D" w:rsidRPr="00053549">
        <w:trPr>
          <w:trHeight w:val="454"/>
        </w:trPr>
        <w:tc>
          <w:tcPr>
            <w:tcW w:w="2376" w:type="dxa"/>
            <w:vAlign w:val="center"/>
          </w:tcPr>
          <w:p w:rsidR="006A3B3D" w:rsidRPr="00053549" w:rsidRDefault="00D97D76">
            <w:pPr>
              <w:jc w:val="center"/>
              <w:rPr>
                <w:rFonts w:asciiTheme="minorEastAsia" w:eastAsiaTheme="minorEastAsia" w:hAnsiTheme="minorEastAsia" w:cstheme="minorEastAsia"/>
                <w:spacing w:val="20"/>
                <w:sz w:val="18"/>
                <w:szCs w:val="18"/>
              </w:rPr>
            </w:pPr>
            <w:r w:rsidRPr="00053549">
              <w:rPr>
                <w:rFonts w:asciiTheme="minorEastAsia" w:eastAsiaTheme="minorEastAsia" w:hAnsiTheme="minorEastAsia" w:cstheme="minorEastAsia" w:hint="eastAsia"/>
                <w:spacing w:val="20"/>
                <w:sz w:val="18"/>
                <w:szCs w:val="18"/>
              </w:rPr>
              <w:t>焊点抗拉力，N</w:t>
            </w:r>
          </w:p>
        </w:tc>
        <w:tc>
          <w:tcPr>
            <w:tcW w:w="2694" w:type="dxa"/>
            <w:vAlign w:val="center"/>
          </w:tcPr>
          <w:p w:rsidR="006A3B3D" w:rsidRPr="00053549" w:rsidRDefault="00D97D76">
            <w:pPr>
              <w:jc w:val="center"/>
              <w:rPr>
                <w:rFonts w:asciiTheme="minorEastAsia" w:eastAsiaTheme="minorEastAsia" w:hAnsiTheme="minorEastAsia" w:cstheme="minorEastAsia"/>
                <w:spacing w:val="20"/>
                <w:sz w:val="18"/>
                <w:szCs w:val="18"/>
              </w:rPr>
            </w:pPr>
            <w:r w:rsidRPr="00053549">
              <w:rPr>
                <w:rFonts w:asciiTheme="minorEastAsia" w:eastAsiaTheme="minorEastAsia" w:hAnsiTheme="minorEastAsia" w:cstheme="minorEastAsia" w:hint="eastAsia"/>
                <w:sz w:val="18"/>
                <w:szCs w:val="18"/>
              </w:rPr>
              <w:t>＞500</w:t>
            </w:r>
          </w:p>
        </w:tc>
        <w:tc>
          <w:tcPr>
            <w:tcW w:w="2584" w:type="dxa"/>
            <w:vAlign w:val="center"/>
          </w:tcPr>
          <w:p w:rsidR="006A3B3D" w:rsidRPr="00053549" w:rsidRDefault="00D97D76">
            <w:pPr>
              <w:jc w:val="center"/>
              <w:rPr>
                <w:rFonts w:asciiTheme="minorEastAsia" w:eastAsiaTheme="minorEastAsia" w:hAnsiTheme="minorEastAsia" w:cstheme="minorEastAsia"/>
                <w:spacing w:val="20"/>
                <w:sz w:val="18"/>
                <w:szCs w:val="18"/>
              </w:rPr>
            </w:pPr>
            <w:r w:rsidRPr="00053549">
              <w:rPr>
                <w:rFonts w:asciiTheme="minorEastAsia" w:eastAsiaTheme="minorEastAsia" w:hAnsiTheme="minorEastAsia" w:cstheme="minorEastAsia" w:hint="eastAsia"/>
                <w:sz w:val="18"/>
                <w:szCs w:val="18"/>
              </w:rPr>
              <w:t>＞580</w:t>
            </w:r>
          </w:p>
        </w:tc>
        <w:tc>
          <w:tcPr>
            <w:tcW w:w="1632" w:type="dxa"/>
            <w:vMerge/>
          </w:tcPr>
          <w:p w:rsidR="006A3B3D" w:rsidRPr="00053549" w:rsidRDefault="006A3B3D">
            <w:pPr>
              <w:tabs>
                <w:tab w:val="left" w:pos="720"/>
              </w:tabs>
              <w:spacing w:before="120" w:line="360" w:lineRule="auto"/>
              <w:jc w:val="center"/>
              <w:rPr>
                <w:rFonts w:asciiTheme="minorEastAsia" w:eastAsiaTheme="minorEastAsia" w:hAnsiTheme="minorEastAsia" w:cstheme="minorEastAsia"/>
                <w:bCs/>
                <w:sz w:val="18"/>
                <w:szCs w:val="24"/>
              </w:rPr>
            </w:pPr>
          </w:p>
        </w:tc>
      </w:tr>
    </w:tbl>
    <w:p w:rsidR="006A3B3D" w:rsidRPr="00053549" w:rsidRDefault="00D97D76">
      <w:pPr>
        <w:spacing w:line="360" w:lineRule="auto"/>
        <w:rPr>
          <w:rFonts w:asciiTheme="minorEastAsia" w:eastAsiaTheme="minorEastAsia" w:hAnsiTheme="minorEastAsia" w:cstheme="minorEastAsia"/>
        </w:rPr>
      </w:pPr>
      <w:r w:rsidRPr="00053549">
        <w:rPr>
          <w:rFonts w:asciiTheme="minorEastAsia" w:eastAsiaTheme="minorEastAsia" w:hAnsiTheme="minorEastAsia" w:cstheme="minorEastAsia" w:hint="eastAsia"/>
          <w:b/>
          <w:bCs/>
        </w:rPr>
        <w:t xml:space="preserve">4.2.6 </w:t>
      </w:r>
      <w:r w:rsidRPr="00053549">
        <w:rPr>
          <w:rFonts w:asciiTheme="minorEastAsia" w:eastAsiaTheme="minorEastAsia" w:hAnsiTheme="minorEastAsia" w:cstheme="minorEastAsia" w:hint="eastAsia"/>
        </w:rPr>
        <w:t>细石混凝土的主要性能指标应符合表4.2.6的要求。</w:t>
      </w:r>
    </w:p>
    <w:p w:rsidR="006A3B3D" w:rsidRPr="00053549" w:rsidRDefault="00D97D76">
      <w:pPr>
        <w:spacing w:line="360" w:lineRule="auto"/>
        <w:jc w:val="center"/>
        <w:rPr>
          <w:rFonts w:asciiTheme="minorEastAsia" w:eastAsiaTheme="minorEastAsia" w:hAnsiTheme="minorEastAsia" w:cstheme="minorEastAsia"/>
          <w:bCs/>
          <w:sz w:val="18"/>
          <w:szCs w:val="18"/>
        </w:rPr>
      </w:pPr>
      <w:r w:rsidRPr="00053549">
        <w:rPr>
          <w:rFonts w:asciiTheme="minorEastAsia" w:eastAsiaTheme="minorEastAsia" w:hAnsiTheme="minorEastAsia" w:cstheme="minorEastAsia" w:hint="eastAsia"/>
          <w:b/>
          <w:sz w:val="18"/>
          <w:szCs w:val="18"/>
        </w:rPr>
        <w:t>表4.2.6  细石混凝土的主要性能指标</w:t>
      </w:r>
    </w:p>
    <w:tbl>
      <w:tblPr>
        <w:tblStyle w:val="ae"/>
        <w:tblW w:w="9322" w:type="dxa"/>
        <w:tblLayout w:type="fixed"/>
        <w:tblLook w:val="04A0"/>
      </w:tblPr>
      <w:tblGrid>
        <w:gridCol w:w="2321"/>
        <w:gridCol w:w="5300"/>
        <w:gridCol w:w="1701"/>
      </w:tblGrid>
      <w:tr w:rsidR="006A3B3D" w:rsidRPr="00053549">
        <w:trPr>
          <w:trHeight w:val="454"/>
        </w:trPr>
        <w:tc>
          <w:tcPr>
            <w:tcW w:w="2321" w:type="dxa"/>
            <w:vAlign w:val="center"/>
          </w:tcPr>
          <w:p w:rsidR="006A3B3D" w:rsidRPr="00053549" w:rsidRDefault="00D97D76">
            <w:pPr>
              <w:jc w:val="center"/>
              <w:rPr>
                <w:rFonts w:asciiTheme="minorEastAsia" w:eastAsiaTheme="minorEastAsia" w:hAnsiTheme="minorEastAsia" w:cstheme="minorEastAsia"/>
                <w:bCs/>
                <w:sz w:val="18"/>
                <w:szCs w:val="24"/>
              </w:rPr>
            </w:pPr>
            <w:r w:rsidRPr="00053549">
              <w:rPr>
                <w:rFonts w:asciiTheme="minorEastAsia" w:eastAsiaTheme="minorEastAsia" w:hAnsiTheme="minorEastAsia" w:cstheme="minorEastAsia" w:hint="eastAsia"/>
                <w:spacing w:val="20"/>
                <w:sz w:val="18"/>
                <w:szCs w:val="18"/>
              </w:rPr>
              <w:t>项目</w:t>
            </w:r>
          </w:p>
        </w:tc>
        <w:tc>
          <w:tcPr>
            <w:tcW w:w="5300" w:type="dxa"/>
            <w:vAlign w:val="center"/>
          </w:tcPr>
          <w:p w:rsidR="006A3B3D" w:rsidRPr="00053549" w:rsidRDefault="00D97D76">
            <w:pPr>
              <w:jc w:val="center"/>
              <w:rPr>
                <w:rFonts w:asciiTheme="minorEastAsia" w:eastAsiaTheme="minorEastAsia" w:hAnsiTheme="minorEastAsia" w:cstheme="minorEastAsia"/>
                <w:bCs/>
                <w:sz w:val="18"/>
                <w:szCs w:val="24"/>
              </w:rPr>
            </w:pPr>
            <w:r w:rsidRPr="00053549">
              <w:rPr>
                <w:rFonts w:asciiTheme="minorEastAsia" w:eastAsiaTheme="minorEastAsia" w:hAnsiTheme="minorEastAsia" w:cstheme="minorEastAsia" w:hint="eastAsia"/>
                <w:spacing w:val="20"/>
                <w:sz w:val="18"/>
                <w:szCs w:val="18"/>
              </w:rPr>
              <w:t>主要性能指标</w:t>
            </w:r>
          </w:p>
        </w:tc>
        <w:tc>
          <w:tcPr>
            <w:tcW w:w="1701" w:type="dxa"/>
            <w:vAlign w:val="center"/>
          </w:tcPr>
          <w:p w:rsidR="006A3B3D" w:rsidRPr="00053549" w:rsidRDefault="00D97D76">
            <w:pPr>
              <w:spacing w:line="240" w:lineRule="exact"/>
              <w:jc w:val="center"/>
              <w:rPr>
                <w:rFonts w:asciiTheme="minorEastAsia" w:eastAsiaTheme="minorEastAsia" w:hAnsiTheme="minorEastAsia" w:cstheme="minorEastAsia"/>
                <w:bCs/>
                <w:sz w:val="18"/>
                <w:szCs w:val="24"/>
              </w:rPr>
            </w:pPr>
            <w:r w:rsidRPr="00053549">
              <w:rPr>
                <w:rFonts w:asciiTheme="minorEastAsia" w:eastAsiaTheme="minorEastAsia" w:hAnsiTheme="minorEastAsia" w:cstheme="minorEastAsia" w:hint="eastAsia"/>
                <w:spacing w:val="20"/>
                <w:sz w:val="18"/>
                <w:szCs w:val="18"/>
              </w:rPr>
              <w:t>试验方法</w:t>
            </w:r>
          </w:p>
        </w:tc>
      </w:tr>
      <w:tr w:rsidR="006A3B3D" w:rsidRPr="00053549">
        <w:trPr>
          <w:trHeight w:val="454"/>
        </w:trPr>
        <w:tc>
          <w:tcPr>
            <w:tcW w:w="2321" w:type="dxa"/>
            <w:vAlign w:val="center"/>
          </w:tcPr>
          <w:p w:rsidR="006A3B3D" w:rsidRPr="00053549" w:rsidRDefault="00D97D76">
            <w:pPr>
              <w:jc w:val="center"/>
              <w:rPr>
                <w:rFonts w:asciiTheme="minorEastAsia" w:eastAsiaTheme="minorEastAsia" w:hAnsiTheme="minorEastAsia" w:cstheme="minorEastAsia"/>
                <w:bCs/>
                <w:sz w:val="18"/>
                <w:szCs w:val="24"/>
              </w:rPr>
            </w:pPr>
            <w:r w:rsidRPr="00053549">
              <w:rPr>
                <w:rFonts w:asciiTheme="minorEastAsia" w:eastAsiaTheme="minorEastAsia" w:hAnsiTheme="minorEastAsia" w:cstheme="minorEastAsia" w:hint="eastAsia"/>
                <w:spacing w:val="20"/>
                <w:sz w:val="18"/>
                <w:szCs w:val="18"/>
              </w:rPr>
              <w:t>抗压强度等级</w:t>
            </w:r>
          </w:p>
        </w:tc>
        <w:tc>
          <w:tcPr>
            <w:tcW w:w="5300" w:type="dxa"/>
            <w:vAlign w:val="center"/>
          </w:tcPr>
          <w:p w:rsidR="006A3B3D" w:rsidRPr="00053549" w:rsidRDefault="00D97D76">
            <w:pPr>
              <w:jc w:val="center"/>
              <w:rPr>
                <w:rFonts w:asciiTheme="minorEastAsia" w:eastAsiaTheme="minorEastAsia" w:hAnsiTheme="minorEastAsia" w:cstheme="minorEastAsia"/>
                <w:bCs/>
                <w:sz w:val="18"/>
                <w:szCs w:val="24"/>
              </w:rPr>
            </w:pPr>
            <w:r w:rsidRPr="00053549">
              <w:rPr>
                <w:rFonts w:asciiTheme="minorEastAsia" w:eastAsiaTheme="minorEastAsia" w:hAnsiTheme="minorEastAsia" w:cstheme="minorEastAsia" w:hint="eastAsia"/>
                <w:sz w:val="18"/>
                <w:szCs w:val="18"/>
              </w:rPr>
              <w:t>≥</w:t>
            </w:r>
            <w:r w:rsidRPr="00053549">
              <w:rPr>
                <w:rFonts w:asciiTheme="minorEastAsia" w:eastAsiaTheme="minorEastAsia" w:hAnsiTheme="minorEastAsia" w:cstheme="minorEastAsia"/>
                <w:spacing w:val="20"/>
                <w:sz w:val="18"/>
                <w:szCs w:val="18"/>
              </w:rPr>
              <w:t>C25</w:t>
            </w:r>
          </w:p>
        </w:tc>
        <w:tc>
          <w:tcPr>
            <w:tcW w:w="1701" w:type="dxa"/>
            <w:vMerge w:val="restart"/>
            <w:vAlign w:val="center"/>
          </w:tcPr>
          <w:p w:rsidR="006A3B3D" w:rsidRPr="00053549" w:rsidRDefault="00D97D76">
            <w:pPr>
              <w:spacing w:line="240" w:lineRule="exact"/>
              <w:jc w:val="center"/>
              <w:rPr>
                <w:rFonts w:asciiTheme="minorEastAsia" w:eastAsiaTheme="minorEastAsia" w:hAnsiTheme="minorEastAsia" w:cstheme="minorEastAsia"/>
                <w:spacing w:val="20"/>
                <w:sz w:val="18"/>
                <w:szCs w:val="18"/>
              </w:rPr>
            </w:pPr>
            <w:r w:rsidRPr="00053549">
              <w:rPr>
                <w:rFonts w:asciiTheme="minorEastAsia" w:eastAsiaTheme="minorEastAsia" w:hAnsiTheme="minorEastAsia" w:cstheme="minorEastAsia" w:hint="eastAsia"/>
                <w:spacing w:val="20"/>
                <w:sz w:val="18"/>
                <w:szCs w:val="18"/>
              </w:rPr>
              <w:t>GB/T 14902</w:t>
            </w:r>
          </w:p>
          <w:p w:rsidR="006A3B3D" w:rsidRPr="00053549" w:rsidRDefault="00D97D76">
            <w:pPr>
              <w:spacing w:line="240" w:lineRule="exact"/>
              <w:jc w:val="center"/>
              <w:rPr>
                <w:rFonts w:asciiTheme="minorEastAsia" w:eastAsiaTheme="minorEastAsia" w:hAnsiTheme="minorEastAsia" w:cstheme="minorEastAsia"/>
                <w:bCs/>
                <w:sz w:val="18"/>
                <w:szCs w:val="24"/>
              </w:rPr>
            </w:pPr>
            <w:r w:rsidRPr="00053549">
              <w:rPr>
                <w:rFonts w:asciiTheme="minorEastAsia" w:eastAsiaTheme="minorEastAsia" w:hAnsiTheme="minorEastAsia" w:cstheme="minorEastAsia" w:hint="eastAsia"/>
                <w:spacing w:val="20"/>
                <w:sz w:val="18"/>
                <w:szCs w:val="18"/>
              </w:rPr>
              <w:t>GB/T 50080 GB/T 50081</w:t>
            </w:r>
          </w:p>
        </w:tc>
      </w:tr>
      <w:tr w:rsidR="006A3B3D" w:rsidRPr="00053549">
        <w:trPr>
          <w:trHeight w:val="454"/>
        </w:trPr>
        <w:tc>
          <w:tcPr>
            <w:tcW w:w="2321" w:type="dxa"/>
            <w:vAlign w:val="center"/>
          </w:tcPr>
          <w:p w:rsidR="006A3B3D" w:rsidRPr="00053549" w:rsidRDefault="00D97D76">
            <w:pPr>
              <w:jc w:val="center"/>
              <w:rPr>
                <w:rFonts w:asciiTheme="minorEastAsia" w:eastAsiaTheme="minorEastAsia" w:hAnsiTheme="minorEastAsia" w:cstheme="minorEastAsia"/>
                <w:bCs/>
                <w:sz w:val="18"/>
                <w:szCs w:val="24"/>
              </w:rPr>
            </w:pPr>
            <w:r w:rsidRPr="00053549">
              <w:rPr>
                <w:rFonts w:asciiTheme="minorEastAsia" w:eastAsiaTheme="minorEastAsia" w:hAnsiTheme="minorEastAsia" w:cstheme="minorEastAsia" w:hint="eastAsia"/>
                <w:spacing w:val="20"/>
                <w:sz w:val="18"/>
                <w:szCs w:val="18"/>
              </w:rPr>
              <w:t>坍落度,mm</w:t>
            </w:r>
          </w:p>
        </w:tc>
        <w:tc>
          <w:tcPr>
            <w:tcW w:w="5300" w:type="dxa"/>
            <w:vAlign w:val="center"/>
          </w:tcPr>
          <w:p w:rsidR="006A3B3D" w:rsidRPr="00053549" w:rsidRDefault="00D97D76">
            <w:pPr>
              <w:jc w:val="center"/>
              <w:rPr>
                <w:rFonts w:asciiTheme="minorEastAsia" w:eastAsiaTheme="minorEastAsia" w:hAnsiTheme="minorEastAsia" w:cstheme="minorEastAsia"/>
                <w:bCs/>
                <w:sz w:val="18"/>
                <w:szCs w:val="24"/>
              </w:rPr>
            </w:pPr>
            <w:r w:rsidRPr="00053549">
              <w:rPr>
                <w:rFonts w:asciiTheme="minorEastAsia" w:eastAsiaTheme="minorEastAsia" w:hAnsiTheme="minorEastAsia" w:cstheme="minorEastAsia" w:hint="eastAsia"/>
                <w:sz w:val="18"/>
                <w:szCs w:val="18"/>
              </w:rPr>
              <w:t>≤100</w:t>
            </w:r>
          </w:p>
        </w:tc>
        <w:tc>
          <w:tcPr>
            <w:tcW w:w="1701" w:type="dxa"/>
            <w:vMerge/>
            <w:vAlign w:val="center"/>
          </w:tcPr>
          <w:p w:rsidR="006A3B3D" w:rsidRPr="00053549" w:rsidRDefault="006A3B3D">
            <w:pPr>
              <w:tabs>
                <w:tab w:val="left" w:pos="720"/>
              </w:tabs>
              <w:spacing w:before="120" w:line="360" w:lineRule="auto"/>
              <w:jc w:val="center"/>
              <w:rPr>
                <w:rFonts w:asciiTheme="minorEastAsia" w:eastAsiaTheme="minorEastAsia" w:hAnsiTheme="minorEastAsia" w:cstheme="minorEastAsia"/>
                <w:bCs/>
                <w:sz w:val="18"/>
                <w:szCs w:val="24"/>
              </w:rPr>
            </w:pPr>
          </w:p>
        </w:tc>
      </w:tr>
      <w:tr w:rsidR="006A3B3D" w:rsidRPr="00053549">
        <w:trPr>
          <w:trHeight w:val="454"/>
        </w:trPr>
        <w:tc>
          <w:tcPr>
            <w:tcW w:w="9322" w:type="dxa"/>
            <w:gridSpan w:val="3"/>
            <w:vAlign w:val="center"/>
          </w:tcPr>
          <w:p w:rsidR="006A3B3D" w:rsidRPr="00053549" w:rsidRDefault="00D97D76">
            <w:pPr>
              <w:tabs>
                <w:tab w:val="left" w:pos="720"/>
              </w:tabs>
              <w:spacing w:before="120" w:line="360" w:lineRule="auto"/>
              <w:rPr>
                <w:rFonts w:asciiTheme="minorEastAsia" w:eastAsiaTheme="minorEastAsia" w:hAnsiTheme="minorEastAsia" w:cstheme="minorEastAsia"/>
                <w:bCs/>
                <w:sz w:val="18"/>
                <w:szCs w:val="24"/>
              </w:rPr>
            </w:pPr>
            <w:r w:rsidRPr="00053549">
              <w:rPr>
                <w:rFonts w:ascii="宋体" w:hAnsi="宋体" w:cs="宋体" w:hint="eastAsia"/>
                <w:bCs/>
                <w:sz w:val="18"/>
                <w:szCs w:val="18"/>
              </w:rPr>
              <w:t>注：</w:t>
            </w:r>
            <w:r w:rsidRPr="00053549">
              <w:rPr>
                <w:rFonts w:ascii="宋体" w:hAnsi="宋体" w:cs="宋体" w:hint="eastAsia"/>
                <w:sz w:val="18"/>
                <w:szCs w:val="18"/>
              </w:rPr>
              <w:t>表中坍落度的性能指标数值为混凝土施工浇筑入模时的坍落度</w:t>
            </w:r>
            <w:r w:rsidRPr="00053549">
              <w:rPr>
                <w:rFonts w:asciiTheme="minorEastAsia" w:eastAsiaTheme="minorEastAsia" w:hAnsiTheme="minorEastAsia" w:cstheme="minorEastAsia" w:hint="eastAsia"/>
                <w:spacing w:val="20"/>
                <w:sz w:val="18"/>
                <w:szCs w:val="18"/>
              </w:rPr>
              <w:t>。</w:t>
            </w:r>
          </w:p>
        </w:tc>
      </w:tr>
    </w:tbl>
    <w:p w:rsidR="006A3B3D" w:rsidRPr="00053549" w:rsidRDefault="00D97D76">
      <w:pPr>
        <w:spacing w:line="360" w:lineRule="auto"/>
        <w:rPr>
          <w:rFonts w:asciiTheme="minorEastAsia" w:eastAsiaTheme="minorEastAsia" w:hAnsiTheme="minorEastAsia" w:cstheme="minorEastAsia"/>
        </w:rPr>
      </w:pPr>
      <w:r w:rsidRPr="00053549">
        <w:rPr>
          <w:rFonts w:asciiTheme="minorEastAsia" w:eastAsiaTheme="minorEastAsia" w:hAnsiTheme="minorEastAsia" w:cstheme="minorEastAsia" w:hint="eastAsia"/>
          <w:b/>
          <w:bCs/>
        </w:rPr>
        <w:t xml:space="preserve">4.2.7  </w:t>
      </w:r>
      <w:r w:rsidRPr="00053549">
        <w:rPr>
          <w:rFonts w:asciiTheme="minorEastAsia" w:eastAsiaTheme="minorEastAsia" w:hAnsiTheme="minorEastAsia" w:cstheme="minorEastAsia" w:hint="eastAsia"/>
        </w:rPr>
        <w:t>楼面保温隔声系统细石混凝土防护层的变形缝、细石混凝土防护层与</w:t>
      </w:r>
      <w:r w:rsidRPr="00053549">
        <w:rPr>
          <w:rFonts w:ascii="宋体" w:hAnsi="宋体" w:cs="宋体" w:hint="eastAsia"/>
          <w:lang w:val="zh-CN"/>
        </w:rPr>
        <w:t>房间四周墙体、柱及穿越楼板竖向管道之间</w:t>
      </w:r>
      <w:r w:rsidRPr="00053549">
        <w:rPr>
          <w:rFonts w:asciiTheme="minorEastAsia" w:eastAsiaTheme="minorEastAsia" w:hAnsiTheme="minorEastAsia" w:cstheme="minorEastAsia" w:hint="eastAsia"/>
        </w:rPr>
        <w:t>的接缝应采用建筑密封胶进行密封，其性能应符合《硅酮和改性硅酮建筑密封胶》GB/T 14683的要求。</w:t>
      </w:r>
    </w:p>
    <w:p w:rsidR="006A3B3D" w:rsidRPr="00053549" w:rsidRDefault="00D97D76">
      <w:pPr>
        <w:spacing w:line="360" w:lineRule="auto"/>
        <w:rPr>
          <w:rFonts w:asciiTheme="minorEastAsia" w:eastAsiaTheme="minorEastAsia" w:hAnsiTheme="minorEastAsia" w:cstheme="minorEastAsia"/>
        </w:rPr>
      </w:pPr>
      <w:r w:rsidRPr="00053549">
        <w:rPr>
          <w:rFonts w:asciiTheme="minorEastAsia" w:eastAsiaTheme="minorEastAsia" w:hAnsiTheme="minorEastAsia" w:cstheme="minorEastAsia" w:hint="eastAsia"/>
          <w:b/>
          <w:bCs/>
        </w:rPr>
        <w:t xml:space="preserve">4.2.8  </w:t>
      </w:r>
      <w:r w:rsidRPr="00053549">
        <w:rPr>
          <w:rFonts w:asciiTheme="minorEastAsia" w:eastAsiaTheme="minorEastAsia" w:hAnsiTheme="minorEastAsia" w:cstheme="minorEastAsia" w:hint="eastAsia"/>
        </w:rPr>
        <w:t>楼面保温隔声系统的其他辅助材料应符合现行国家、行业及地方有关标准的规定。</w:t>
      </w:r>
    </w:p>
    <w:p w:rsidR="006A3B3D" w:rsidRPr="00053549" w:rsidRDefault="006A3B3D">
      <w:pPr>
        <w:spacing w:line="360" w:lineRule="auto"/>
        <w:rPr>
          <w:rFonts w:asciiTheme="minorEastAsia" w:eastAsiaTheme="minorEastAsia" w:hAnsiTheme="minorEastAsia" w:cstheme="minorEastAsia"/>
        </w:rPr>
      </w:pPr>
    </w:p>
    <w:p w:rsidR="006A3B3D" w:rsidRPr="00053549" w:rsidRDefault="006A3B3D">
      <w:pPr>
        <w:spacing w:line="500" w:lineRule="exact"/>
        <w:rPr>
          <w:rFonts w:asciiTheme="minorEastAsia" w:eastAsiaTheme="minorEastAsia" w:hAnsiTheme="minorEastAsia" w:cstheme="minorEastAsia"/>
        </w:rPr>
      </w:pPr>
    </w:p>
    <w:p w:rsidR="006A3B3D" w:rsidRPr="00053549" w:rsidRDefault="00D97D76">
      <w:pPr>
        <w:widowControl/>
        <w:spacing w:line="500" w:lineRule="exact"/>
        <w:jc w:val="left"/>
        <w:rPr>
          <w:rFonts w:asciiTheme="minorEastAsia" w:eastAsiaTheme="minorEastAsia" w:hAnsiTheme="minorEastAsia" w:cstheme="minorEastAsia"/>
        </w:rPr>
      </w:pPr>
      <w:r w:rsidRPr="00053549">
        <w:rPr>
          <w:rFonts w:asciiTheme="minorEastAsia" w:eastAsiaTheme="minorEastAsia" w:hAnsiTheme="minorEastAsia" w:cstheme="minorEastAsia" w:hint="eastAsia"/>
        </w:rPr>
        <w:br w:type="page"/>
      </w:r>
    </w:p>
    <w:p w:rsidR="006A3B3D" w:rsidRPr="00053549" w:rsidRDefault="00D97D76">
      <w:pPr>
        <w:widowControl/>
        <w:spacing w:line="500" w:lineRule="exact"/>
        <w:jc w:val="center"/>
        <w:rPr>
          <w:rFonts w:asciiTheme="minorEastAsia" w:eastAsiaTheme="minorEastAsia" w:hAnsiTheme="minorEastAsia" w:cstheme="minorEastAsia"/>
          <w:b/>
          <w:sz w:val="32"/>
          <w:szCs w:val="32"/>
        </w:rPr>
      </w:pPr>
      <w:bookmarkStart w:id="16" w:name="_Toc522278915"/>
      <w:bookmarkStart w:id="17" w:name="_Toc231783268"/>
      <w:bookmarkStart w:id="18" w:name="_Toc231784351"/>
      <w:bookmarkEnd w:id="6"/>
      <w:bookmarkEnd w:id="7"/>
      <w:r w:rsidRPr="00053549">
        <w:rPr>
          <w:rFonts w:asciiTheme="minorEastAsia" w:eastAsiaTheme="minorEastAsia" w:hAnsiTheme="minorEastAsia" w:cstheme="minorEastAsia" w:hint="eastAsia"/>
          <w:b/>
          <w:sz w:val="32"/>
          <w:szCs w:val="32"/>
        </w:rPr>
        <w:lastRenderedPageBreak/>
        <w:t xml:space="preserve">5  </w:t>
      </w:r>
      <w:r w:rsidRPr="00053549">
        <w:rPr>
          <w:rFonts w:asciiTheme="minorEastAsia" w:eastAsiaTheme="minorEastAsia" w:hAnsiTheme="minorEastAsia" w:cstheme="minorEastAsia" w:hint="eastAsia"/>
          <w:b/>
          <w:spacing w:val="120"/>
          <w:sz w:val="32"/>
          <w:szCs w:val="32"/>
        </w:rPr>
        <w:t>设计</w:t>
      </w:r>
    </w:p>
    <w:p w:rsidR="006A3B3D" w:rsidRPr="00053549" w:rsidRDefault="00D97D76" w:rsidP="00053549">
      <w:pPr>
        <w:spacing w:beforeLines="50" w:afterLines="50" w:line="360" w:lineRule="auto"/>
        <w:jc w:val="center"/>
        <w:rPr>
          <w:rFonts w:asciiTheme="minorEastAsia" w:eastAsiaTheme="minorEastAsia" w:hAnsiTheme="minorEastAsia" w:cstheme="minorEastAsia"/>
          <w:b/>
        </w:rPr>
      </w:pPr>
      <w:r w:rsidRPr="00053549">
        <w:rPr>
          <w:rFonts w:asciiTheme="minorEastAsia" w:eastAsiaTheme="minorEastAsia" w:hAnsiTheme="minorEastAsia" w:cstheme="minorEastAsia" w:hint="eastAsia"/>
          <w:b/>
        </w:rPr>
        <w:t>5.1  一般规定</w:t>
      </w:r>
    </w:p>
    <w:p w:rsidR="006A3B3D" w:rsidRPr="00053549" w:rsidRDefault="00D97D76">
      <w:pPr>
        <w:spacing w:line="360" w:lineRule="auto"/>
        <w:rPr>
          <w:rFonts w:asciiTheme="minorEastAsia" w:eastAsiaTheme="minorEastAsia" w:hAnsiTheme="minorEastAsia" w:cstheme="minorEastAsia"/>
        </w:rPr>
      </w:pPr>
      <w:r w:rsidRPr="00053549">
        <w:rPr>
          <w:rFonts w:asciiTheme="minorEastAsia" w:eastAsiaTheme="minorEastAsia" w:hAnsiTheme="minorEastAsia" w:cstheme="minorEastAsia" w:hint="eastAsia"/>
          <w:b/>
        </w:rPr>
        <w:t>5.1.1</w:t>
      </w:r>
      <w:r w:rsidRPr="00053549">
        <w:rPr>
          <w:rFonts w:asciiTheme="minorEastAsia" w:eastAsiaTheme="minorEastAsia" w:hAnsiTheme="minorEastAsia" w:cstheme="minorEastAsia" w:hint="eastAsia"/>
        </w:rPr>
        <w:t>楼面保温隔声工程的保温隔声层上，应设置细石混凝土防护层，其厚度应根据房间的使用功能、防护层所承受的楼面荷载及楼面管道（地暖管、冷热水管）的设置情况等确定。</w:t>
      </w:r>
    </w:p>
    <w:p w:rsidR="006A3B3D" w:rsidRPr="00053549" w:rsidRDefault="00D97D76">
      <w:pPr>
        <w:spacing w:line="360" w:lineRule="auto"/>
        <w:rPr>
          <w:rFonts w:asciiTheme="minorEastAsia" w:eastAsiaTheme="minorEastAsia" w:hAnsiTheme="minorEastAsia" w:cstheme="minorEastAsia"/>
        </w:rPr>
      </w:pPr>
      <w:r w:rsidRPr="00053549">
        <w:rPr>
          <w:rFonts w:asciiTheme="minorEastAsia" w:eastAsiaTheme="minorEastAsia" w:hAnsiTheme="minorEastAsia" w:cstheme="minorEastAsia" w:hint="eastAsia"/>
          <w:b/>
        </w:rPr>
        <w:t xml:space="preserve">5.1.2  </w:t>
      </w:r>
      <w:r w:rsidRPr="00053549">
        <w:rPr>
          <w:rFonts w:asciiTheme="minorEastAsia" w:eastAsiaTheme="minorEastAsia" w:hAnsiTheme="minorEastAsia" w:cstheme="minorEastAsia" w:hint="eastAsia"/>
        </w:rPr>
        <w:t>楼面保温隔声工程的细石混凝土防护层、装饰层，与房间四周墙体、柱及穿越楼板竖向管道之间应设置竖向隔声片，用以隔断固体传声（声桥）。</w:t>
      </w:r>
    </w:p>
    <w:p w:rsidR="006A3B3D" w:rsidRPr="00053549" w:rsidRDefault="00D97D76">
      <w:pPr>
        <w:spacing w:line="360" w:lineRule="auto"/>
        <w:rPr>
          <w:rFonts w:asciiTheme="minorEastAsia" w:eastAsiaTheme="minorEastAsia" w:hAnsiTheme="minorEastAsia" w:cstheme="minorEastAsia"/>
        </w:rPr>
      </w:pPr>
      <w:r w:rsidRPr="00053549">
        <w:rPr>
          <w:rFonts w:asciiTheme="minorEastAsia" w:eastAsiaTheme="minorEastAsia" w:hAnsiTheme="minorEastAsia" w:cstheme="minorEastAsia" w:hint="eastAsia"/>
          <w:b/>
        </w:rPr>
        <w:t xml:space="preserve">5.1.3  </w:t>
      </w:r>
      <w:r w:rsidRPr="00053549">
        <w:rPr>
          <w:rFonts w:asciiTheme="minorEastAsia" w:eastAsiaTheme="minorEastAsia" w:hAnsiTheme="minorEastAsia" w:cstheme="minorEastAsia" w:hint="eastAsia"/>
        </w:rPr>
        <w:t>楼面保温隔声工程的</w:t>
      </w:r>
      <w:r w:rsidRPr="00053549">
        <w:rPr>
          <w:rFonts w:asciiTheme="minorEastAsia" w:eastAsiaTheme="minorEastAsia" w:hAnsiTheme="minorEastAsia" w:cs="宋体" w:hint="eastAsia"/>
          <w:lang w:val="zh-CN"/>
        </w:rPr>
        <w:t>保温隔声板</w:t>
      </w:r>
      <w:r w:rsidRPr="00053549">
        <w:rPr>
          <w:rFonts w:asciiTheme="minorEastAsia" w:eastAsiaTheme="minorEastAsia" w:hAnsiTheme="minorEastAsia" w:cs="宋体" w:hint="eastAsia"/>
        </w:rPr>
        <w:t>与</w:t>
      </w:r>
      <w:r w:rsidRPr="00053549">
        <w:rPr>
          <w:rFonts w:asciiTheme="minorEastAsia" w:eastAsiaTheme="minorEastAsia" w:hAnsiTheme="minorEastAsia" w:cs="宋体" w:hint="eastAsia"/>
          <w:lang w:val="zh-CN"/>
        </w:rPr>
        <w:t>保温隔声板</w:t>
      </w:r>
      <w:r w:rsidRPr="00053549">
        <w:rPr>
          <w:rFonts w:asciiTheme="minorEastAsia" w:eastAsiaTheme="minorEastAsia" w:hAnsiTheme="minorEastAsia" w:cs="宋体" w:hint="eastAsia"/>
        </w:rPr>
        <w:t>、</w:t>
      </w:r>
      <w:r w:rsidRPr="00053549">
        <w:rPr>
          <w:rFonts w:asciiTheme="minorEastAsia" w:eastAsiaTheme="minorEastAsia" w:hAnsiTheme="minorEastAsia" w:cs="宋体" w:hint="eastAsia"/>
          <w:lang w:val="zh-CN"/>
        </w:rPr>
        <w:t>保温隔声板</w:t>
      </w:r>
      <w:r w:rsidRPr="00053549">
        <w:rPr>
          <w:rFonts w:asciiTheme="minorEastAsia" w:eastAsiaTheme="minorEastAsia" w:hAnsiTheme="minorEastAsia" w:cs="宋体" w:hint="eastAsia"/>
        </w:rPr>
        <w:t>与竖向隔声片、竖向隔声片与竖向隔声片之间的接缝部位应采用宽度不小于60mm的接缝胶带进行封缝</w:t>
      </w:r>
      <w:r w:rsidRPr="00053549">
        <w:rPr>
          <w:rFonts w:asciiTheme="minorEastAsia" w:eastAsiaTheme="minorEastAsia" w:hAnsiTheme="minorEastAsia" w:cstheme="minorEastAsia" w:hint="eastAsia"/>
        </w:rPr>
        <w:t>，防止细石混凝土的水泥浆、养护用水渗入接</w:t>
      </w:r>
      <w:r w:rsidRPr="00053549">
        <w:rPr>
          <w:rFonts w:asciiTheme="minorEastAsia" w:eastAsiaTheme="minorEastAsia" w:hAnsiTheme="minorEastAsia" w:cs="宋体" w:hint="eastAsia"/>
        </w:rPr>
        <w:t>缝</w:t>
      </w:r>
      <w:r w:rsidRPr="00053549">
        <w:rPr>
          <w:rFonts w:asciiTheme="minorEastAsia" w:eastAsiaTheme="minorEastAsia" w:hAnsiTheme="minorEastAsia" w:cstheme="minorEastAsia" w:hint="eastAsia"/>
        </w:rPr>
        <w:t>内。</w:t>
      </w:r>
    </w:p>
    <w:p w:rsidR="006A3B3D" w:rsidRPr="00053549" w:rsidRDefault="00D97D76">
      <w:pPr>
        <w:spacing w:line="360" w:lineRule="auto"/>
        <w:rPr>
          <w:rFonts w:asciiTheme="minorEastAsia" w:eastAsiaTheme="minorEastAsia" w:hAnsiTheme="minorEastAsia" w:cstheme="minorEastAsia"/>
        </w:rPr>
      </w:pPr>
      <w:r w:rsidRPr="00053549">
        <w:rPr>
          <w:rFonts w:asciiTheme="minorEastAsia" w:eastAsiaTheme="minorEastAsia" w:hAnsiTheme="minorEastAsia" w:cstheme="minorEastAsia" w:hint="eastAsia"/>
          <w:b/>
        </w:rPr>
        <w:t xml:space="preserve">5.1.4  </w:t>
      </w:r>
      <w:r w:rsidRPr="00053549">
        <w:rPr>
          <w:rFonts w:asciiTheme="minorEastAsia" w:eastAsiaTheme="minorEastAsia" w:hAnsiTheme="minorEastAsia" w:cstheme="minorEastAsia" w:hint="eastAsia"/>
        </w:rPr>
        <w:t>对层间楼板仅有保温要求时，细石混凝土防护层周边可不设置竖向隔声片。对层间楼板无保温要求而仅有隔声要求时，层间楼面构造中可仅设置楼面隔声板及竖向隔声片。</w:t>
      </w:r>
    </w:p>
    <w:p w:rsidR="006A3B3D" w:rsidRPr="00053549" w:rsidRDefault="00D97D76">
      <w:pPr>
        <w:spacing w:line="360" w:lineRule="auto"/>
        <w:rPr>
          <w:rFonts w:asciiTheme="minorEastAsia" w:eastAsiaTheme="minorEastAsia" w:hAnsiTheme="minorEastAsia" w:cstheme="minorEastAsia"/>
        </w:rPr>
      </w:pPr>
      <w:r w:rsidRPr="00053549">
        <w:rPr>
          <w:rFonts w:asciiTheme="minorEastAsia" w:eastAsiaTheme="minorEastAsia" w:hAnsiTheme="minorEastAsia" w:cstheme="minorEastAsia" w:hint="eastAsia"/>
          <w:b/>
        </w:rPr>
        <w:t>5.1.5</w:t>
      </w:r>
      <w:r w:rsidRPr="00053549">
        <w:rPr>
          <w:rFonts w:asciiTheme="minorEastAsia" w:eastAsiaTheme="minorEastAsia" w:hAnsiTheme="minorEastAsia" w:cstheme="minorEastAsia" w:hint="eastAsia"/>
        </w:rPr>
        <w:t>保温隔声系统用于有水房间楼面时，应做好防水密闭设计。</w:t>
      </w:r>
    </w:p>
    <w:p w:rsidR="006A3B3D" w:rsidRPr="00053549" w:rsidRDefault="00D97D76">
      <w:pPr>
        <w:spacing w:line="360" w:lineRule="auto"/>
        <w:rPr>
          <w:rFonts w:ascii="宋体" w:hAnsi="宋体" w:cs="宋体"/>
        </w:rPr>
      </w:pPr>
      <w:r w:rsidRPr="00053549">
        <w:rPr>
          <w:rFonts w:asciiTheme="minorEastAsia" w:eastAsiaTheme="minorEastAsia" w:hAnsiTheme="minorEastAsia" w:cstheme="minorEastAsia" w:hint="eastAsia"/>
          <w:b/>
        </w:rPr>
        <w:t>5.1.6</w:t>
      </w:r>
      <w:r w:rsidRPr="00053549">
        <w:rPr>
          <w:rFonts w:ascii="宋体" w:hAnsi="宋体" w:cs="宋体" w:hint="eastAsia"/>
        </w:rPr>
        <w:t>除地暖管道外，楼面保温隔声工程的细石混凝土防护层内不宜埋设其他管道。太阳能热水系统的冷热水管道、阳台洗池用水管道应优先采用在钢筋混凝土楼板的板下敷设方式。</w:t>
      </w:r>
    </w:p>
    <w:p w:rsidR="006A3B3D" w:rsidRPr="00053549" w:rsidRDefault="006A3B3D">
      <w:pPr>
        <w:spacing w:line="360" w:lineRule="auto"/>
        <w:rPr>
          <w:rFonts w:asciiTheme="minorEastAsia" w:eastAsiaTheme="minorEastAsia" w:hAnsiTheme="minorEastAsia" w:cstheme="minorEastAsia"/>
        </w:rPr>
      </w:pPr>
    </w:p>
    <w:p w:rsidR="006A3B3D" w:rsidRPr="00053549" w:rsidRDefault="006A3B3D">
      <w:pPr>
        <w:spacing w:line="360" w:lineRule="auto"/>
        <w:rPr>
          <w:rFonts w:asciiTheme="minorEastAsia" w:eastAsiaTheme="minorEastAsia" w:hAnsiTheme="minorEastAsia" w:cstheme="minorEastAsia"/>
        </w:rPr>
      </w:pPr>
    </w:p>
    <w:p w:rsidR="006A3B3D" w:rsidRPr="00053549" w:rsidRDefault="006A3B3D">
      <w:pPr>
        <w:spacing w:line="360" w:lineRule="auto"/>
        <w:rPr>
          <w:rFonts w:asciiTheme="minorEastAsia" w:eastAsiaTheme="minorEastAsia" w:hAnsiTheme="minorEastAsia" w:cstheme="minorEastAsia"/>
        </w:rPr>
      </w:pPr>
    </w:p>
    <w:p w:rsidR="006A3B3D" w:rsidRPr="00053549" w:rsidRDefault="00D97D76" w:rsidP="00053549">
      <w:pPr>
        <w:spacing w:beforeLines="50" w:afterLines="50" w:line="360" w:lineRule="auto"/>
        <w:jc w:val="center"/>
        <w:rPr>
          <w:rFonts w:ascii="宋体" w:hAnsi="宋体"/>
          <w:b/>
        </w:rPr>
      </w:pPr>
      <w:r w:rsidRPr="00053549">
        <w:rPr>
          <w:rFonts w:ascii="宋体" w:hAnsi="宋体" w:hint="eastAsia"/>
          <w:b/>
        </w:rPr>
        <w:br w:type="page"/>
      </w:r>
    </w:p>
    <w:p w:rsidR="006A3B3D" w:rsidRPr="00053549" w:rsidRDefault="00D97D76" w:rsidP="00053549">
      <w:pPr>
        <w:spacing w:beforeLines="50" w:afterLines="50" w:line="360" w:lineRule="auto"/>
        <w:jc w:val="center"/>
        <w:rPr>
          <w:rFonts w:ascii="宋体" w:hAnsi="宋体"/>
          <w:b/>
        </w:rPr>
      </w:pPr>
      <w:r w:rsidRPr="00053549">
        <w:rPr>
          <w:rFonts w:ascii="宋体" w:hAnsi="宋体" w:hint="eastAsia"/>
          <w:b/>
        </w:rPr>
        <w:lastRenderedPageBreak/>
        <w:t>5.2  系统构造设计</w:t>
      </w:r>
    </w:p>
    <w:p w:rsidR="006A3B3D" w:rsidRPr="00053549" w:rsidRDefault="00D97D76">
      <w:pPr>
        <w:spacing w:line="360" w:lineRule="auto"/>
        <w:rPr>
          <w:rFonts w:ascii="宋体" w:hAnsi="宋体" w:cs="宋体"/>
        </w:rPr>
      </w:pPr>
      <w:r w:rsidRPr="00053549">
        <w:rPr>
          <w:rFonts w:ascii="宋体" w:hAnsi="宋体" w:cs="宋体" w:hint="eastAsia"/>
          <w:b/>
        </w:rPr>
        <w:t>5.2.1</w:t>
      </w:r>
      <w:r w:rsidRPr="00053549">
        <w:rPr>
          <w:rFonts w:ascii="宋体" w:hAnsi="宋体" w:cs="宋体" w:hint="eastAsia"/>
        </w:rPr>
        <w:t xml:space="preserve">  楼面保温隔声系统的构造应符合下列规定，且不应倒置：</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bCs/>
        </w:rPr>
        <w:t>1</w:t>
      </w:r>
      <w:r w:rsidRPr="00053549">
        <w:rPr>
          <w:rFonts w:ascii="宋体" w:hAnsi="宋体" w:cs="宋体" w:hint="eastAsia"/>
        </w:rPr>
        <w:t xml:space="preserve">  楼面保温隔声系统的基本构造如图5.2.1-1所示；</w:t>
      </w:r>
    </w:p>
    <w:p w:rsidR="006A3B3D" w:rsidRPr="00053549" w:rsidRDefault="00D97D76">
      <w:pPr>
        <w:spacing w:line="500" w:lineRule="atLeast"/>
        <w:jc w:val="center"/>
        <w:rPr>
          <w:rFonts w:ascii="宋体" w:hAnsi="宋体"/>
        </w:rPr>
      </w:pPr>
      <w:r w:rsidRPr="00053549">
        <w:rPr>
          <w:noProof/>
        </w:rPr>
        <w:drawing>
          <wp:inline distT="0" distB="0" distL="114300" distR="114300">
            <wp:extent cx="2730500" cy="2860675"/>
            <wp:effectExtent l="0" t="0" r="12700"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2730500" cy="2860675"/>
                    </a:xfrm>
                    <a:prstGeom prst="rect">
                      <a:avLst/>
                    </a:prstGeom>
                    <a:noFill/>
                    <a:ln w="9525">
                      <a:noFill/>
                    </a:ln>
                  </pic:spPr>
                </pic:pic>
              </a:graphicData>
            </a:graphic>
          </wp:inline>
        </w:drawing>
      </w:r>
    </w:p>
    <w:p w:rsidR="006A3B3D" w:rsidRPr="00053549" w:rsidRDefault="00D97D76">
      <w:pPr>
        <w:spacing w:line="360" w:lineRule="auto"/>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1装饰层；2 钢丝网片；3细石混凝土防护层； 4保温隔声层；5楼板结构层（含找平处理）</w:t>
      </w:r>
    </w:p>
    <w:p w:rsidR="006A3B3D" w:rsidRPr="00053549" w:rsidRDefault="00D97D76">
      <w:pPr>
        <w:spacing w:line="360" w:lineRule="auto"/>
        <w:jc w:val="center"/>
        <w:rPr>
          <w:rFonts w:asciiTheme="minorEastAsia" w:eastAsiaTheme="minorEastAsia" w:hAnsiTheme="minorEastAsia" w:cstheme="minorEastAsia"/>
        </w:rPr>
      </w:pPr>
      <w:r w:rsidRPr="00053549">
        <w:rPr>
          <w:rFonts w:asciiTheme="minorEastAsia" w:eastAsiaTheme="minorEastAsia" w:hAnsiTheme="minorEastAsia" w:cstheme="minorEastAsia" w:hint="eastAsia"/>
        </w:rPr>
        <w:t>图5.2.1-1  楼面保温隔声系统的基本构造</w:t>
      </w:r>
    </w:p>
    <w:p w:rsidR="006A3B3D" w:rsidRPr="00053549" w:rsidRDefault="00D97D76">
      <w:pPr>
        <w:spacing w:line="360" w:lineRule="auto"/>
        <w:ind w:firstLineChars="200" w:firstLine="422"/>
        <w:jc w:val="left"/>
        <w:rPr>
          <w:rFonts w:ascii="宋体" w:hAnsi="宋体" w:cs="宋体"/>
        </w:rPr>
      </w:pPr>
      <w:r w:rsidRPr="00053549">
        <w:rPr>
          <w:rFonts w:asciiTheme="minorEastAsia" w:eastAsiaTheme="minorEastAsia" w:hAnsiTheme="minorEastAsia" w:cstheme="minorEastAsia" w:hint="eastAsia"/>
          <w:b/>
          <w:bCs/>
        </w:rPr>
        <w:t>2</w:t>
      </w:r>
      <w:r w:rsidRPr="00053549">
        <w:rPr>
          <w:rFonts w:asciiTheme="minorEastAsia" w:eastAsiaTheme="minorEastAsia" w:hAnsiTheme="minorEastAsia" w:cstheme="minorEastAsia" w:hint="eastAsia"/>
        </w:rPr>
        <w:t xml:space="preserve">  设有地暖管道的楼面保温隔声系统基本构造如图5.2.1-2所示</w:t>
      </w:r>
      <w:r w:rsidRPr="00053549">
        <w:rPr>
          <w:rFonts w:ascii="宋体" w:hAnsi="宋体" w:cs="宋体" w:hint="eastAsia"/>
        </w:rPr>
        <w:t>；</w:t>
      </w:r>
    </w:p>
    <w:p w:rsidR="006A3B3D" w:rsidRPr="00053549" w:rsidRDefault="00D97D76">
      <w:pPr>
        <w:spacing w:line="500" w:lineRule="atLeast"/>
        <w:ind w:firstLineChars="200" w:firstLine="420"/>
        <w:rPr>
          <w:rFonts w:ascii="宋体" w:hAnsi="宋体" w:cs="宋体"/>
        </w:rPr>
      </w:pPr>
      <w:r w:rsidRPr="00053549">
        <w:rPr>
          <w:noProof/>
        </w:rPr>
        <w:drawing>
          <wp:inline distT="0" distB="0" distL="114300" distR="114300">
            <wp:extent cx="2879090" cy="2690495"/>
            <wp:effectExtent l="0" t="0" r="16510" b="1460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2"/>
                    <a:stretch>
                      <a:fillRect/>
                    </a:stretch>
                  </pic:blipFill>
                  <pic:spPr>
                    <a:xfrm>
                      <a:off x="0" y="0"/>
                      <a:ext cx="2879090" cy="2690495"/>
                    </a:xfrm>
                    <a:prstGeom prst="rect">
                      <a:avLst/>
                    </a:prstGeom>
                    <a:noFill/>
                    <a:ln w="9525">
                      <a:noFill/>
                    </a:ln>
                  </pic:spPr>
                </pic:pic>
              </a:graphicData>
            </a:graphic>
          </wp:inline>
        </w:drawing>
      </w:r>
    </w:p>
    <w:p w:rsidR="006A3B3D" w:rsidRPr="00053549" w:rsidRDefault="00D97D76">
      <w:pPr>
        <w:spacing w:line="360" w:lineRule="auto"/>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1装饰层；2细石混凝土防护层；3 钢丝网片；4保温隔声层；5楼板结构层（含找平处理）</w:t>
      </w:r>
    </w:p>
    <w:p w:rsidR="006A3B3D" w:rsidRPr="00053549" w:rsidRDefault="00D97D76">
      <w:pPr>
        <w:spacing w:line="360" w:lineRule="auto"/>
        <w:jc w:val="center"/>
        <w:rPr>
          <w:rFonts w:ascii="宋体" w:hAnsi="宋体"/>
        </w:rPr>
      </w:pPr>
      <w:r w:rsidRPr="00053549">
        <w:rPr>
          <w:rFonts w:ascii="宋体" w:hAnsi="宋体" w:hint="eastAsia"/>
        </w:rPr>
        <w:t>图5.2.1-2设有地暖管道的楼面保温隔声系统基本构造</w:t>
      </w:r>
    </w:p>
    <w:p w:rsidR="006A3B3D" w:rsidRPr="00053549" w:rsidRDefault="00D97D76">
      <w:pPr>
        <w:spacing w:line="500" w:lineRule="atLeast"/>
        <w:ind w:firstLineChars="200" w:firstLine="422"/>
        <w:rPr>
          <w:rFonts w:ascii="宋体" w:hAnsi="宋体" w:cs="宋体"/>
        </w:rPr>
      </w:pPr>
      <w:r w:rsidRPr="00053549">
        <w:rPr>
          <w:rFonts w:ascii="宋体" w:hAnsi="宋体" w:cs="宋体" w:hint="eastAsia"/>
          <w:b/>
        </w:rPr>
        <w:t>3</w:t>
      </w:r>
      <w:r w:rsidRPr="00053549">
        <w:rPr>
          <w:rFonts w:ascii="宋体" w:hAnsi="宋体" w:cs="宋体" w:hint="eastAsia"/>
        </w:rPr>
        <w:t>管道穿越楼板时楼面保温隔声系统隔断声桥构造如图5.2.1-3所示。</w:t>
      </w:r>
    </w:p>
    <w:p w:rsidR="006A3B3D" w:rsidRPr="00053549" w:rsidRDefault="00D97D76">
      <w:pPr>
        <w:spacing w:line="500" w:lineRule="atLeast"/>
        <w:ind w:firstLineChars="550" w:firstLine="1155"/>
        <w:rPr>
          <w:rFonts w:ascii="宋体" w:hAnsi="宋体" w:cs="宋体"/>
        </w:rPr>
      </w:pPr>
      <w:r w:rsidRPr="00053549">
        <w:rPr>
          <w:noProof/>
        </w:rPr>
        <w:lastRenderedPageBreak/>
        <w:drawing>
          <wp:inline distT="0" distB="0" distL="114300" distR="114300">
            <wp:extent cx="3274695" cy="3052445"/>
            <wp:effectExtent l="0" t="0" r="1905" b="14605"/>
            <wp:docPr id="4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
                    <pic:cNvPicPr>
                      <a:picLocks noChangeAspect="1"/>
                    </pic:cNvPicPr>
                  </pic:nvPicPr>
                  <pic:blipFill>
                    <a:blip r:embed="rId13"/>
                    <a:stretch>
                      <a:fillRect/>
                    </a:stretch>
                  </pic:blipFill>
                  <pic:spPr>
                    <a:xfrm>
                      <a:off x="0" y="0"/>
                      <a:ext cx="3274695" cy="3052445"/>
                    </a:xfrm>
                    <a:prstGeom prst="rect">
                      <a:avLst/>
                    </a:prstGeom>
                    <a:noFill/>
                    <a:ln w="9525">
                      <a:noFill/>
                    </a:ln>
                  </pic:spPr>
                </pic:pic>
              </a:graphicData>
            </a:graphic>
          </wp:inline>
        </w:drawing>
      </w:r>
    </w:p>
    <w:p w:rsidR="006A3B3D" w:rsidRPr="00053549" w:rsidRDefault="00D97D76">
      <w:pPr>
        <w:spacing w:line="360" w:lineRule="auto"/>
        <w:ind w:firstLineChars="400" w:firstLine="720"/>
        <w:jc w:val="center"/>
        <w:rPr>
          <w:rFonts w:ascii="宋体" w:hAnsi="宋体"/>
          <w:sz w:val="18"/>
          <w:szCs w:val="18"/>
        </w:rPr>
      </w:pPr>
      <w:r w:rsidRPr="00053549">
        <w:rPr>
          <w:rFonts w:ascii="宋体" w:hAnsi="宋体" w:hint="eastAsia"/>
          <w:sz w:val="18"/>
          <w:szCs w:val="18"/>
        </w:rPr>
        <w:t>1 装饰层； 2 细石混凝土防护层；3 保温隔声板；</w:t>
      </w:r>
    </w:p>
    <w:p w:rsidR="006A3B3D" w:rsidRPr="00053549" w:rsidRDefault="00D97D76">
      <w:pPr>
        <w:spacing w:line="360" w:lineRule="auto"/>
        <w:ind w:firstLineChars="400" w:firstLine="720"/>
        <w:jc w:val="center"/>
        <w:rPr>
          <w:rFonts w:ascii="宋体" w:hAnsi="宋体"/>
          <w:sz w:val="18"/>
          <w:szCs w:val="18"/>
        </w:rPr>
      </w:pPr>
      <w:r w:rsidRPr="00053549">
        <w:rPr>
          <w:rFonts w:ascii="宋体" w:eastAsiaTheme="minorEastAsia" w:hAnsi="宋体" w:hint="eastAsia"/>
          <w:sz w:val="18"/>
          <w:szCs w:val="18"/>
        </w:rPr>
        <w:t xml:space="preserve">4 </w:t>
      </w:r>
      <w:r w:rsidRPr="00053549">
        <w:rPr>
          <w:rFonts w:asciiTheme="minorEastAsia" w:eastAsiaTheme="minorEastAsia" w:hAnsiTheme="minorEastAsia" w:cstheme="minorEastAsia" w:hint="eastAsia"/>
          <w:sz w:val="18"/>
          <w:szCs w:val="18"/>
        </w:rPr>
        <w:t>楼板结构层（含找平处理）；</w:t>
      </w:r>
      <w:r w:rsidRPr="00053549">
        <w:rPr>
          <w:rFonts w:ascii="宋体" w:hAnsi="宋体" w:hint="eastAsia"/>
          <w:sz w:val="18"/>
          <w:szCs w:val="18"/>
        </w:rPr>
        <w:t>5 穿越楼板竖向管道及套管；6 竖向隔声片；7建筑密封胶</w:t>
      </w:r>
    </w:p>
    <w:p w:rsidR="006A3B3D" w:rsidRPr="00053549" w:rsidRDefault="00D97D76">
      <w:pPr>
        <w:spacing w:line="360" w:lineRule="auto"/>
        <w:jc w:val="center"/>
        <w:rPr>
          <w:rFonts w:ascii="宋体" w:hAnsi="宋体"/>
        </w:rPr>
      </w:pPr>
      <w:r w:rsidRPr="00053549">
        <w:rPr>
          <w:rFonts w:ascii="宋体" w:hAnsi="宋体" w:hint="eastAsia"/>
        </w:rPr>
        <w:t>图5.2.1-3穿越楼板管道的楼面保温隔声系统基本构造</w:t>
      </w:r>
    </w:p>
    <w:p w:rsidR="006A3B3D" w:rsidRPr="00053549" w:rsidRDefault="00D97D76">
      <w:pPr>
        <w:spacing w:line="360" w:lineRule="auto"/>
        <w:rPr>
          <w:rFonts w:ascii="宋体" w:hAnsi="宋体" w:cs="宋体"/>
        </w:rPr>
      </w:pPr>
      <w:r w:rsidRPr="00053549">
        <w:rPr>
          <w:rFonts w:ascii="宋体" w:hAnsi="宋体" w:cs="宋体" w:hint="eastAsia"/>
          <w:b/>
        </w:rPr>
        <w:t xml:space="preserve">5.2.2  </w:t>
      </w:r>
      <w:r w:rsidRPr="00053549">
        <w:rPr>
          <w:rFonts w:ascii="宋体" w:hAnsi="宋体" w:cs="宋体" w:hint="eastAsia"/>
        </w:rPr>
        <w:t>楼面保温隔声系统的细石混凝土防护层应采取下列防裂措施：</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1</w:t>
      </w:r>
      <w:r w:rsidRPr="00053549">
        <w:rPr>
          <w:rFonts w:ascii="宋体" w:hAnsi="宋体" w:cs="宋体" w:hint="eastAsia"/>
        </w:rPr>
        <w:t>细石混凝土强度等级不应小于C25，混凝土坍落度不大于100mm；</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2</w:t>
      </w:r>
      <w:r w:rsidRPr="00053549">
        <w:rPr>
          <w:rFonts w:ascii="宋体" w:hAnsi="宋体" w:cs="宋体" w:hint="eastAsia"/>
        </w:rPr>
        <w:t>细石混凝土防护层厚度不应小于40mm，当防护层内有地暖或冷热水管道时，管道外径不应大于32</w:t>
      </w:r>
      <w:r w:rsidRPr="00053549">
        <w:rPr>
          <w:rFonts w:ascii="宋体" w:hAnsi="宋体" w:cs="宋体"/>
        </w:rPr>
        <w:t>mm</w:t>
      </w:r>
      <w:r w:rsidRPr="00053549">
        <w:rPr>
          <w:rFonts w:ascii="宋体" w:hAnsi="宋体" w:cs="宋体" w:hint="eastAsia"/>
        </w:rPr>
        <w:t>，且防护层厚度不应小于60mm；</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3</w:t>
      </w:r>
      <w:r w:rsidRPr="00053549">
        <w:rPr>
          <w:rFonts w:ascii="宋体" w:hAnsi="宋体" w:cs="宋体" w:hint="eastAsia"/>
        </w:rPr>
        <w:t>细石混凝土层内应配置一道φ</w:t>
      </w:r>
      <w:r w:rsidRPr="00053549">
        <w:rPr>
          <w:rFonts w:ascii="宋体" w:hAnsi="宋体" w:cs="宋体"/>
        </w:rPr>
        <w:t>4@100mm</w:t>
      </w:r>
      <w:r w:rsidRPr="00053549">
        <w:rPr>
          <w:rFonts w:ascii="宋体" w:hAnsi="宋体" w:cs="宋体" w:hint="eastAsia"/>
        </w:rPr>
        <w:t>×</w:t>
      </w:r>
      <w:r w:rsidRPr="00053549">
        <w:rPr>
          <w:rFonts w:ascii="宋体" w:hAnsi="宋体" w:cs="宋体"/>
        </w:rPr>
        <w:t>100mm</w:t>
      </w:r>
      <w:r w:rsidRPr="00053549">
        <w:rPr>
          <w:rFonts w:ascii="宋体" w:hAnsi="宋体" w:cs="宋体" w:hint="eastAsia"/>
        </w:rPr>
        <w:t>钢丝网片，钢丝网片的混凝土保护层厚度为15</w:t>
      </w:r>
      <w:r w:rsidRPr="00053549">
        <w:rPr>
          <w:rFonts w:ascii="宋体" w:hAnsi="宋体" w:cs="宋体"/>
        </w:rPr>
        <w:t>mm</w:t>
      </w:r>
      <w:r w:rsidRPr="00053549">
        <w:rPr>
          <w:rFonts w:ascii="宋体" w:hAnsi="宋体" w:cs="宋体" w:hint="eastAsia"/>
        </w:rPr>
        <w:t>。当细石混凝土防护层内设有地暖管道时，尚应在地暖管道下部增铺一道φ</w:t>
      </w:r>
      <w:r w:rsidRPr="00053549">
        <w:rPr>
          <w:rFonts w:ascii="宋体" w:hAnsi="宋体" w:cs="宋体"/>
        </w:rPr>
        <w:t>4@100mm</w:t>
      </w:r>
      <w:r w:rsidRPr="00053549">
        <w:rPr>
          <w:rFonts w:ascii="宋体" w:hAnsi="宋体" w:cs="宋体" w:hint="eastAsia"/>
        </w:rPr>
        <w:t>×</w:t>
      </w:r>
      <w:r w:rsidRPr="00053549">
        <w:rPr>
          <w:rFonts w:ascii="宋体" w:hAnsi="宋体" w:cs="宋体"/>
        </w:rPr>
        <w:t>100mm</w:t>
      </w:r>
      <w:r w:rsidRPr="00053549">
        <w:rPr>
          <w:rFonts w:ascii="宋体" w:hAnsi="宋体" w:cs="宋体" w:hint="eastAsia"/>
        </w:rPr>
        <w:t>钢丝网片；当细石混凝土防护层内设有冷热水管道时，尚应在冷热水管道下部增铺一道</w:t>
      </w:r>
      <w:r w:rsidRPr="00053549">
        <w:rPr>
          <w:rFonts w:ascii="宋体" w:hAnsi="宋体" w:cs="宋体" w:hint="eastAsia"/>
          <w:bCs/>
        </w:rPr>
        <w:t>宽度为“管道带宽+600</w:t>
      </w:r>
      <w:r w:rsidRPr="00053549">
        <w:rPr>
          <w:rFonts w:ascii="宋体" w:hAnsi="宋体" w:cs="宋体"/>
          <w:bCs/>
        </w:rPr>
        <w:t>mm”</w:t>
      </w:r>
      <w:r w:rsidRPr="00053549">
        <w:rPr>
          <w:rFonts w:asciiTheme="minorEastAsia" w:eastAsiaTheme="minorEastAsia" w:hAnsiTheme="minorEastAsia" w:cs="宋体" w:hint="eastAsia"/>
        </w:rPr>
        <w:t>的</w:t>
      </w:r>
      <w:r w:rsidRPr="00053549">
        <w:rPr>
          <w:rFonts w:ascii="宋体" w:hAnsi="宋体" w:cs="宋体" w:hint="eastAsia"/>
        </w:rPr>
        <w:t>φ</w:t>
      </w:r>
      <w:r w:rsidRPr="00053549">
        <w:rPr>
          <w:rFonts w:ascii="宋体" w:hAnsi="宋体" w:cs="宋体"/>
        </w:rPr>
        <w:t>4@100mm</w:t>
      </w:r>
      <w:r w:rsidRPr="00053549">
        <w:rPr>
          <w:rFonts w:ascii="宋体" w:hAnsi="宋体" w:cs="宋体" w:hint="eastAsia"/>
        </w:rPr>
        <w:t>×</w:t>
      </w:r>
      <w:r w:rsidRPr="00053549">
        <w:rPr>
          <w:rFonts w:ascii="宋体" w:hAnsi="宋体" w:cs="宋体"/>
        </w:rPr>
        <w:t>100mm</w:t>
      </w:r>
      <w:r w:rsidRPr="00053549">
        <w:rPr>
          <w:rFonts w:ascii="宋体" w:eastAsiaTheme="minorEastAsia" w:hAnsi="宋体" w:cs="宋体" w:hint="eastAsia"/>
          <w:bCs/>
        </w:rPr>
        <w:t>钢丝网片</w:t>
      </w:r>
      <w:r w:rsidRPr="00053549">
        <w:rPr>
          <w:rFonts w:ascii="宋体" w:hAnsi="宋体" w:cs="宋体" w:hint="eastAsia"/>
        </w:rPr>
        <w:t>；</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4</w:t>
      </w:r>
      <w:r w:rsidRPr="00053549">
        <w:rPr>
          <w:rFonts w:ascii="宋体" w:hAnsi="宋体" w:cs="宋体" w:hint="eastAsia"/>
        </w:rPr>
        <w:t xml:space="preserve">  细石混凝土防护层应设置变形缝，变形缝间距不大于</w:t>
      </w:r>
      <w:r w:rsidRPr="00053549">
        <w:rPr>
          <w:rFonts w:ascii="宋体" w:hAnsi="宋体" w:cs="宋体"/>
        </w:rPr>
        <w:t>4.5m</w:t>
      </w:r>
      <w:r w:rsidRPr="00053549">
        <w:rPr>
          <w:rFonts w:ascii="宋体" w:hAnsi="宋体" w:cs="宋体" w:hint="eastAsia"/>
        </w:rPr>
        <w:t>×</w:t>
      </w:r>
      <w:r w:rsidRPr="00053549">
        <w:rPr>
          <w:rFonts w:ascii="宋体" w:hAnsi="宋体" w:cs="宋体"/>
        </w:rPr>
        <w:t>4.5m</w:t>
      </w:r>
      <w:r w:rsidRPr="00053549">
        <w:rPr>
          <w:rFonts w:ascii="宋体" w:hAnsi="宋体" w:cs="宋体" w:hint="eastAsia"/>
        </w:rPr>
        <w:t>；当细石混凝土防护层内设有地暖管道或冷热水管道时，变形缝间距不大于</w:t>
      </w:r>
      <w:r w:rsidRPr="00053549">
        <w:rPr>
          <w:rFonts w:ascii="宋体" w:hAnsi="宋体" w:cs="宋体"/>
        </w:rPr>
        <w:t>3.0m</w:t>
      </w:r>
      <w:r w:rsidRPr="00053549">
        <w:rPr>
          <w:rFonts w:ascii="宋体" w:hAnsi="宋体" w:cs="宋体" w:hint="eastAsia"/>
        </w:rPr>
        <w:t>×</w:t>
      </w:r>
      <w:r w:rsidRPr="00053549">
        <w:rPr>
          <w:rFonts w:ascii="宋体" w:hAnsi="宋体" w:cs="宋体"/>
        </w:rPr>
        <w:t>4.5m</w:t>
      </w:r>
      <w:r w:rsidRPr="00053549">
        <w:rPr>
          <w:rFonts w:ascii="宋体" w:hAnsi="宋体" w:cs="宋体" w:hint="eastAsia"/>
        </w:rPr>
        <w:t>。钢丝网片在变形缝处应断开，变形缝的缝宽不小于8</w:t>
      </w:r>
      <w:r w:rsidRPr="00053549">
        <w:rPr>
          <w:rFonts w:ascii="宋体" w:hAnsi="宋体" w:cs="宋体"/>
        </w:rPr>
        <w:t>mm</w:t>
      </w:r>
      <w:r w:rsidRPr="00053549">
        <w:rPr>
          <w:rFonts w:ascii="宋体" w:hAnsi="宋体" w:cs="宋体" w:hint="eastAsia"/>
        </w:rPr>
        <w:t>，缝内填嵌竖向隔声片等弹性材料，缝口采用硅酮或改性硅酮建筑密封胶封缝，建筑密封胶嵌入缝内深度不小于</w:t>
      </w:r>
      <w:r w:rsidRPr="00053549">
        <w:rPr>
          <w:rFonts w:ascii="宋体" w:hAnsi="宋体" w:cs="宋体"/>
        </w:rPr>
        <w:t>10</w:t>
      </w:r>
      <w:r w:rsidRPr="00053549">
        <w:rPr>
          <w:rFonts w:ascii="宋体" w:hAnsi="宋体" w:cs="宋体" w:hint="eastAsia"/>
        </w:rPr>
        <w:t>㎜；</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5</w:t>
      </w:r>
      <w:r w:rsidRPr="00053549">
        <w:rPr>
          <w:rFonts w:ascii="宋体" w:hAnsi="宋体" w:cs="宋体" w:hint="eastAsia"/>
        </w:rPr>
        <w:t>细石混凝土防护层的四角应增铺一道φ2.5</w:t>
      </w:r>
      <w:r w:rsidRPr="00053549">
        <w:rPr>
          <w:rFonts w:ascii="宋体" w:hAnsi="宋体" w:cs="宋体"/>
        </w:rPr>
        <w:t>@</w:t>
      </w:r>
      <w:r w:rsidRPr="00053549">
        <w:rPr>
          <w:rFonts w:ascii="宋体" w:hAnsi="宋体" w:cs="宋体" w:hint="eastAsia"/>
        </w:rPr>
        <w:t>5</w:t>
      </w:r>
      <w:r w:rsidRPr="00053549">
        <w:rPr>
          <w:rFonts w:ascii="宋体" w:hAnsi="宋体" w:cs="宋体"/>
        </w:rPr>
        <w:t>0mm</w:t>
      </w:r>
      <w:r w:rsidRPr="00053549">
        <w:rPr>
          <w:rFonts w:ascii="宋体" w:hAnsi="宋体" w:cs="宋体" w:hint="eastAsia"/>
        </w:rPr>
        <w:t>×5</w:t>
      </w:r>
      <w:r w:rsidRPr="00053549">
        <w:rPr>
          <w:rFonts w:ascii="宋体" w:hAnsi="宋体" w:cs="宋体"/>
        </w:rPr>
        <w:t>0mm</w:t>
      </w:r>
      <w:r w:rsidRPr="00053549">
        <w:rPr>
          <w:rFonts w:ascii="宋体" w:hAnsi="宋体" w:cs="宋体" w:hint="eastAsia"/>
        </w:rPr>
        <w:t>钢丝网片，其平面尺寸不小于500 mm×500mm。如图5.2.2-1、图5.2.2-2所示。</w:t>
      </w:r>
    </w:p>
    <w:p w:rsidR="006A3B3D" w:rsidRPr="00053549" w:rsidRDefault="006A3B3D">
      <w:pPr>
        <w:spacing w:line="360" w:lineRule="auto"/>
        <w:ind w:firstLineChars="200" w:firstLine="420"/>
        <w:rPr>
          <w:rFonts w:ascii="华文仿宋" w:eastAsia="华文仿宋" w:hAnsi="华文仿宋" w:cs="华文仿宋"/>
        </w:rPr>
      </w:pPr>
    </w:p>
    <w:p w:rsidR="006A3B3D" w:rsidRPr="00053549" w:rsidRDefault="00D97D76">
      <w:pPr>
        <w:spacing w:line="500" w:lineRule="atLeast"/>
        <w:jc w:val="center"/>
      </w:pPr>
      <w:r w:rsidRPr="00053549">
        <w:rPr>
          <w:noProof/>
        </w:rPr>
        <w:lastRenderedPageBreak/>
        <w:drawing>
          <wp:inline distT="0" distB="0" distL="114300" distR="114300">
            <wp:extent cx="4110990" cy="2892425"/>
            <wp:effectExtent l="0" t="0" r="381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4110990" cy="2892425"/>
                    </a:xfrm>
                    <a:prstGeom prst="rect">
                      <a:avLst/>
                    </a:prstGeom>
                    <a:noFill/>
                    <a:ln w="9525">
                      <a:noFill/>
                    </a:ln>
                  </pic:spPr>
                </pic:pic>
              </a:graphicData>
            </a:graphic>
          </wp:inline>
        </w:drawing>
      </w:r>
    </w:p>
    <w:p w:rsidR="006A3B3D" w:rsidRPr="00053549" w:rsidRDefault="00D97D76">
      <w:pPr>
        <w:spacing w:line="360" w:lineRule="auto"/>
        <w:jc w:val="center"/>
        <w:rPr>
          <w:rFonts w:ascii="宋体" w:hAnsi="宋体"/>
          <w:sz w:val="18"/>
          <w:szCs w:val="18"/>
        </w:rPr>
      </w:pPr>
      <w:r w:rsidRPr="00053549">
        <w:rPr>
          <w:rFonts w:ascii="宋体" w:hAnsi="宋体" w:hint="eastAsia"/>
          <w:sz w:val="18"/>
          <w:szCs w:val="18"/>
        </w:rPr>
        <w:t>1细石混凝土防护层周边竖向隔声片；2细石混凝土防护层四角钢丝网片；</w:t>
      </w:r>
    </w:p>
    <w:p w:rsidR="006A3B3D" w:rsidRPr="00053549" w:rsidRDefault="00D97D76">
      <w:pPr>
        <w:spacing w:line="360" w:lineRule="auto"/>
        <w:jc w:val="center"/>
        <w:rPr>
          <w:rFonts w:ascii="宋体" w:hAnsi="宋体"/>
          <w:sz w:val="18"/>
          <w:szCs w:val="18"/>
        </w:rPr>
      </w:pPr>
      <w:r w:rsidRPr="00053549">
        <w:rPr>
          <w:rFonts w:ascii="宋体" w:hAnsi="宋体" w:hint="eastAsia"/>
          <w:sz w:val="18"/>
          <w:szCs w:val="18"/>
        </w:rPr>
        <w:t>3管道；4管道部位钢丝网片；5变形缝；6门洞口</w:t>
      </w:r>
    </w:p>
    <w:p w:rsidR="006A3B3D" w:rsidRPr="00053549" w:rsidRDefault="00D97D76">
      <w:pPr>
        <w:spacing w:line="360" w:lineRule="auto"/>
        <w:jc w:val="center"/>
        <w:rPr>
          <w:rFonts w:ascii="宋体" w:hAnsi="宋体" w:cs="宋体"/>
          <w:u w:val="single"/>
        </w:rPr>
      </w:pPr>
      <w:r w:rsidRPr="00053549">
        <w:rPr>
          <w:rFonts w:ascii="宋体" w:hAnsi="宋体" w:hint="eastAsia"/>
        </w:rPr>
        <w:t>图5.2.2-1楼面保温隔声系统房间布置示意</w:t>
      </w:r>
    </w:p>
    <w:p w:rsidR="006A3B3D" w:rsidRPr="00053549" w:rsidRDefault="00D97D76">
      <w:pPr>
        <w:spacing w:line="500" w:lineRule="atLeast"/>
        <w:jc w:val="center"/>
      </w:pPr>
      <w:r w:rsidRPr="00053549">
        <w:rPr>
          <w:noProof/>
        </w:rPr>
        <w:drawing>
          <wp:inline distT="0" distB="0" distL="114300" distR="114300">
            <wp:extent cx="2574925" cy="2983865"/>
            <wp:effectExtent l="0" t="0" r="15875" b="698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5" cstate="print"/>
                    <a:stretch>
                      <a:fillRect/>
                    </a:stretch>
                  </pic:blipFill>
                  <pic:spPr>
                    <a:xfrm>
                      <a:off x="0" y="0"/>
                      <a:ext cx="2574925" cy="2983865"/>
                    </a:xfrm>
                    <a:prstGeom prst="rect">
                      <a:avLst/>
                    </a:prstGeom>
                    <a:noFill/>
                    <a:ln w="9525">
                      <a:noFill/>
                    </a:ln>
                  </pic:spPr>
                </pic:pic>
              </a:graphicData>
            </a:graphic>
          </wp:inline>
        </w:drawing>
      </w:r>
    </w:p>
    <w:p w:rsidR="006A3B3D" w:rsidRPr="00053549" w:rsidRDefault="00D97D76">
      <w:pPr>
        <w:spacing w:line="360" w:lineRule="auto"/>
        <w:ind w:firstLineChars="400" w:firstLine="720"/>
        <w:jc w:val="center"/>
        <w:rPr>
          <w:rFonts w:ascii="宋体" w:hAnsi="宋体"/>
          <w:sz w:val="18"/>
          <w:szCs w:val="18"/>
        </w:rPr>
      </w:pPr>
      <w:r w:rsidRPr="00053549">
        <w:rPr>
          <w:rFonts w:ascii="宋体" w:hAnsi="宋体" w:hint="eastAsia"/>
          <w:sz w:val="18"/>
          <w:szCs w:val="18"/>
        </w:rPr>
        <w:t>1装饰层；2细石混凝土防护层；3保温隔声板；</w:t>
      </w:r>
    </w:p>
    <w:p w:rsidR="006A3B3D" w:rsidRPr="00053549" w:rsidRDefault="00D97D76">
      <w:pPr>
        <w:spacing w:line="360" w:lineRule="auto"/>
        <w:ind w:firstLineChars="400" w:firstLine="720"/>
        <w:jc w:val="center"/>
        <w:rPr>
          <w:rFonts w:ascii="宋体" w:hAnsi="宋体"/>
          <w:sz w:val="18"/>
          <w:szCs w:val="18"/>
        </w:rPr>
      </w:pPr>
      <w:r w:rsidRPr="00053549">
        <w:rPr>
          <w:rFonts w:ascii="宋体" w:eastAsiaTheme="minorEastAsia" w:hAnsi="宋体" w:hint="eastAsia"/>
          <w:sz w:val="18"/>
          <w:szCs w:val="18"/>
        </w:rPr>
        <w:t xml:space="preserve">4 </w:t>
      </w:r>
      <w:r w:rsidRPr="00053549">
        <w:rPr>
          <w:rFonts w:asciiTheme="minorEastAsia" w:eastAsiaTheme="minorEastAsia" w:hAnsiTheme="minorEastAsia" w:cstheme="minorEastAsia" w:hint="eastAsia"/>
          <w:sz w:val="18"/>
          <w:szCs w:val="18"/>
        </w:rPr>
        <w:t>楼板结构层（含找平处理）</w:t>
      </w:r>
      <w:r w:rsidRPr="00053549">
        <w:rPr>
          <w:rFonts w:ascii="宋体" w:hAnsi="宋体" w:hint="eastAsia"/>
          <w:sz w:val="18"/>
          <w:szCs w:val="18"/>
        </w:rPr>
        <w:t>5变形缝内竖向隔声片 6建筑密封胶</w:t>
      </w:r>
    </w:p>
    <w:p w:rsidR="006A3B3D" w:rsidRPr="00053549" w:rsidRDefault="00D97D76">
      <w:pPr>
        <w:spacing w:line="360" w:lineRule="auto"/>
        <w:jc w:val="center"/>
        <w:rPr>
          <w:rFonts w:ascii="宋体" w:hAnsi="宋体"/>
        </w:rPr>
      </w:pPr>
      <w:r w:rsidRPr="00053549">
        <w:rPr>
          <w:rFonts w:ascii="宋体" w:hAnsi="宋体" w:hint="eastAsia"/>
        </w:rPr>
        <w:t>图5.2.2-2楼面保温隔声系统变形缝构造</w:t>
      </w:r>
    </w:p>
    <w:p w:rsidR="006A3B3D" w:rsidRPr="00053549" w:rsidRDefault="006A3B3D">
      <w:pPr>
        <w:spacing w:line="360" w:lineRule="auto"/>
        <w:ind w:firstLineChars="200" w:firstLine="420"/>
        <w:rPr>
          <w:rFonts w:ascii="宋体" w:hAnsi="宋体" w:cs="华文仿宋"/>
        </w:rPr>
      </w:pPr>
    </w:p>
    <w:p w:rsidR="006A3B3D" w:rsidRPr="00053549" w:rsidRDefault="00D97D76">
      <w:pPr>
        <w:spacing w:line="360" w:lineRule="auto"/>
        <w:rPr>
          <w:rFonts w:ascii="宋体" w:hAnsi="宋体" w:cs="宋体"/>
        </w:rPr>
      </w:pPr>
      <w:r w:rsidRPr="00053549">
        <w:rPr>
          <w:rFonts w:ascii="宋体" w:hAnsi="宋体" w:cs="宋体" w:hint="eastAsia"/>
          <w:b/>
        </w:rPr>
        <w:t>5.2.3</w:t>
      </w:r>
      <w:r w:rsidRPr="00053549">
        <w:rPr>
          <w:rFonts w:ascii="宋体" w:hAnsi="宋体" w:cs="宋体" w:hint="eastAsia"/>
        </w:rPr>
        <w:t>楼面保温隔声系统与房间四周墙体、柱及穿越楼板竖向管道之间应采取隔断固体传声（声桥）和防水渗漏的措施：</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lastRenderedPageBreak/>
        <w:t>1</w:t>
      </w:r>
      <w:r w:rsidRPr="00053549">
        <w:rPr>
          <w:rFonts w:ascii="宋体" w:hAnsi="宋体" w:cs="宋体" w:hint="eastAsia"/>
        </w:rPr>
        <w:t>楼面保温隔声系统的竖向隔声片与墙体、柱、剪力墙的抹灰层及穿越楼板竖向管道的套管应贴牢；竖向隔声片厚度不应小于8mm，高度应高出细石混凝土防护层上表面不少于20mm，如图5.2.3-1所示；</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2</w:t>
      </w:r>
      <w:r w:rsidRPr="00053549">
        <w:rPr>
          <w:rFonts w:ascii="宋体" w:hAnsi="宋体" w:cs="宋体" w:hint="eastAsia"/>
        </w:rPr>
        <w:t>保温隔声板应密缝平铺（可粘贴或空铺）于楼板上；</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3</w:t>
      </w:r>
      <w:r w:rsidRPr="00053549">
        <w:rPr>
          <w:rFonts w:ascii="宋体" w:hAnsi="宋体" w:cs="宋体" w:hint="eastAsia"/>
        </w:rPr>
        <w:t>保温隔声板与保温隔声板、保温隔声板与竖向隔声片、竖向隔声片与竖向隔声片之间的接缝宽度不应大于1</w:t>
      </w:r>
      <w:r w:rsidRPr="00053549">
        <w:rPr>
          <w:rFonts w:ascii="宋体" w:hAnsi="宋体" w:cs="宋体"/>
        </w:rPr>
        <w:t>mm</w:t>
      </w:r>
      <w:r w:rsidRPr="00053549">
        <w:rPr>
          <w:rFonts w:ascii="宋体" w:hAnsi="宋体" w:cs="宋体" w:hint="eastAsia"/>
        </w:rPr>
        <w:t>，接缝部位应采用宽度不小于60mm的接缝胶带封缝；</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4</w:t>
      </w:r>
      <w:r w:rsidRPr="00053549">
        <w:rPr>
          <w:rFonts w:ascii="宋体" w:hAnsi="宋体" w:cs="宋体" w:hint="eastAsia"/>
        </w:rPr>
        <w:t>楼面装饰层的完成面及竖向隔声片与墙面踢脚线（板）之间应留有6</w:t>
      </w:r>
      <w:r w:rsidRPr="00053549">
        <w:rPr>
          <w:rFonts w:ascii="宋体" w:hAnsi="宋体" w:cs="宋体"/>
        </w:rPr>
        <w:t>mm</w:t>
      </w:r>
      <w:r w:rsidRPr="00053549">
        <w:rPr>
          <w:rFonts w:ascii="宋体" w:hAnsi="宋体" w:cs="宋体" w:hint="eastAsia"/>
        </w:rPr>
        <w:t>～10mm缝隙，缝中嵌填硅酮或改性硅酮建筑密封胶，如图5.2.3-1所示；</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5</w:t>
      </w:r>
      <w:r w:rsidRPr="00053549">
        <w:rPr>
          <w:rFonts w:ascii="宋体" w:hAnsi="宋体" w:cs="宋体" w:hint="eastAsia"/>
        </w:rPr>
        <w:t xml:space="preserve"> 埋设于细石混凝土防护层内的地暖管、冷热水管道，遇变形缝、门洞口等处，管道应采用长度不少于100mm的弹性材料包裹，如图5.2.3-2所示；</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6</w:t>
      </w:r>
      <w:r w:rsidRPr="00053549">
        <w:rPr>
          <w:rFonts w:ascii="宋体" w:hAnsi="宋体" w:cs="宋体" w:hint="eastAsia"/>
        </w:rPr>
        <w:t>楼面保温隔声系统的阳台门、户门、分室门、走道门入口处及与相邻房间地面之间应设置竖向隔声片，门槛处用细石混凝土填平。如图5.2.3-3、图5.2.3-4所示。</w:t>
      </w:r>
      <w:bookmarkStart w:id="19" w:name="_Toc400622083"/>
      <w:bookmarkStart w:id="20" w:name="_Toc370477387"/>
      <w:bookmarkStart w:id="21" w:name="_Toc368863723"/>
      <w:bookmarkStart w:id="22" w:name="_Toc429420627"/>
      <w:bookmarkStart w:id="23" w:name="_Toc428263204"/>
      <w:bookmarkStart w:id="24" w:name="_Toc387651313"/>
      <w:bookmarkStart w:id="25" w:name="_Toc369186799"/>
    </w:p>
    <w:p w:rsidR="006A3B3D" w:rsidRPr="00053549" w:rsidRDefault="006A3B3D">
      <w:pPr>
        <w:spacing w:line="360" w:lineRule="auto"/>
        <w:ind w:firstLineChars="200" w:firstLine="420"/>
        <w:rPr>
          <w:rFonts w:ascii="宋体" w:hAnsi="宋体" w:cs="宋体"/>
        </w:rPr>
      </w:pPr>
    </w:p>
    <w:p w:rsidR="006A3B3D" w:rsidRPr="00053549" w:rsidRDefault="006A3B3D">
      <w:pPr>
        <w:spacing w:line="360" w:lineRule="auto"/>
        <w:ind w:firstLineChars="200" w:firstLine="420"/>
        <w:rPr>
          <w:rFonts w:ascii="宋体" w:hAnsi="宋体"/>
        </w:rPr>
      </w:pPr>
    </w:p>
    <w:p w:rsidR="006A3B3D" w:rsidRPr="00053549" w:rsidRDefault="00D97D76">
      <w:pPr>
        <w:spacing w:line="500" w:lineRule="atLeast"/>
        <w:ind w:left="2264" w:firstLineChars="200" w:firstLine="420"/>
        <w:rPr>
          <w:rFonts w:ascii="宋体" w:hAnsi="宋体"/>
        </w:rPr>
      </w:pPr>
      <w:r w:rsidRPr="00053549">
        <w:rPr>
          <w:noProof/>
        </w:rPr>
        <w:drawing>
          <wp:inline distT="0" distB="0" distL="114300" distR="114300">
            <wp:extent cx="1983740" cy="2742565"/>
            <wp:effectExtent l="0" t="0" r="16510" b="63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6" cstate="print"/>
                    <a:stretch>
                      <a:fillRect/>
                    </a:stretch>
                  </pic:blipFill>
                  <pic:spPr>
                    <a:xfrm>
                      <a:off x="0" y="0"/>
                      <a:ext cx="1983740" cy="2742565"/>
                    </a:xfrm>
                    <a:prstGeom prst="rect">
                      <a:avLst/>
                    </a:prstGeom>
                    <a:noFill/>
                    <a:ln w="9525">
                      <a:noFill/>
                    </a:ln>
                  </pic:spPr>
                </pic:pic>
              </a:graphicData>
            </a:graphic>
          </wp:inline>
        </w:drawing>
      </w:r>
    </w:p>
    <w:p w:rsidR="006A3B3D" w:rsidRPr="00053549" w:rsidRDefault="00D97D76">
      <w:pPr>
        <w:spacing w:line="360" w:lineRule="auto"/>
        <w:jc w:val="center"/>
        <w:rPr>
          <w:rFonts w:ascii="宋体" w:hAnsi="宋体"/>
          <w:sz w:val="18"/>
          <w:szCs w:val="18"/>
        </w:rPr>
      </w:pPr>
      <w:r w:rsidRPr="00053549">
        <w:rPr>
          <w:rFonts w:ascii="宋体" w:hAnsi="宋体" w:hint="eastAsia"/>
          <w:sz w:val="18"/>
          <w:szCs w:val="18"/>
        </w:rPr>
        <w:t>1墙体、柱及抹灰层；2踢脚板；3建筑密封胶；4竖向隔声片；5装饰层；6保温隔声板</w:t>
      </w:r>
    </w:p>
    <w:p w:rsidR="006A3B3D" w:rsidRPr="00053549" w:rsidRDefault="00D97D76">
      <w:pPr>
        <w:spacing w:line="360" w:lineRule="auto"/>
        <w:jc w:val="center"/>
        <w:rPr>
          <w:rFonts w:ascii="宋体" w:hAnsi="宋体"/>
        </w:rPr>
      </w:pPr>
      <w:r w:rsidRPr="00053549">
        <w:rPr>
          <w:rFonts w:ascii="宋体" w:hAnsi="宋体" w:hint="eastAsia"/>
        </w:rPr>
        <w:t>图5.2.3-1楼面保温隔声系统隔断声桥构造</w:t>
      </w:r>
    </w:p>
    <w:p w:rsidR="006A3B3D" w:rsidRPr="00053549" w:rsidRDefault="006A3B3D">
      <w:pPr>
        <w:spacing w:line="360" w:lineRule="auto"/>
        <w:jc w:val="center"/>
        <w:rPr>
          <w:rFonts w:ascii="宋体" w:hAnsi="宋体"/>
          <w:sz w:val="18"/>
          <w:szCs w:val="18"/>
        </w:rPr>
      </w:pPr>
    </w:p>
    <w:p w:rsidR="006A3B3D" w:rsidRPr="00053549" w:rsidRDefault="00D97D76">
      <w:pPr>
        <w:spacing w:line="500" w:lineRule="atLeast"/>
        <w:jc w:val="center"/>
        <w:rPr>
          <w:rFonts w:ascii="宋体" w:hAnsi="宋体" w:cs="宋体"/>
        </w:rPr>
      </w:pPr>
      <w:r w:rsidRPr="00053549">
        <w:rPr>
          <w:noProof/>
        </w:rPr>
        <w:lastRenderedPageBreak/>
        <w:drawing>
          <wp:inline distT="0" distB="0" distL="114300" distR="114300">
            <wp:extent cx="2493645" cy="3034665"/>
            <wp:effectExtent l="0" t="0" r="1905" b="13335"/>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7" cstate="print"/>
                    <a:stretch>
                      <a:fillRect/>
                    </a:stretch>
                  </pic:blipFill>
                  <pic:spPr>
                    <a:xfrm>
                      <a:off x="0" y="0"/>
                      <a:ext cx="2493645" cy="3034665"/>
                    </a:xfrm>
                    <a:prstGeom prst="rect">
                      <a:avLst/>
                    </a:prstGeom>
                    <a:noFill/>
                    <a:ln w="9525">
                      <a:noFill/>
                    </a:ln>
                  </pic:spPr>
                </pic:pic>
              </a:graphicData>
            </a:graphic>
          </wp:inline>
        </w:drawing>
      </w:r>
    </w:p>
    <w:p w:rsidR="006A3B3D" w:rsidRPr="00053549" w:rsidRDefault="00D97D76">
      <w:pPr>
        <w:spacing w:line="360" w:lineRule="auto"/>
        <w:jc w:val="center"/>
        <w:rPr>
          <w:rFonts w:ascii="宋体" w:hAnsi="宋体"/>
          <w:sz w:val="18"/>
          <w:szCs w:val="18"/>
        </w:rPr>
      </w:pPr>
      <w:r w:rsidRPr="00053549">
        <w:rPr>
          <w:rFonts w:ascii="宋体" w:hAnsi="宋体" w:hint="eastAsia"/>
          <w:sz w:val="18"/>
          <w:szCs w:val="18"/>
        </w:rPr>
        <w:t>1装饰层；2细石混凝土防护层；3 管道；4保温隔声层；5</w:t>
      </w:r>
      <w:r w:rsidRPr="00053549">
        <w:rPr>
          <w:rFonts w:asciiTheme="minorEastAsia" w:eastAsiaTheme="minorEastAsia" w:hAnsiTheme="minorEastAsia" w:cstheme="minorEastAsia" w:hint="eastAsia"/>
          <w:sz w:val="18"/>
          <w:szCs w:val="18"/>
        </w:rPr>
        <w:t>楼板结构层（含找平处理）；</w:t>
      </w:r>
    </w:p>
    <w:p w:rsidR="006A3B3D" w:rsidRPr="00053549" w:rsidRDefault="00D97D76">
      <w:pPr>
        <w:spacing w:line="360" w:lineRule="auto"/>
        <w:jc w:val="center"/>
        <w:rPr>
          <w:rFonts w:ascii="宋体" w:hAnsi="宋体"/>
          <w:sz w:val="18"/>
          <w:szCs w:val="18"/>
        </w:rPr>
      </w:pPr>
      <w:r w:rsidRPr="00053549">
        <w:rPr>
          <w:rFonts w:ascii="宋体" w:hAnsi="宋体" w:hint="eastAsia"/>
          <w:sz w:val="18"/>
          <w:szCs w:val="18"/>
        </w:rPr>
        <w:t>6弹性材料包裹；7变形缝及竖向隔声片</w:t>
      </w:r>
    </w:p>
    <w:p w:rsidR="006A3B3D" w:rsidRPr="00053549" w:rsidRDefault="00D97D76">
      <w:pPr>
        <w:spacing w:line="500" w:lineRule="atLeast"/>
        <w:jc w:val="center"/>
        <w:rPr>
          <w:rFonts w:ascii="宋体" w:hAnsi="宋体"/>
        </w:rPr>
      </w:pPr>
      <w:r w:rsidRPr="00053549">
        <w:rPr>
          <w:rFonts w:ascii="宋体" w:hAnsi="宋体" w:hint="eastAsia"/>
        </w:rPr>
        <w:t>图5.2.3-2防护层内管道隔断声桥构造</w:t>
      </w:r>
    </w:p>
    <w:p w:rsidR="006A3B3D" w:rsidRPr="00053549" w:rsidRDefault="006A3B3D">
      <w:pPr>
        <w:spacing w:line="500" w:lineRule="atLeast"/>
        <w:jc w:val="center"/>
        <w:rPr>
          <w:rFonts w:ascii="宋体" w:hAnsi="宋体"/>
        </w:rPr>
      </w:pPr>
    </w:p>
    <w:p w:rsidR="006A3B3D" w:rsidRPr="00053549" w:rsidRDefault="00D97D76">
      <w:pPr>
        <w:spacing w:line="500" w:lineRule="atLeast"/>
        <w:jc w:val="center"/>
      </w:pPr>
      <w:r w:rsidRPr="00053549">
        <w:rPr>
          <w:noProof/>
        </w:rPr>
        <w:drawing>
          <wp:inline distT="0" distB="0" distL="114300" distR="114300">
            <wp:extent cx="3244850" cy="2778760"/>
            <wp:effectExtent l="0" t="0" r="12700" b="254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8"/>
                    <a:stretch>
                      <a:fillRect/>
                    </a:stretch>
                  </pic:blipFill>
                  <pic:spPr>
                    <a:xfrm>
                      <a:off x="0" y="0"/>
                      <a:ext cx="3244850" cy="2778760"/>
                    </a:xfrm>
                    <a:prstGeom prst="rect">
                      <a:avLst/>
                    </a:prstGeom>
                    <a:noFill/>
                    <a:ln w="9525">
                      <a:noFill/>
                    </a:ln>
                  </pic:spPr>
                </pic:pic>
              </a:graphicData>
            </a:graphic>
          </wp:inline>
        </w:drawing>
      </w:r>
    </w:p>
    <w:p w:rsidR="006A3B3D" w:rsidRPr="00053549" w:rsidRDefault="00D97D76">
      <w:pPr>
        <w:spacing w:line="360" w:lineRule="auto"/>
        <w:ind w:firstLineChars="400" w:firstLine="720"/>
        <w:jc w:val="center"/>
        <w:rPr>
          <w:rFonts w:ascii="宋体" w:hAnsi="宋体"/>
          <w:sz w:val="18"/>
          <w:szCs w:val="18"/>
        </w:rPr>
      </w:pPr>
      <w:r w:rsidRPr="00053549">
        <w:rPr>
          <w:rFonts w:ascii="宋体" w:hAnsi="宋体" w:hint="eastAsia"/>
          <w:sz w:val="18"/>
          <w:szCs w:val="18"/>
        </w:rPr>
        <w:t>1建筑密封胶；2竖向隔声片；3细石混凝土防护层（有管道时按设计）；4保温隔声板；</w:t>
      </w:r>
    </w:p>
    <w:p w:rsidR="006A3B3D" w:rsidRPr="00053549" w:rsidRDefault="00D97D76">
      <w:pPr>
        <w:spacing w:line="360" w:lineRule="auto"/>
        <w:ind w:firstLineChars="400" w:firstLine="720"/>
        <w:jc w:val="center"/>
        <w:rPr>
          <w:rFonts w:ascii="宋体" w:hAnsi="宋体"/>
          <w:sz w:val="18"/>
          <w:szCs w:val="18"/>
        </w:rPr>
      </w:pPr>
      <w:r w:rsidRPr="00053549">
        <w:rPr>
          <w:rFonts w:ascii="宋体" w:hAnsi="宋体" w:hint="eastAsia"/>
          <w:sz w:val="18"/>
          <w:szCs w:val="18"/>
        </w:rPr>
        <w:t>5相邻房间装饰层；6找平层；7填充层（门洞处用细石混凝土）；8装饰层</w:t>
      </w:r>
    </w:p>
    <w:p w:rsidR="006A3B3D" w:rsidRPr="00053549" w:rsidRDefault="00D97D76">
      <w:pPr>
        <w:spacing w:line="500" w:lineRule="atLeast"/>
        <w:jc w:val="center"/>
        <w:rPr>
          <w:rFonts w:ascii="宋体" w:hAnsi="宋体"/>
        </w:rPr>
      </w:pPr>
      <w:r w:rsidRPr="00053549">
        <w:rPr>
          <w:rFonts w:ascii="宋体" w:hAnsi="宋体" w:hint="eastAsia"/>
        </w:rPr>
        <w:t>图5.2.3-3门洞口隔断声桥构造</w:t>
      </w:r>
    </w:p>
    <w:p w:rsidR="006A3B3D" w:rsidRPr="00053549" w:rsidRDefault="00D97D76">
      <w:pPr>
        <w:spacing w:line="500" w:lineRule="atLeast"/>
        <w:jc w:val="center"/>
      </w:pPr>
      <w:r w:rsidRPr="00053549">
        <w:rPr>
          <w:noProof/>
        </w:rPr>
        <w:lastRenderedPageBreak/>
        <w:drawing>
          <wp:inline distT="0" distB="0" distL="114300" distR="114300">
            <wp:extent cx="3376295" cy="2794000"/>
            <wp:effectExtent l="0" t="0" r="14605" b="6350"/>
            <wp:docPr id="5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0"/>
                    <pic:cNvPicPr>
                      <a:picLocks noChangeAspect="1"/>
                    </pic:cNvPicPr>
                  </pic:nvPicPr>
                  <pic:blipFill>
                    <a:blip r:embed="rId19"/>
                    <a:stretch>
                      <a:fillRect/>
                    </a:stretch>
                  </pic:blipFill>
                  <pic:spPr>
                    <a:xfrm>
                      <a:off x="0" y="0"/>
                      <a:ext cx="3376295" cy="2794000"/>
                    </a:xfrm>
                    <a:prstGeom prst="rect">
                      <a:avLst/>
                    </a:prstGeom>
                    <a:noFill/>
                    <a:ln w="9525">
                      <a:noFill/>
                    </a:ln>
                  </pic:spPr>
                </pic:pic>
              </a:graphicData>
            </a:graphic>
          </wp:inline>
        </w:drawing>
      </w:r>
    </w:p>
    <w:p w:rsidR="006A3B3D" w:rsidRPr="00053549" w:rsidRDefault="00D97D76">
      <w:pPr>
        <w:spacing w:line="360" w:lineRule="auto"/>
        <w:ind w:firstLineChars="400" w:firstLine="720"/>
        <w:jc w:val="center"/>
        <w:rPr>
          <w:rFonts w:ascii="宋体" w:hAnsi="宋体"/>
          <w:sz w:val="18"/>
          <w:szCs w:val="18"/>
        </w:rPr>
      </w:pPr>
      <w:r w:rsidRPr="00053549">
        <w:rPr>
          <w:rFonts w:ascii="宋体" w:hAnsi="宋体" w:hint="eastAsia"/>
          <w:sz w:val="18"/>
          <w:szCs w:val="18"/>
        </w:rPr>
        <w:t>1建筑密封胶；2竖向隔声片；3细石混凝土防护层（有管道时按设计）；</w:t>
      </w:r>
    </w:p>
    <w:p w:rsidR="006A3B3D" w:rsidRPr="00053549" w:rsidRDefault="00D97D76">
      <w:pPr>
        <w:spacing w:line="360" w:lineRule="auto"/>
        <w:ind w:firstLineChars="400" w:firstLine="720"/>
        <w:jc w:val="center"/>
        <w:rPr>
          <w:rFonts w:ascii="宋体" w:hAnsi="宋体"/>
          <w:sz w:val="18"/>
          <w:szCs w:val="18"/>
        </w:rPr>
      </w:pPr>
      <w:r w:rsidRPr="00053549">
        <w:rPr>
          <w:rFonts w:ascii="宋体" w:hAnsi="宋体" w:hint="eastAsia"/>
          <w:sz w:val="18"/>
          <w:szCs w:val="18"/>
        </w:rPr>
        <w:t>4保温隔声板；5细石混凝土填充层及装饰层；6装饰层</w:t>
      </w:r>
    </w:p>
    <w:p w:rsidR="006A3B3D" w:rsidRPr="00053549" w:rsidRDefault="00D97D76">
      <w:pPr>
        <w:spacing w:line="360" w:lineRule="auto"/>
        <w:jc w:val="center"/>
        <w:rPr>
          <w:rFonts w:ascii="宋体" w:hAnsi="宋体"/>
        </w:rPr>
      </w:pPr>
      <w:r w:rsidRPr="00053549">
        <w:rPr>
          <w:rFonts w:ascii="宋体" w:hAnsi="宋体" w:hint="eastAsia"/>
        </w:rPr>
        <w:t>图5.2.3-4门洞口相邻房间隔断声桥构造</w:t>
      </w:r>
    </w:p>
    <w:p w:rsidR="006A3B3D" w:rsidRPr="00053549" w:rsidRDefault="006A3B3D">
      <w:pPr>
        <w:spacing w:line="360" w:lineRule="auto"/>
        <w:ind w:firstLineChars="200" w:firstLine="420"/>
        <w:jc w:val="left"/>
        <w:rPr>
          <w:rFonts w:ascii="宋体" w:hAnsi="宋体" w:cs="华文仿宋"/>
        </w:rPr>
      </w:pPr>
    </w:p>
    <w:p w:rsidR="006A3B3D" w:rsidRPr="00053549" w:rsidRDefault="00D97D76">
      <w:pPr>
        <w:spacing w:line="360" w:lineRule="auto"/>
        <w:jc w:val="left"/>
        <w:rPr>
          <w:rFonts w:ascii="宋体" w:hAnsi="宋体" w:cs="宋体"/>
        </w:rPr>
      </w:pPr>
      <w:r w:rsidRPr="00053549">
        <w:rPr>
          <w:rFonts w:ascii="宋体" w:hAnsi="宋体" w:cs="宋体" w:hint="eastAsia"/>
          <w:b/>
        </w:rPr>
        <w:t>5.2.4</w:t>
      </w:r>
      <w:r w:rsidRPr="00053549">
        <w:rPr>
          <w:rFonts w:ascii="宋体" w:hAnsi="宋体" w:cs="宋体" w:hint="eastAsia"/>
        </w:rPr>
        <w:t>设有楼面保温隔声系统的房间与不设楼面保温隔声系统的房间、走道相邻时，保温隔声楼面应采取结构降板措施，使房间装饰层的完成面与相邻房间、走道装饰层的完成面保持相近标高，且高差不大于15mm，高差处宜以斜坡过渡。如图5.2.4所示。</w:t>
      </w:r>
    </w:p>
    <w:p w:rsidR="006A3B3D" w:rsidRPr="00053549" w:rsidRDefault="00D97D76">
      <w:pPr>
        <w:spacing w:line="500" w:lineRule="atLeast"/>
        <w:jc w:val="center"/>
      </w:pPr>
      <w:r w:rsidRPr="00053549">
        <w:rPr>
          <w:noProof/>
        </w:rPr>
        <w:drawing>
          <wp:inline distT="0" distB="0" distL="114300" distR="114300">
            <wp:extent cx="2147570" cy="1405890"/>
            <wp:effectExtent l="0" t="0" r="5080" b="381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20"/>
                    <a:stretch>
                      <a:fillRect/>
                    </a:stretch>
                  </pic:blipFill>
                  <pic:spPr>
                    <a:xfrm>
                      <a:off x="0" y="0"/>
                      <a:ext cx="2154146" cy="1410393"/>
                    </a:xfrm>
                    <a:prstGeom prst="rect">
                      <a:avLst/>
                    </a:prstGeom>
                    <a:noFill/>
                    <a:ln w="9525">
                      <a:noFill/>
                    </a:ln>
                  </pic:spPr>
                </pic:pic>
              </a:graphicData>
            </a:graphic>
          </wp:inline>
        </w:drawing>
      </w:r>
    </w:p>
    <w:p w:rsidR="006A3B3D" w:rsidRPr="00053549" w:rsidRDefault="00D97D76">
      <w:pPr>
        <w:spacing w:line="500" w:lineRule="atLeast"/>
        <w:jc w:val="center"/>
        <w:rPr>
          <w:u w:val="thick"/>
        </w:rPr>
      </w:pPr>
      <w:r w:rsidRPr="00053549">
        <w:rPr>
          <w:rFonts w:ascii="宋体" w:hAnsi="宋体" w:cs="宋体" w:hint="eastAsia"/>
          <w:u w:val="thick"/>
        </w:rPr>
        <w:t>a</w:t>
      </w:r>
      <w:r w:rsidRPr="00053549">
        <w:rPr>
          <w:rFonts w:ascii="宋体" w:hAnsi="宋体" w:hint="eastAsia"/>
          <w:u w:val="thick"/>
        </w:rPr>
        <w:t>入户门洞口平面</w:t>
      </w:r>
    </w:p>
    <w:p w:rsidR="006A3B3D" w:rsidRPr="00053549" w:rsidRDefault="00D97D76">
      <w:pPr>
        <w:spacing w:line="500" w:lineRule="atLeast"/>
        <w:jc w:val="center"/>
      </w:pPr>
      <w:r w:rsidRPr="00053549">
        <w:rPr>
          <w:noProof/>
        </w:rPr>
        <w:lastRenderedPageBreak/>
        <w:drawing>
          <wp:inline distT="0" distB="0" distL="114300" distR="114300">
            <wp:extent cx="3519805" cy="3168015"/>
            <wp:effectExtent l="0" t="0" r="4445" b="1333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1"/>
                    <a:stretch>
                      <a:fillRect/>
                    </a:stretch>
                  </pic:blipFill>
                  <pic:spPr>
                    <a:xfrm>
                      <a:off x="0" y="0"/>
                      <a:ext cx="3519805" cy="3168015"/>
                    </a:xfrm>
                    <a:prstGeom prst="rect">
                      <a:avLst/>
                    </a:prstGeom>
                    <a:noFill/>
                    <a:ln w="9525">
                      <a:noFill/>
                    </a:ln>
                  </pic:spPr>
                </pic:pic>
              </a:graphicData>
            </a:graphic>
          </wp:inline>
        </w:drawing>
      </w:r>
    </w:p>
    <w:p w:rsidR="006A3B3D" w:rsidRPr="00053549" w:rsidRDefault="00D97D76">
      <w:pPr>
        <w:spacing w:line="500" w:lineRule="atLeast"/>
        <w:jc w:val="center"/>
        <w:rPr>
          <w:rFonts w:ascii="宋体" w:hAnsi="宋体" w:cs="宋体"/>
          <w:u w:val="thick"/>
        </w:rPr>
      </w:pPr>
      <w:r w:rsidRPr="00053549">
        <w:rPr>
          <w:rFonts w:ascii="宋体" w:hAnsi="宋体" w:cs="宋体" w:hint="eastAsia"/>
          <w:u w:val="thick"/>
        </w:rPr>
        <w:t>b  1-1剖面图</w:t>
      </w:r>
    </w:p>
    <w:p w:rsidR="006A3B3D" w:rsidRPr="00053549" w:rsidRDefault="00D97D76">
      <w:pPr>
        <w:spacing w:line="360" w:lineRule="auto"/>
        <w:ind w:firstLineChars="400" w:firstLine="720"/>
        <w:jc w:val="center"/>
        <w:rPr>
          <w:rFonts w:ascii="宋体" w:hAnsi="宋体"/>
          <w:sz w:val="18"/>
          <w:szCs w:val="18"/>
        </w:rPr>
      </w:pPr>
      <w:r w:rsidRPr="00053549">
        <w:rPr>
          <w:rFonts w:ascii="宋体" w:hAnsi="宋体" w:hint="eastAsia"/>
          <w:sz w:val="18"/>
          <w:szCs w:val="18"/>
        </w:rPr>
        <w:t>1建筑密封胶；2竖向隔声片；3细石混凝土防护层（有管道时按设计）；</w:t>
      </w:r>
    </w:p>
    <w:p w:rsidR="006A3B3D" w:rsidRPr="00053549" w:rsidRDefault="00D97D76">
      <w:pPr>
        <w:spacing w:line="360" w:lineRule="auto"/>
        <w:ind w:firstLineChars="400" w:firstLine="720"/>
        <w:jc w:val="center"/>
        <w:rPr>
          <w:rFonts w:ascii="宋体" w:hAnsi="宋体"/>
          <w:sz w:val="18"/>
          <w:szCs w:val="18"/>
        </w:rPr>
      </w:pPr>
      <w:r w:rsidRPr="00053549">
        <w:rPr>
          <w:rFonts w:ascii="宋体" w:hAnsi="宋体" w:hint="eastAsia"/>
          <w:sz w:val="18"/>
          <w:szCs w:val="18"/>
        </w:rPr>
        <w:t>4保温隔声板；5楼板及找平层（楼板平整时可不做）；6装饰层</w:t>
      </w:r>
    </w:p>
    <w:p w:rsidR="006A3B3D" w:rsidRPr="00053549" w:rsidRDefault="00D97D76">
      <w:pPr>
        <w:spacing w:line="500" w:lineRule="atLeast"/>
        <w:jc w:val="center"/>
        <w:rPr>
          <w:rFonts w:ascii="宋体" w:hAnsi="宋体"/>
        </w:rPr>
      </w:pPr>
      <w:r w:rsidRPr="00053549">
        <w:rPr>
          <w:rFonts w:ascii="宋体" w:hAnsi="宋体" w:hint="eastAsia"/>
        </w:rPr>
        <w:t>图5.2.4入户门洞口保温隔声降板构造</w:t>
      </w:r>
    </w:p>
    <w:p w:rsidR="006A3B3D" w:rsidRPr="00053549" w:rsidRDefault="00D97D76">
      <w:pPr>
        <w:pStyle w:val="3"/>
        <w:spacing w:line="360" w:lineRule="auto"/>
        <w:jc w:val="center"/>
        <w:rPr>
          <w:rFonts w:ascii="宋体" w:hAnsi="宋体"/>
          <w:sz w:val="21"/>
          <w:szCs w:val="21"/>
        </w:rPr>
      </w:pPr>
      <w:r w:rsidRPr="00053549">
        <w:rPr>
          <w:rFonts w:ascii="宋体" w:hAnsi="宋体" w:hint="eastAsia"/>
          <w:sz w:val="21"/>
          <w:szCs w:val="21"/>
        </w:rPr>
        <w:t>5.3  节能计算与隔声设计</w:t>
      </w:r>
    </w:p>
    <w:p w:rsidR="006A3B3D" w:rsidRPr="00053549" w:rsidRDefault="00D97D76">
      <w:pPr>
        <w:spacing w:line="360" w:lineRule="auto"/>
        <w:rPr>
          <w:rFonts w:ascii="宋体" w:hAnsi="宋体" w:cs="宋体"/>
        </w:rPr>
      </w:pPr>
      <w:r w:rsidRPr="00053549">
        <w:rPr>
          <w:rFonts w:ascii="宋体" w:hAnsi="宋体" w:cs="宋体" w:hint="eastAsia"/>
          <w:b/>
        </w:rPr>
        <w:t>5.3.1</w:t>
      </w:r>
      <w:r w:rsidRPr="00053549">
        <w:rPr>
          <w:rFonts w:ascii="宋体" w:hAnsi="宋体" w:cs="宋体" w:hint="eastAsia"/>
        </w:rPr>
        <w:t>节能设计热工计算应满足下列要求：</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1</w:t>
      </w:r>
      <w:r w:rsidRPr="00053549">
        <w:rPr>
          <w:rFonts w:ascii="宋体" w:hAnsi="宋体" w:cs="宋体" w:hint="eastAsia"/>
        </w:rPr>
        <w:t>楼面保温隔声系统的热工性能指标，应符合现行国家和地方节能设计标准的规定；</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2</w:t>
      </w:r>
      <w:r w:rsidRPr="00053549">
        <w:rPr>
          <w:rFonts w:ascii="宋体" w:hAnsi="宋体" w:cs="宋体" w:hint="eastAsia"/>
        </w:rPr>
        <w:t>保温隔声材料的使用厚度，应按《民用建筑热工设计规范》GB 50176及节能设计标准规定的方法经计算确定；</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3</w:t>
      </w:r>
      <w:r w:rsidRPr="00053549">
        <w:rPr>
          <w:rFonts w:ascii="宋体" w:hAnsi="宋体" w:cs="宋体" w:hint="eastAsia"/>
        </w:rPr>
        <w:t xml:space="preserve">各构造层、保温层热阻按下式计算： </w:t>
      </w:r>
    </w:p>
    <w:p w:rsidR="006A3B3D" w:rsidRPr="00053549" w:rsidRDefault="00D97D76">
      <w:pPr>
        <w:spacing w:line="360" w:lineRule="auto"/>
        <w:ind w:firstLine="540"/>
        <w:rPr>
          <w:rFonts w:ascii="宋体" w:hAnsi="宋体" w:cs="宋体"/>
        </w:rPr>
      </w:pPr>
      <w:r w:rsidRPr="00053549">
        <w:rPr>
          <w:rFonts w:ascii="宋体" w:hAnsi="宋体" w:cs="宋体" w:hint="eastAsia"/>
        </w:rPr>
        <w:t xml:space="preserve"> R</w:t>
      </w:r>
      <w:r w:rsidRPr="00053549">
        <w:rPr>
          <w:rFonts w:ascii="宋体" w:hAnsi="宋体" w:cs="宋体"/>
        </w:rPr>
        <w:t>=δ/</w:t>
      </w:r>
      <w:r w:rsidRPr="00053549">
        <w:rPr>
          <w:rFonts w:ascii="宋体" w:hAnsi="宋体" w:cs="宋体" w:hint="eastAsia"/>
        </w:rPr>
        <w:t>（</w:t>
      </w:r>
      <w:r w:rsidRPr="00053549">
        <w:rPr>
          <w:rFonts w:ascii="宋体" w:hAnsi="宋体" w:cs="宋体"/>
        </w:rPr>
        <w:t>λ</w:t>
      </w:r>
      <w:r w:rsidRPr="00053549">
        <w:rPr>
          <w:rFonts w:ascii="宋体" w:hAnsi="宋体" w:cs="宋体" w:hint="eastAsia"/>
        </w:rPr>
        <w:t>·</w:t>
      </w:r>
      <w:r w:rsidRPr="00053549">
        <w:rPr>
          <w:rFonts w:ascii="宋体" w:hAnsi="宋体" w:cs="宋体"/>
        </w:rPr>
        <w:t>α</w:t>
      </w:r>
      <w:r w:rsidRPr="00053549">
        <w:rPr>
          <w:rFonts w:ascii="宋体" w:hAnsi="宋体" w:cs="宋体" w:hint="eastAsia"/>
        </w:rPr>
        <w:t>）</w:t>
      </w:r>
    </w:p>
    <w:p w:rsidR="006A3B3D" w:rsidRPr="00053549" w:rsidRDefault="00D97D76">
      <w:pPr>
        <w:spacing w:line="360" w:lineRule="auto"/>
        <w:ind w:firstLine="540"/>
        <w:rPr>
          <w:rFonts w:ascii="宋体" w:hAnsi="宋体" w:cs="宋体"/>
        </w:rPr>
      </w:pPr>
      <w:r w:rsidRPr="00053549">
        <w:rPr>
          <w:rFonts w:ascii="宋体" w:hAnsi="宋体" w:cs="宋体" w:hint="eastAsia"/>
        </w:rPr>
        <w:t>式中： R — 各构造层、保温层热阻，（㎡·K）/W；</w:t>
      </w:r>
    </w:p>
    <w:p w:rsidR="006A3B3D" w:rsidRPr="00053549" w:rsidRDefault="00D97D76">
      <w:pPr>
        <w:spacing w:line="360" w:lineRule="auto"/>
        <w:ind w:firstLine="540"/>
        <w:rPr>
          <w:rFonts w:ascii="宋体" w:hAnsi="宋体" w:cs="宋体"/>
        </w:rPr>
      </w:pPr>
      <w:r w:rsidRPr="00053549">
        <w:rPr>
          <w:rFonts w:ascii="宋体" w:hAnsi="宋体" w:cs="宋体"/>
        </w:rPr>
        <w:t>δ</w:t>
      </w:r>
      <w:r w:rsidRPr="00053549">
        <w:rPr>
          <w:rFonts w:ascii="宋体" w:hAnsi="宋体" w:cs="宋体" w:hint="eastAsia"/>
        </w:rPr>
        <w:t>— 各构造层、保温层厚度，m；</w:t>
      </w:r>
    </w:p>
    <w:p w:rsidR="006A3B3D" w:rsidRPr="00053549" w:rsidRDefault="00D97D76">
      <w:pPr>
        <w:spacing w:line="360" w:lineRule="auto"/>
        <w:ind w:firstLine="540"/>
        <w:rPr>
          <w:rFonts w:ascii="宋体" w:hAnsi="宋体" w:cs="宋体"/>
        </w:rPr>
      </w:pPr>
      <w:r w:rsidRPr="00053549">
        <w:rPr>
          <w:rFonts w:ascii="宋体" w:hAnsi="宋体" w:cs="宋体"/>
        </w:rPr>
        <w:t>λ</w:t>
      </w:r>
      <w:r w:rsidRPr="00053549">
        <w:rPr>
          <w:rFonts w:ascii="宋体" w:hAnsi="宋体" w:cs="宋体" w:hint="eastAsia"/>
        </w:rPr>
        <w:t>— 各构造层、保温层导热系数，W/（m·K）；</w:t>
      </w:r>
    </w:p>
    <w:p w:rsidR="006A3B3D" w:rsidRPr="00053549" w:rsidRDefault="00D97D76">
      <w:pPr>
        <w:spacing w:line="360" w:lineRule="auto"/>
        <w:ind w:firstLine="540"/>
        <w:rPr>
          <w:rFonts w:ascii="宋体" w:hAnsi="宋体" w:cs="宋体"/>
        </w:rPr>
      </w:pPr>
      <w:r w:rsidRPr="00053549">
        <w:rPr>
          <w:rFonts w:ascii="宋体" w:hAnsi="宋体" w:cs="宋体"/>
        </w:rPr>
        <w:t>α</w:t>
      </w:r>
      <w:r w:rsidRPr="00053549">
        <w:rPr>
          <w:rFonts w:ascii="宋体" w:hAnsi="宋体" w:cs="宋体" w:hint="eastAsia"/>
        </w:rPr>
        <w:t>— 保温隔声材料导热系数的修正系数。</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4</w:t>
      </w:r>
      <w:r w:rsidRPr="00053549">
        <w:rPr>
          <w:rFonts w:ascii="宋体" w:hAnsi="宋体" w:cs="宋体" w:hint="eastAsia"/>
        </w:rPr>
        <w:t>楼面保温隔声系统的传热系数按下式计算：</w:t>
      </w:r>
    </w:p>
    <w:p w:rsidR="006A3B3D" w:rsidRPr="00053549" w:rsidRDefault="00D97D76">
      <w:pPr>
        <w:spacing w:line="360" w:lineRule="auto"/>
        <w:ind w:firstLine="540"/>
        <w:rPr>
          <w:rFonts w:ascii="宋体" w:hAnsi="宋体" w:cs="宋体"/>
          <w:vertAlign w:val="subscript"/>
        </w:rPr>
      </w:pPr>
      <w:r w:rsidRPr="00053549">
        <w:rPr>
          <w:rFonts w:ascii="宋体" w:hAnsi="宋体" w:cs="宋体" w:hint="eastAsia"/>
        </w:rPr>
        <w:t xml:space="preserve">      K=1/R</w:t>
      </w:r>
      <w:r w:rsidRPr="00053549">
        <w:rPr>
          <w:rFonts w:ascii="宋体" w:hAnsi="宋体" w:cs="宋体" w:hint="eastAsia"/>
          <w:vertAlign w:val="subscript"/>
        </w:rPr>
        <w:t>0</w:t>
      </w:r>
    </w:p>
    <w:p w:rsidR="006A3B3D" w:rsidRPr="00053549" w:rsidRDefault="00D97D76">
      <w:pPr>
        <w:spacing w:line="360" w:lineRule="auto"/>
        <w:ind w:firstLine="540"/>
        <w:rPr>
          <w:rFonts w:ascii="宋体" w:hAnsi="宋体" w:cs="宋体"/>
          <w:vertAlign w:val="subscript"/>
        </w:rPr>
      </w:pPr>
      <w:r w:rsidRPr="00053549">
        <w:rPr>
          <w:rFonts w:ascii="宋体" w:hAnsi="宋体" w:cs="宋体" w:hint="eastAsia"/>
        </w:rPr>
        <w:lastRenderedPageBreak/>
        <w:t>R</w:t>
      </w:r>
      <w:r w:rsidRPr="00053549">
        <w:rPr>
          <w:rFonts w:ascii="宋体" w:hAnsi="宋体" w:cs="宋体" w:hint="eastAsia"/>
          <w:vertAlign w:val="subscript"/>
        </w:rPr>
        <w:t>0</w:t>
      </w:r>
      <w:r w:rsidRPr="00053549">
        <w:rPr>
          <w:rFonts w:ascii="宋体" w:hAnsi="宋体" w:cs="宋体" w:hint="eastAsia"/>
        </w:rPr>
        <w:t>=R</w:t>
      </w:r>
      <w:r w:rsidRPr="00053549">
        <w:rPr>
          <w:rFonts w:ascii="宋体" w:hAnsi="宋体" w:cs="宋体" w:hint="eastAsia"/>
          <w:vertAlign w:val="subscript"/>
        </w:rPr>
        <w:t>i</w:t>
      </w:r>
      <w:r w:rsidRPr="00053549">
        <w:rPr>
          <w:rFonts w:ascii="宋体" w:hAnsi="宋体" w:cs="宋体" w:hint="eastAsia"/>
        </w:rPr>
        <w:t>+R+R</w:t>
      </w:r>
      <w:r w:rsidRPr="00053549">
        <w:rPr>
          <w:rFonts w:ascii="宋体" w:hAnsi="宋体" w:cs="宋体" w:hint="eastAsia"/>
          <w:vertAlign w:val="subscript"/>
        </w:rPr>
        <w:t>i</w:t>
      </w:r>
    </w:p>
    <w:p w:rsidR="006A3B3D" w:rsidRPr="00053549" w:rsidRDefault="00D97D76">
      <w:pPr>
        <w:spacing w:line="360" w:lineRule="auto"/>
        <w:ind w:firstLine="540"/>
        <w:rPr>
          <w:rFonts w:ascii="宋体" w:hAnsi="宋体" w:cs="宋体"/>
        </w:rPr>
      </w:pPr>
      <w:r w:rsidRPr="00053549">
        <w:rPr>
          <w:rFonts w:ascii="宋体" w:hAnsi="宋体" w:cs="宋体" w:hint="eastAsia"/>
        </w:rPr>
        <w:t>R= R</w:t>
      </w:r>
      <w:r w:rsidRPr="00053549">
        <w:rPr>
          <w:rFonts w:ascii="宋体" w:hAnsi="宋体" w:cs="宋体" w:hint="eastAsia"/>
          <w:vertAlign w:val="subscript"/>
        </w:rPr>
        <w:t>1</w:t>
      </w:r>
      <w:r w:rsidRPr="00053549">
        <w:rPr>
          <w:rFonts w:ascii="宋体" w:hAnsi="宋体" w:cs="宋体" w:hint="eastAsia"/>
        </w:rPr>
        <w:t>+R</w:t>
      </w:r>
      <w:r w:rsidRPr="00053549">
        <w:rPr>
          <w:rFonts w:ascii="宋体" w:hAnsi="宋体" w:cs="宋体" w:hint="eastAsia"/>
          <w:vertAlign w:val="subscript"/>
        </w:rPr>
        <w:t>2</w:t>
      </w:r>
      <w:r w:rsidRPr="00053549">
        <w:rPr>
          <w:rFonts w:ascii="宋体" w:hAnsi="宋体" w:cs="宋体" w:hint="eastAsia"/>
        </w:rPr>
        <w:t>+…+R</w:t>
      </w:r>
      <w:r w:rsidRPr="00053549">
        <w:rPr>
          <w:rFonts w:ascii="宋体" w:hAnsi="宋体" w:cs="宋体" w:hint="eastAsia"/>
          <w:vertAlign w:val="subscript"/>
        </w:rPr>
        <w:t>n</w:t>
      </w:r>
    </w:p>
    <w:p w:rsidR="006A3B3D" w:rsidRPr="00053549" w:rsidRDefault="00D97D76">
      <w:pPr>
        <w:spacing w:line="360" w:lineRule="auto"/>
        <w:ind w:firstLine="540"/>
        <w:rPr>
          <w:rFonts w:ascii="宋体" w:hAnsi="宋体" w:cs="宋体"/>
        </w:rPr>
      </w:pPr>
      <w:r w:rsidRPr="00053549">
        <w:rPr>
          <w:rFonts w:ascii="宋体" w:hAnsi="宋体" w:cs="宋体" w:hint="eastAsia"/>
        </w:rPr>
        <w:t>式中：K — 楼面保温隔声系统的传热系数，W/(㎡·K</w:t>
      </w:r>
      <w:r w:rsidRPr="00053549">
        <w:rPr>
          <w:rFonts w:ascii="宋体" w:hAnsi="宋体" w:cs="宋体"/>
        </w:rPr>
        <w:t>)</w:t>
      </w:r>
      <w:r w:rsidRPr="00053549">
        <w:rPr>
          <w:rFonts w:ascii="宋体" w:hAnsi="宋体" w:cs="宋体" w:hint="eastAsia"/>
        </w:rPr>
        <w:t>；</w:t>
      </w:r>
    </w:p>
    <w:p w:rsidR="006A3B3D" w:rsidRPr="00053549" w:rsidRDefault="00D97D76">
      <w:pPr>
        <w:spacing w:line="360" w:lineRule="auto"/>
        <w:ind w:firstLine="540"/>
        <w:rPr>
          <w:rFonts w:ascii="宋体" w:hAnsi="宋体" w:cs="宋体"/>
        </w:rPr>
      </w:pPr>
      <w:r w:rsidRPr="00053549">
        <w:rPr>
          <w:rFonts w:ascii="宋体" w:hAnsi="宋体" w:cs="宋体" w:hint="eastAsia"/>
        </w:rPr>
        <w:t xml:space="preserve">      R</w:t>
      </w:r>
      <w:r w:rsidRPr="00053549">
        <w:rPr>
          <w:rFonts w:ascii="宋体" w:hAnsi="宋体" w:cs="宋体" w:hint="eastAsia"/>
          <w:vertAlign w:val="subscript"/>
        </w:rPr>
        <w:t>0</w:t>
      </w:r>
      <w:r w:rsidRPr="00053549">
        <w:rPr>
          <w:rFonts w:ascii="宋体" w:hAnsi="宋体" w:cs="宋体" w:hint="eastAsia"/>
        </w:rPr>
        <w:t>— 楼板的传热阻，（㎡·K）/W；</w:t>
      </w:r>
    </w:p>
    <w:p w:rsidR="006A3B3D" w:rsidRPr="00053549" w:rsidRDefault="00D97D76">
      <w:pPr>
        <w:spacing w:line="360" w:lineRule="auto"/>
        <w:ind w:firstLine="540"/>
        <w:rPr>
          <w:rFonts w:ascii="宋体" w:hAnsi="宋体" w:cs="宋体"/>
        </w:rPr>
      </w:pPr>
      <w:r w:rsidRPr="00053549">
        <w:rPr>
          <w:rFonts w:ascii="宋体" w:hAnsi="宋体" w:cs="宋体" w:hint="eastAsia"/>
        </w:rPr>
        <w:t xml:space="preserve">      R</w:t>
      </w:r>
      <w:r w:rsidRPr="00053549">
        <w:rPr>
          <w:rFonts w:ascii="宋体" w:hAnsi="宋体" w:cs="宋体" w:hint="eastAsia"/>
          <w:vertAlign w:val="subscript"/>
        </w:rPr>
        <w:t>i</w:t>
      </w:r>
      <w:r w:rsidRPr="00053549">
        <w:rPr>
          <w:rFonts w:ascii="宋体" w:hAnsi="宋体" w:cs="宋体" w:hint="eastAsia"/>
        </w:rPr>
        <w:t>— 内表面换热阻，（㎡·K）/W。按《民用建筑热工设计规范》GB 50176规定，取0.11（㎡·K）/W；</w:t>
      </w:r>
    </w:p>
    <w:p w:rsidR="006A3B3D" w:rsidRPr="00053549" w:rsidRDefault="00D97D76">
      <w:pPr>
        <w:spacing w:line="360" w:lineRule="auto"/>
        <w:ind w:firstLine="540"/>
        <w:rPr>
          <w:rFonts w:ascii="宋体" w:hAnsi="宋体" w:cs="宋体"/>
        </w:rPr>
      </w:pPr>
      <w:r w:rsidRPr="00053549">
        <w:rPr>
          <w:rFonts w:ascii="宋体" w:hAnsi="宋体" w:cs="宋体" w:hint="eastAsia"/>
        </w:rPr>
        <w:t xml:space="preserve">      R— 楼板各构造层热阻之和，（㎡·K）/W；</w:t>
      </w:r>
    </w:p>
    <w:p w:rsidR="006A3B3D" w:rsidRPr="00053549" w:rsidRDefault="00D97D76">
      <w:pPr>
        <w:spacing w:line="360" w:lineRule="auto"/>
        <w:ind w:firstLine="540"/>
        <w:rPr>
          <w:rFonts w:ascii="宋体" w:hAnsi="宋体" w:cs="宋体"/>
        </w:rPr>
      </w:pPr>
      <w:r w:rsidRPr="00053549">
        <w:rPr>
          <w:rFonts w:ascii="宋体" w:hAnsi="宋体" w:cs="宋体" w:hint="eastAsia"/>
        </w:rPr>
        <w:t xml:space="preserve">      R</w:t>
      </w:r>
      <w:r w:rsidRPr="00053549">
        <w:rPr>
          <w:rFonts w:ascii="宋体" w:hAnsi="宋体" w:cs="宋体" w:hint="eastAsia"/>
          <w:vertAlign w:val="subscript"/>
        </w:rPr>
        <w:t>1</w:t>
      </w:r>
      <w:r w:rsidRPr="00053549">
        <w:rPr>
          <w:rFonts w:ascii="宋体" w:hAnsi="宋体" w:cs="宋体" w:hint="eastAsia"/>
        </w:rPr>
        <w:t>，R</w:t>
      </w:r>
      <w:r w:rsidRPr="00053549">
        <w:rPr>
          <w:rFonts w:ascii="宋体" w:hAnsi="宋体" w:cs="宋体" w:hint="eastAsia"/>
          <w:vertAlign w:val="subscript"/>
        </w:rPr>
        <w:t>2</w:t>
      </w:r>
      <w:r w:rsidRPr="00053549">
        <w:rPr>
          <w:rFonts w:ascii="宋体" w:hAnsi="宋体" w:cs="宋体" w:hint="eastAsia"/>
        </w:rPr>
        <w:t>，…R</w:t>
      </w:r>
      <w:r w:rsidRPr="00053549">
        <w:rPr>
          <w:rFonts w:ascii="宋体" w:hAnsi="宋体" w:cs="宋体" w:hint="eastAsia"/>
          <w:vertAlign w:val="subscript"/>
        </w:rPr>
        <w:t>n</w:t>
      </w:r>
      <w:r w:rsidRPr="00053549">
        <w:rPr>
          <w:rFonts w:ascii="宋体" w:hAnsi="宋体" w:cs="宋体" w:hint="eastAsia"/>
        </w:rPr>
        <w:t>— 楼板各构造层热阻，（㎡·K）/W。</w:t>
      </w:r>
    </w:p>
    <w:p w:rsidR="006A3B3D" w:rsidRPr="00053549" w:rsidRDefault="00D97D76">
      <w:pPr>
        <w:spacing w:line="360" w:lineRule="auto"/>
        <w:rPr>
          <w:rFonts w:ascii="宋体" w:hAnsi="宋体" w:cs="宋体"/>
        </w:rPr>
      </w:pPr>
      <w:r w:rsidRPr="00053549">
        <w:rPr>
          <w:rFonts w:ascii="宋体" w:hAnsi="宋体" w:cs="宋体" w:hint="eastAsia"/>
          <w:b/>
        </w:rPr>
        <w:t>5.3.2</w:t>
      </w:r>
      <w:r w:rsidRPr="00053549">
        <w:rPr>
          <w:rFonts w:ascii="宋体" w:hAnsi="宋体" w:cs="宋体" w:hint="eastAsia"/>
        </w:rPr>
        <w:t>节能设计计算应符合下列规定：</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1</w:t>
      </w:r>
      <w:r w:rsidRPr="00053549">
        <w:rPr>
          <w:rFonts w:ascii="宋体" w:hAnsi="宋体" w:cs="宋体" w:hint="eastAsia"/>
        </w:rPr>
        <w:t>各类保温隔声楼板热工计算时，保温材料的导热系数、修正系数及最小应用厚度按表5.3.2取值。设有地暖管道的楼面保温层厚度不应小于20mm；</w:t>
      </w:r>
    </w:p>
    <w:p w:rsidR="006A3B3D" w:rsidRPr="00053549" w:rsidRDefault="00D97D76">
      <w:pPr>
        <w:spacing w:line="360" w:lineRule="auto"/>
        <w:jc w:val="center"/>
        <w:rPr>
          <w:rFonts w:ascii="宋体" w:hAnsi="宋体" w:cs="宋体"/>
          <w:sz w:val="18"/>
          <w:szCs w:val="18"/>
        </w:rPr>
      </w:pPr>
      <w:r w:rsidRPr="00053549">
        <w:rPr>
          <w:rFonts w:ascii="宋体" w:hAnsi="宋体" w:cs="宋体" w:hint="eastAsia"/>
          <w:sz w:val="18"/>
          <w:szCs w:val="18"/>
        </w:rPr>
        <w:t>表5.3.2保温隔声板热工计算及最小应用厚度</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6"/>
        <w:gridCol w:w="1206"/>
        <w:gridCol w:w="1570"/>
        <w:gridCol w:w="1103"/>
        <w:gridCol w:w="1522"/>
      </w:tblGrid>
      <w:tr w:rsidR="006A3B3D" w:rsidRPr="00053549">
        <w:trPr>
          <w:trHeight w:val="454"/>
          <w:jc w:val="center"/>
        </w:trPr>
        <w:tc>
          <w:tcPr>
            <w:tcW w:w="2826" w:type="dxa"/>
            <w:tcBorders>
              <w:tl2br w:val="single" w:sz="4" w:space="0" w:color="auto"/>
            </w:tcBorders>
            <w:vAlign w:val="center"/>
          </w:tcPr>
          <w:p w:rsidR="006A3B3D" w:rsidRPr="00053549" w:rsidRDefault="00D97D76">
            <w:pPr>
              <w:spacing w:line="400" w:lineRule="exact"/>
              <w:ind w:left="450" w:hangingChars="250" w:hanging="450"/>
              <w:jc w:val="center"/>
              <w:rPr>
                <w:rFonts w:ascii="宋体" w:hAnsi="宋体" w:cs="宋体"/>
                <w:sz w:val="18"/>
                <w:szCs w:val="18"/>
              </w:rPr>
            </w:pPr>
            <w:r w:rsidRPr="00053549">
              <w:rPr>
                <w:rFonts w:ascii="宋体" w:hAnsi="宋体" w:cs="宋体" w:hint="eastAsia"/>
                <w:sz w:val="18"/>
                <w:szCs w:val="18"/>
              </w:rPr>
              <w:t>性能</w:t>
            </w:r>
          </w:p>
          <w:p w:rsidR="006A3B3D" w:rsidRPr="00053549" w:rsidRDefault="00D97D76">
            <w:pPr>
              <w:spacing w:line="400" w:lineRule="exact"/>
              <w:jc w:val="center"/>
              <w:rPr>
                <w:rFonts w:ascii="宋体" w:hAnsi="宋体" w:cs="宋体"/>
                <w:sz w:val="18"/>
                <w:szCs w:val="18"/>
              </w:rPr>
            </w:pPr>
            <w:r w:rsidRPr="00053549">
              <w:rPr>
                <w:rFonts w:ascii="宋体" w:hAnsi="宋体" w:cs="宋体" w:hint="eastAsia"/>
                <w:sz w:val="18"/>
                <w:szCs w:val="18"/>
              </w:rPr>
              <w:t>材料</w:t>
            </w:r>
          </w:p>
        </w:tc>
        <w:tc>
          <w:tcPr>
            <w:tcW w:w="1206" w:type="dxa"/>
            <w:vAlign w:val="center"/>
          </w:tcPr>
          <w:p w:rsidR="006A3B3D" w:rsidRPr="00053549" w:rsidRDefault="00D97D76">
            <w:pPr>
              <w:spacing w:line="240" w:lineRule="atLeast"/>
              <w:jc w:val="center"/>
              <w:rPr>
                <w:rFonts w:ascii="宋体" w:hAnsi="宋体" w:cs="宋体"/>
                <w:sz w:val="18"/>
                <w:szCs w:val="18"/>
              </w:rPr>
            </w:pPr>
            <w:r w:rsidRPr="00053549">
              <w:rPr>
                <w:rFonts w:ascii="宋体" w:hAnsi="宋体" w:cs="宋体" w:hint="eastAsia"/>
                <w:sz w:val="18"/>
                <w:szCs w:val="18"/>
              </w:rPr>
              <w:t>导热系数，</w:t>
            </w:r>
          </w:p>
          <w:p w:rsidR="006A3B3D" w:rsidRPr="00053549" w:rsidRDefault="00D97D76">
            <w:pPr>
              <w:spacing w:line="240" w:lineRule="atLeast"/>
              <w:jc w:val="center"/>
              <w:rPr>
                <w:rFonts w:ascii="宋体" w:hAnsi="宋体" w:cs="宋体"/>
                <w:sz w:val="18"/>
                <w:szCs w:val="18"/>
              </w:rPr>
            </w:pPr>
            <w:r w:rsidRPr="00053549">
              <w:rPr>
                <w:rFonts w:ascii="宋体" w:hAnsi="宋体" w:cs="宋体" w:hint="eastAsia"/>
                <w:sz w:val="18"/>
                <w:szCs w:val="18"/>
              </w:rPr>
              <w:t>W/（m·K）</w:t>
            </w:r>
          </w:p>
        </w:tc>
        <w:tc>
          <w:tcPr>
            <w:tcW w:w="1570" w:type="dxa"/>
            <w:vAlign w:val="center"/>
          </w:tcPr>
          <w:p w:rsidR="006A3B3D" w:rsidRPr="00053549" w:rsidRDefault="00D97D76">
            <w:pPr>
              <w:spacing w:line="240" w:lineRule="atLeast"/>
              <w:jc w:val="center"/>
              <w:rPr>
                <w:rFonts w:ascii="宋体" w:hAnsi="宋体" w:cs="宋体"/>
                <w:sz w:val="18"/>
                <w:szCs w:val="18"/>
              </w:rPr>
            </w:pPr>
            <w:r w:rsidRPr="00053549">
              <w:rPr>
                <w:rFonts w:ascii="宋体" w:hAnsi="宋体" w:cs="宋体" w:hint="eastAsia"/>
                <w:sz w:val="18"/>
                <w:szCs w:val="18"/>
              </w:rPr>
              <w:t>修正系数，</w:t>
            </w:r>
            <w:r w:rsidRPr="00053549">
              <w:rPr>
                <w:rFonts w:ascii="宋体" w:hAnsi="宋体" w:cs="宋体"/>
                <w:sz w:val="18"/>
                <w:szCs w:val="18"/>
              </w:rPr>
              <w:t>α</w:t>
            </w:r>
          </w:p>
        </w:tc>
        <w:tc>
          <w:tcPr>
            <w:tcW w:w="1103" w:type="dxa"/>
            <w:vAlign w:val="center"/>
          </w:tcPr>
          <w:p w:rsidR="006A3B3D" w:rsidRPr="00053549" w:rsidRDefault="00D97D76">
            <w:pPr>
              <w:spacing w:line="240" w:lineRule="atLeast"/>
              <w:jc w:val="center"/>
              <w:rPr>
                <w:rFonts w:ascii="宋体" w:hAnsi="宋体" w:cs="宋体"/>
                <w:sz w:val="18"/>
                <w:szCs w:val="18"/>
              </w:rPr>
            </w:pPr>
            <w:r w:rsidRPr="00053549">
              <w:rPr>
                <w:rFonts w:ascii="宋体" w:hAnsi="宋体" w:cs="宋体" w:hint="eastAsia"/>
                <w:sz w:val="18"/>
                <w:szCs w:val="18"/>
              </w:rPr>
              <w:t>最小应用厚度，mm</w:t>
            </w:r>
          </w:p>
        </w:tc>
        <w:tc>
          <w:tcPr>
            <w:tcW w:w="1522"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燃烧性能</w:t>
            </w:r>
          </w:p>
        </w:tc>
      </w:tr>
      <w:tr w:rsidR="006A3B3D" w:rsidRPr="00053549">
        <w:trPr>
          <w:trHeight w:val="454"/>
          <w:jc w:val="center"/>
        </w:trPr>
        <w:tc>
          <w:tcPr>
            <w:tcW w:w="2826" w:type="dxa"/>
            <w:vAlign w:val="center"/>
          </w:tcPr>
          <w:p w:rsidR="006A3B3D" w:rsidRPr="00053549" w:rsidRDefault="00D97D76">
            <w:pPr>
              <w:jc w:val="center"/>
              <w:rPr>
                <w:rFonts w:ascii="宋体" w:hAnsi="宋体" w:cs="宋体"/>
                <w:sz w:val="18"/>
                <w:szCs w:val="18"/>
              </w:rPr>
            </w:pPr>
            <w:r w:rsidRPr="00053549">
              <w:rPr>
                <w:rFonts w:ascii="宋体" w:hAnsi="宋体" w:cs="宋体" w:hint="eastAsia"/>
                <w:sz w:val="18"/>
                <w:szCs w:val="18"/>
              </w:rPr>
              <w:t>石墨聚苯乙烯保温隔声板</w:t>
            </w:r>
          </w:p>
          <w:p w:rsidR="006A3B3D" w:rsidRPr="00053549" w:rsidRDefault="00D97D76">
            <w:pPr>
              <w:jc w:val="center"/>
              <w:rPr>
                <w:rFonts w:ascii="宋体" w:hAnsi="宋体" w:cs="宋体"/>
                <w:sz w:val="18"/>
                <w:szCs w:val="18"/>
              </w:rPr>
            </w:pPr>
            <w:r w:rsidRPr="00053549">
              <w:rPr>
                <w:rFonts w:ascii="宋体" w:hAnsi="宋体" w:cs="宋体" w:hint="eastAsia"/>
                <w:sz w:val="18"/>
                <w:szCs w:val="18"/>
              </w:rPr>
              <w:t>（经压缩、覆膜处理）</w:t>
            </w:r>
          </w:p>
        </w:tc>
        <w:tc>
          <w:tcPr>
            <w:tcW w:w="1206" w:type="dxa"/>
            <w:vAlign w:val="center"/>
          </w:tcPr>
          <w:p w:rsidR="006A3B3D" w:rsidRPr="00053549" w:rsidRDefault="00D97D76">
            <w:pPr>
              <w:jc w:val="center"/>
              <w:rPr>
                <w:rFonts w:ascii="宋体" w:hAnsi="宋体" w:cs="宋体"/>
                <w:sz w:val="18"/>
                <w:szCs w:val="18"/>
              </w:rPr>
            </w:pPr>
            <w:r w:rsidRPr="00053549">
              <w:rPr>
                <w:rFonts w:ascii="宋体" w:hAnsi="宋体" w:cs="宋体" w:hint="eastAsia"/>
                <w:sz w:val="18"/>
                <w:szCs w:val="18"/>
              </w:rPr>
              <w:t>≤0.035</w:t>
            </w:r>
          </w:p>
        </w:tc>
        <w:tc>
          <w:tcPr>
            <w:tcW w:w="1570" w:type="dxa"/>
            <w:vAlign w:val="center"/>
          </w:tcPr>
          <w:p w:rsidR="006A3B3D" w:rsidRPr="00053549" w:rsidRDefault="00D97D76">
            <w:pPr>
              <w:jc w:val="center"/>
              <w:rPr>
                <w:rFonts w:ascii="宋体" w:hAnsi="宋体" w:cs="宋体"/>
                <w:sz w:val="18"/>
                <w:szCs w:val="18"/>
              </w:rPr>
            </w:pPr>
            <w:r w:rsidRPr="00053549">
              <w:rPr>
                <w:rFonts w:ascii="宋体" w:hAnsi="宋体" w:cs="宋体" w:hint="eastAsia"/>
                <w:sz w:val="18"/>
                <w:szCs w:val="18"/>
              </w:rPr>
              <w:t>1.20</w:t>
            </w:r>
          </w:p>
        </w:tc>
        <w:tc>
          <w:tcPr>
            <w:tcW w:w="1103" w:type="dxa"/>
            <w:vAlign w:val="center"/>
          </w:tcPr>
          <w:p w:rsidR="006A3B3D" w:rsidRPr="00053549" w:rsidRDefault="00D97D76">
            <w:pPr>
              <w:jc w:val="center"/>
              <w:rPr>
                <w:rFonts w:ascii="宋体" w:hAnsi="宋体" w:cs="宋体"/>
                <w:sz w:val="18"/>
                <w:szCs w:val="18"/>
              </w:rPr>
            </w:pPr>
            <w:r w:rsidRPr="00053549">
              <w:rPr>
                <w:rFonts w:ascii="宋体" w:hAnsi="宋体" w:cs="宋体" w:hint="eastAsia"/>
                <w:sz w:val="18"/>
                <w:szCs w:val="18"/>
              </w:rPr>
              <w:t>15</w:t>
            </w:r>
          </w:p>
        </w:tc>
        <w:tc>
          <w:tcPr>
            <w:tcW w:w="1522" w:type="dxa"/>
            <w:vAlign w:val="center"/>
          </w:tcPr>
          <w:p w:rsidR="006A3B3D" w:rsidRPr="00053549" w:rsidRDefault="00D97D76">
            <w:pPr>
              <w:jc w:val="center"/>
              <w:rPr>
                <w:rFonts w:ascii="宋体" w:hAnsi="宋体" w:cs="宋体"/>
                <w:sz w:val="18"/>
                <w:szCs w:val="18"/>
              </w:rPr>
            </w:pPr>
            <w:r w:rsidRPr="00053549">
              <w:rPr>
                <w:rFonts w:ascii="宋体" w:hAnsi="宋体" w:cs="宋体" w:hint="eastAsia"/>
                <w:sz w:val="18"/>
                <w:szCs w:val="18"/>
              </w:rPr>
              <w:t>B</w:t>
            </w:r>
            <w:r w:rsidRPr="00053549">
              <w:rPr>
                <w:rFonts w:ascii="宋体" w:hAnsi="宋体" w:cs="宋体" w:hint="eastAsia"/>
                <w:sz w:val="18"/>
                <w:szCs w:val="18"/>
                <w:vertAlign w:val="subscript"/>
              </w:rPr>
              <w:t>1</w:t>
            </w:r>
          </w:p>
        </w:tc>
      </w:tr>
      <w:tr w:rsidR="006A3B3D" w:rsidRPr="00053549">
        <w:trPr>
          <w:trHeight w:val="454"/>
          <w:jc w:val="center"/>
        </w:trPr>
        <w:tc>
          <w:tcPr>
            <w:tcW w:w="2826" w:type="dxa"/>
            <w:vAlign w:val="center"/>
          </w:tcPr>
          <w:p w:rsidR="006A3B3D" w:rsidRPr="00053549" w:rsidRDefault="00D97D76">
            <w:pPr>
              <w:jc w:val="center"/>
              <w:rPr>
                <w:rFonts w:ascii="宋体" w:hAnsi="宋体" w:cs="宋体"/>
                <w:sz w:val="18"/>
                <w:szCs w:val="18"/>
              </w:rPr>
            </w:pPr>
            <w:r w:rsidRPr="00053549">
              <w:rPr>
                <w:rFonts w:ascii="宋体" w:hAnsi="宋体" w:cs="宋体" w:hint="eastAsia"/>
                <w:sz w:val="18"/>
                <w:szCs w:val="18"/>
              </w:rPr>
              <w:t>橡塑保温隔声板</w:t>
            </w:r>
          </w:p>
        </w:tc>
        <w:tc>
          <w:tcPr>
            <w:tcW w:w="1206" w:type="dxa"/>
            <w:vAlign w:val="center"/>
          </w:tcPr>
          <w:p w:rsidR="006A3B3D" w:rsidRPr="00053549" w:rsidRDefault="00D97D76">
            <w:pPr>
              <w:jc w:val="center"/>
              <w:rPr>
                <w:rFonts w:ascii="宋体" w:hAnsi="宋体" w:cs="宋体"/>
                <w:sz w:val="18"/>
                <w:szCs w:val="18"/>
              </w:rPr>
            </w:pPr>
            <w:r w:rsidRPr="00053549">
              <w:rPr>
                <w:rFonts w:ascii="宋体" w:hAnsi="宋体" w:cs="宋体" w:hint="eastAsia"/>
                <w:sz w:val="18"/>
                <w:szCs w:val="18"/>
              </w:rPr>
              <w:t>≤0.033</w:t>
            </w:r>
          </w:p>
        </w:tc>
        <w:tc>
          <w:tcPr>
            <w:tcW w:w="1570" w:type="dxa"/>
            <w:vAlign w:val="center"/>
          </w:tcPr>
          <w:p w:rsidR="006A3B3D" w:rsidRPr="00053549" w:rsidRDefault="00D97D76">
            <w:pPr>
              <w:jc w:val="center"/>
              <w:rPr>
                <w:rFonts w:ascii="宋体" w:hAnsi="宋体" w:cs="宋体"/>
                <w:sz w:val="18"/>
                <w:szCs w:val="18"/>
              </w:rPr>
            </w:pPr>
            <w:r w:rsidRPr="00053549">
              <w:rPr>
                <w:rFonts w:ascii="宋体" w:hAnsi="宋体" w:cs="宋体" w:hint="eastAsia"/>
                <w:sz w:val="18"/>
                <w:szCs w:val="18"/>
              </w:rPr>
              <w:t>1.10</w:t>
            </w:r>
          </w:p>
        </w:tc>
        <w:tc>
          <w:tcPr>
            <w:tcW w:w="1103" w:type="dxa"/>
            <w:vAlign w:val="center"/>
          </w:tcPr>
          <w:p w:rsidR="006A3B3D" w:rsidRPr="00053549" w:rsidRDefault="00D97D76">
            <w:pPr>
              <w:jc w:val="center"/>
              <w:rPr>
                <w:rFonts w:ascii="宋体" w:hAnsi="宋体" w:cs="宋体"/>
                <w:sz w:val="18"/>
                <w:szCs w:val="18"/>
              </w:rPr>
            </w:pPr>
            <w:r w:rsidRPr="00053549">
              <w:rPr>
                <w:rFonts w:ascii="宋体" w:hAnsi="宋体" w:cs="宋体" w:hint="eastAsia"/>
                <w:sz w:val="18"/>
                <w:szCs w:val="18"/>
              </w:rPr>
              <w:t>10</w:t>
            </w:r>
          </w:p>
        </w:tc>
        <w:tc>
          <w:tcPr>
            <w:tcW w:w="1522" w:type="dxa"/>
            <w:vAlign w:val="center"/>
          </w:tcPr>
          <w:p w:rsidR="006A3B3D" w:rsidRPr="00053549" w:rsidRDefault="00D97D76">
            <w:pPr>
              <w:jc w:val="center"/>
              <w:rPr>
                <w:rFonts w:ascii="宋体" w:hAnsi="宋体" w:cs="宋体"/>
                <w:sz w:val="18"/>
                <w:szCs w:val="18"/>
              </w:rPr>
            </w:pPr>
            <w:r w:rsidRPr="00053549">
              <w:rPr>
                <w:rFonts w:ascii="宋体" w:hAnsi="宋体" w:cs="宋体" w:hint="eastAsia"/>
                <w:sz w:val="18"/>
                <w:szCs w:val="18"/>
              </w:rPr>
              <w:t>B</w:t>
            </w:r>
            <w:r w:rsidRPr="00053549">
              <w:rPr>
                <w:rFonts w:ascii="宋体" w:hAnsi="宋体" w:cs="宋体" w:hint="eastAsia"/>
                <w:sz w:val="18"/>
                <w:szCs w:val="18"/>
                <w:vertAlign w:val="subscript"/>
              </w:rPr>
              <w:t>1</w:t>
            </w:r>
          </w:p>
        </w:tc>
      </w:tr>
      <w:tr w:rsidR="006A3B3D" w:rsidRPr="00053549">
        <w:trPr>
          <w:trHeight w:val="454"/>
          <w:jc w:val="center"/>
        </w:trPr>
        <w:tc>
          <w:tcPr>
            <w:tcW w:w="2826" w:type="dxa"/>
            <w:vAlign w:val="center"/>
          </w:tcPr>
          <w:p w:rsidR="006A3B3D" w:rsidRPr="00053549" w:rsidRDefault="00D97D76">
            <w:pPr>
              <w:jc w:val="center"/>
              <w:rPr>
                <w:rFonts w:ascii="宋体" w:hAnsi="宋体" w:cs="宋体"/>
                <w:sz w:val="18"/>
                <w:szCs w:val="18"/>
              </w:rPr>
            </w:pPr>
            <w:r w:rsidRPr="00053549">
              <w:rPr>
                <w:rFonts w:ascii="宋体" w:hAnsi="宋体" w:cs="宋体" w:hint="eastAsia"/>
                <w:spacing w:val="-10"/>
                <w:sz w:val="18"/>
                <w:szCs w:val="18"/>
              </w:rPr>
              <w:t>玻璃棉保温隔声板（经覆膜处理）</w:t>
            </w:r>
          </w:p>
        </w:tc>
        <w:tc>
          <w:tcPr>
            <w:tcW w:w="1206" w:type="dxa"/>
            <w:vAlign w:val="center"/>
          </w:tcPr>
          <w:p w:rsidR="006A3B3D" w:rsidRPr="00053549" w:rsidRDefault="00D97D76">
            <w:pPr>
              <w:jc w:val="center"/>
              <w:rPr>
                <w:rFonts w:ascii="宋体" w:hAnsi="宋体" w:cs="宋体"/>
                <w:sz w:val="18"/>
                <w:szCs w:val="18"/>
              </w:rPr>
            </w:pPr>
            <w:r w:rsidRPr="00053549">
              <w:rPr>
                <w:rFonts w:ascii="宋体" w:hAnsi="宋体" w:cs="宋体" w:hint="eastAsia"/>
                <w:sz w:val="18"/>
                <w:szCs w:val="18"/>
              </w:rPr>
              <w:t>≤0.033</w:t>
            </w:r>
          </w:p>
        </w:tc>
        <w:tc>
          <w:tcPr>
            <w:tcW w:w="1570" w:type="dxa"/>
            <w:vAlign w:val="center"/>
          </w:tcPr>
          <w:p w:rsidR="006A3B3D" w:rsidRPr="00053549" w:rsidRDefault="00D97D76">
            <w:pPr>
              <w:jc w:val="center"/>
              <w:rPr>
                <w:rFonts w:ascii="宋体" w:hAnsi="宋体" w:cs="宋体"/>
                <w:sz w:val="18"/>
                <w:szCs w:val="18"/>
              </w:rPr>
            </w:pPr>
            <w:r w:rsidRPr="00053549">
              <w:rPr>
                <w:rFonts w:ascii="宋体" w:hAnsi="宋体" w:cs="宋体" w:hint="eastAsia"/>
                <w:sz w:val="18"/>
                <w:szCs w:val="18"/>
              </w:rPr>
              <w:t>1.15</w:t>
            </w:r>
          </w:p>
        </w:tc>
        <w:tc>
          <w:tcPr>
            <w:tcW w:w="1103" w:type="dxa"/>
            <w:vAlign w:val="center"/>
          </w:tcPr>
          <w:p w:rsidR="006A3B3D" w:rsidRPr="00053549" w:rsidRDefault="00D97D76">
            <w:pPr>
              <w:jc w:val="center"/>
              <w:rPr>
                <w:rFonts w:ascii="宋体" w:hAnsi="宋体" w:cs="宋体"/>
                <w:sz w:val="18"/>
                <w:szCs w:val="18"/>
              </w:rPr>
            </w:pPr>
            <w:r w:rsidRPr="00053549">
              <w:rPr>
                <w:rFonts w:ascii="宋体" w:hAnsi="宋体" w:cs="宋体" w:hint="eastAsia"/>
                <w:sz w:val="18"/>
                <w:szCs w:val="18"/>
              </w:rPr>
              <w:t>10</w:t>
            </w:r>
          </w:p>
        </w:tc>
        <w:tc>
          <w:tcPr>
            <w:tcW w:w="1522" w:type="dxa"/>
            <w:vAlign w:val="center"/>
          </w:tcPr>
          <w:p w:rsidR="006A3B3D" w:rsidRPr="00053549" w:rsidRDefault="00D97D76">
            <w:pPr>
              <w:jc w:val="center"/>
              <w:rPr>
                <w:rFonts w:ascii="宋体" w:hAnsi="宋体" w:cs="宋体"/>
                <w:sz w:val="18"/>
                <w:szCs w:val="18"/>
              </w:rPr>
            </w:pPr>
            <w:r w:rsidRPr="00053549">
              <w:rPr>
                <w:rFonts w:ascii="宋体" w:hAnsi="宋体" w:cs="宋体" w:hint="eastAsia"/>
                <w:sz w:val="18"/>
                <w:szCs w:val="18"/>
              </w:rPr>
              <w:t>A</w:t>
            </w:r>
            <w:r w:rsidRPr="00053549">
              <w:rPr>
                <w:rFonts w:ascii="宋体" w:hAnsi="宋体" w:cs="宋体" w:hint="eastAsia"/>
                <w:sz w:val="18"/>
                <w:szCs w:val="18"/>
                <w:vertAlign w:val="subscript"/>
              </w:rPr>
              <w:t>2</w:t>
            </w:r>
          </w:p>
        </w:tc>
      </w:tr>
      <w:tr w:rsidR="006A3B3D" w:rsidRPr="00053549">
        <w:trPr>
          <w:trHeight w:val="454"/>
          <w:jc w:val="center"/>
        </w:trPr>
        <w:tc>
          <w:tcPr>
            <w:tcW w:w="2826" w:type="dxa"/>
            <w:vAlign w:val="center"/>
          </w:tcPr>
          <w:p w:rsidR="006A3B3D" w:rsidRPr="00053549" w:rsidRDefault="00D97D76">
            <w:pPr>
              <w:jc w:val="center"/>
              <w:rPr>
                <w:rFonts w:ascii="宋体" w:hAnsi="宋体" w:cs="宋体"/>
                <w:spacing w:val="-10"/>
                <w:sz w:val="18"/>
                <w:szCs w:val="18"/>
              </w:rPr>
            </w:pPr>
            <w:r w:rsidRPr="00053549">
              <w:rPr>
                <w:rFonts w:ascii="宋体" w:hAnsi="宋体" w:cs="宋体" w:hint="eastAsia"/>
                <w:spacing w:val="-10"/>
                <w:sz w:val="18"/>
                <w:szCs w:val="18"/>
              </w:rPr>
              <w:t>改性聚丙乙烯保温隔声板</w:t>
            </w:r>
          </w:p>
        </w:tc>
        <w:tc>
          <w:tcPr>
            <w:tcW w:w="1206" w:type="dxa"/>
            <w:vAlign w:val="center"/>
          </w:tcPr>
          <w:p w:rsidR="006A3B3D" w:rsidRPr="00053549" w:rsidRDefault="00D97D76">
            <w:pPr>
              <w:jc w:val="center"/>
              <w:rPr>
                <w:rFonts w:ascii="宋体" w:hAnsi="宋体" w:cs="宋体"/>
                <w:sz w:val="18"/>
                <w:szCs w:val="18"/>
              </w:rPr>
            </w:pPr>
            <w:r w:rsidRPr="00053549">
              <w:rPr>
                <w:rFonts w:ascii="宋体" w:hAnsi="宋体" w:cs="宋体" w:hint="eastAsia"/>
                <w:sz w:val="18"/>
                <w:szCs w:val="18"/>
              </w:rPr>
              <w:t>≤0.035</w:t>
            </w:r>
          </w:p>
        </w:tc>
        <w:tc>
          <w:tcPr>
            <w:tcW w:w="1570" w:type="dxa"/>
            <w:vAlign w:val="center"/>
          </w:tcPr>
          <w:p w:rsidR="006A3B3D" w:rsidRPr="00053549" w:rsidRDefault="00D97D76">
            <w:pPr>
              <w:jc w:val="center"/>
              <w:rPr>
                <w:rFonts w:ascii="宋体" w:hAnsi="宋体" w:cs="宋体"/>
                <w:sz w:val="18"/>
                <w:szCs w:val="18"/>
              </w:rPr>
            </w:pPr>
            <w:r w:rsidRPr="00053549">
              <w:rPr>
                <w:rFonts w:ascii="宋体" w:hAnsi="宋体" w:cs="宋体" w:hint="eastAsia"/>
                <w:sz w:val="18"/>
                <w:szCs w:val="18"/>
              </w:rPr>
              <w:t>1.10</w:t>
            </w:r>
          </w:p>
        </w:tc>
        <w:tc>
          <w:tcPr>
            <w:tcW w:w="1103" w:type="dxa"/>
            <w:vAlign w:val="center"/>
          </w:tcPr>
          <w:p w:rsidR="006A3B3D" w:rsidRPr="00053549" w:rsidRDefault="00D97D76">
            <w:pPr>
              <w:jc w:val="center"/>
              <w:rPr>
                <w:rFonts w:ascii="宋体" w:hAnsi="宋体" w:cs="宋体"/>
                <w:sz w:val="18"/>
                <w:szCs w:val="18"/>
              </w:rPr>
            </w:pPr>
            <w:r w:rsidRPr="00053549">
              <w:rPr>
                <w:rFonts w:ascii="宋体" w:hAnsi="宋体" w:cs="宋体" w:hint="eastAsia"/>
                <w:sz w:val="18"/>
                <w:szCs w:val="18"/>
              </w:rPr>
              <w:t>10</w:t>
            </w:r>
          </w:p>
        </w:tc>
        <w:tc>
          <w:tcPr>
            <w:tcW w:w="1522" w:type="dxa"/>
            <w:vAlign w:val="center"/>
          </w:tcPr>
          <w:p w:rsidR="006A3B3D" w:rsidRPr="00053549" w:rsidRDefault="00D97D76">
            <w:pPr>
              <w:jc w:val="center"/>
              <w:rPr>
                <w:rFonts w:ascii="宋体" w:hAnsi="宋体" w:cs="宋体"/>
                <w:sz w:val="18"/>
                <w:szCs w:val="18"/>
              </w:rPr>
            </w:pPr>
            <w:r w:rsidRPr="00053549">
              <w:rPr>
                <w:rFonts w:ascii="宋体" w:hAnsi="宋体" w:cs="宋体" w:hint="eastAsia"/>
                <w:sz w:val="18"/>
                <w:szCs w:val="18"/>
              </w:rPr>
              <w:t>B</w:t>
            </w:r>
            <w:r w:rsidRPr="00053549">
              <w:rPr>
                <w:rFonts w:ascii="宋体" w:hAnsi="宋体" w:cs="宋体" w:hint="eastAsia"/>
                <w:sz w:val="18"/>
                <w:szCs w:val="18"/>
                <w:vertAlign w:val="subscript"/>
              </w:rPr>
              <w:t>1</w:t>
            </w:r>
          </w:p>
        </w:tc>
      </w:tr>
    </w:tbl>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2</w:t>
      </w:r>
      <w:r w:rsidRPr="00053549">
        <w:rPr>
          <w:rFonts w:ascii="宋体" w:hAnsi="宋体" w:cs="宋体" w:hint="eastAsia"/>
        </w:rPr>
        <w:t>设有楼面保温隔声系统时，其热工计算应与设计用料、厚度、构造一致；设置楼面保温隔声系统的精装修的住宅或公共建筑，可将设计确定的装饰层用料及厚度计入楼面热阻；</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3</w:t>
      </w:r>
      <w:r w:rsidRPr="00053549">
        <w:rPr>
          <w:rFonts w:ascii="宋体" w:hAnsi="宋体" w:cs="宋体" w:hint="eastAsia"/>
        </w:rPr>
        <w:t>居住建筑的厨房、卫生间，公共建筑的厨房、卫生间、浴室、库房、设备机房、走道等辅助用房可不设保温隔声层，也不参与节能设计计算；</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4</w:t>
      </w:r>
      <w:r w:rsidRPr="00053549">
        <w:rPr>
          <w:rFonts w:ascii="宋体" w:hAnsi="宋体" w:cs="宋体" w:hint="eastAsia"/>
        </w:rPr>
        <w:t xml:space="preserve">  架空楼板的板下保温已满足节能设计标准规定的传热系数限值指标时，楼面可不另设保温层；</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5</w:t>
      </w:r>
      <w:r w:rsidRPr="00053549">
        <w:rPr>
          <w:rFonts w:ascii="宋体" w:hAnsi="宋体" w:cs="宋体" w:hint="eastAsia"/>
        </w:rPr>
        <w:t>波纹式或沟槽式保温板计算厚度应取保温板断面平均尺寸。</w:t>
      </w:r>
    </w:p>
    <w:bookmarkEnd w:id="19"/>
    <w:bookmarkEnd w:id="20"/>
    <w:bookmarkEnd w:id="21"/>
    <w:bookmarkEnd w:id="22"/>
    <w:bookmarkEnd w:id="23"/>
    <w:bookmarkEnd w:id="24"/>
    <w:bookmarkEnd w:id="25"/>
    <w:p w:rsidR="006A3B3D" w:rsidRPr="00053549" w:rsidRDefault="00D97D76">
      <w:pPr>
        <w:spacing w:line="360" w:lineRule="auto"/>
        <w:rPr>
          <w:rFonts w:ascii="宋体" w:hAnsi="宋体" w:cs="宋体"/>
        </w:rPr>
      </w:pPr>
      <w:r w:rsidRPr="00053549">
        <w:rPr>
          <w:rFonts w:ascii="宋体" w:hAnsi="宋体" w:cs="宋体" w:hint="eastAsia"/>
          <w:b/>
        </w:rPr>
        <w:t>5.3.3</w:t>
      </w:r>
      <w:r w:rsidRPr="00053549">
        <w:rPr>
          <w:rFonts w:ascii="宋体" w:hAnsi="宋体" w:cs="宋体" w:hint="eastAsia"/>
        </w:rPr>
        <w:t>隔声设计应满足下列要求：</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1</w:t>
      </w:r>
      <w:r w:rsidRPr="00053549">
        <w:rPr>
          <w:rFonts w:ascii="宋体" w:hAnsi="宋体" w:cs="宋体" w:hint="eastAsia"/>
        </w:rPr>
        <w:t>楼面保温隔声系统的设置范围及撞击声隔声性能应符合《民用建筑隔声设计规范》GB 50118等现行相关标准的规定，并应符合本规程4.1.1条的规定；</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2</w:t>
      </w:r>
      <w:r w:rsidRPr="00053549">
        <w:rPr>
          <w:rFonts w:ascii="宋体" w:hAnsi="宋体" w:cs="宋体" w:hint="eastAsia"/>
        </w:rPr>
        <w:t>楼面保温隔声系统中保温层厚度应符合本规程5.3.2条的规定；</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 xml:space="preserve">3  </w:t>
      </w:r>
      <w:r w:rsidRPr="00053549">
        <w:rPr>
          <w:rFonts w:ascii="宋体" w:hAnsi="宋体" w:cs="宋体" w:hint="eastAsia"/>
        </w:rPr>
        <w:t>楼面保温隔声系统中不允许出现声桥；</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4</w:t>
      </w:r>
      <w:r w:rsidRPr="00053549">
        <w:rPr>
          <w:rFonts w:ascii="宋体" w:hAnsi="宋体" w:cs="宋体" w:hint="eastAsia"/>
        </w:rPr>
        <w:t xml:space="preserve">  居住建筑的卧室、起居室（厅）、书房、走道、封闭式阳台内及公共建筑的主要使用功能用</w:t>
      </w:r>
      <w:r w:rsidRPr="00053549">
        <w:rPr>
          <w:rFonts w:ascii="宋体" w:hAnsi="宋体" w:cs="宋体" w:hint="eastAsia"/>
        </w:rPr>
        <w:lastRenderedPageBreak/>
        <w:t>房应设保温隔声系统；凡属二星级及以上的绿色建筑、有高隔声要求的居住建筑的厨房、卫生间及公共建筑的厨房、卫生间、浴室、库房、设备机房、走道等辅助用房也应设置楼面保温隔声系统；</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bCs/>
        </w:rPr>
        <w:t>5</w:t>
      </w:r>
      <w:r w:rsidRPr="00053549">
        <w:rPr>
          <w:rFonts w:ascii="宋体" w:hAnsi="宋体" w:cs="宋体" w:hint="eastAsia"/>
        </w:rPr>
        <w:t>别墅、跃层式住宅的户内分户楼板可不设置楼面保温隔声系统；有高隔声要求时，应设置楼面保温隔声系统；</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 xml:space="preserve">6 </w:t>
      </w:r>
      <w:r w:rsidRPr="00053549">
        <w:rPr>
          <w:rFonts w:ascii="宋体" w:hAnsi="宋体" w:cs="宋体" w:hint="eastAsia"/>
        </w:rPr>
        <w:t>对隔绝楼板撞击声压级有特殊要求的项目，应对楼面保温隔声系统进行专项设计，并采取进一步提高撞击声隔声性能的措施。</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 xml:space="preserve">7 </w:t>
      </w:r>
      <w:r w:rsidRPr="00053549">
        <w:rPr>
          <w:rFonts w:ascii="宋体" w:hAnsi="宋体" w:cs="宋体" w:hint="eastAsia"/>
        </w:rPr>
        <w:t>架空楼板面可不设隔声（垫）层。</w:t>
      </w:r>
    </w:p>
    <w:p w:rsidR="006A3B3D" w:rsidRPr="00053549" w:rsidRDefault="00D97D76">
      <w:pPr>
        <w:pStyle w:val="3"/>
        <w:spacing w:line="360" w:lineRule="auto"/>
        <w:jc w:val="center"/>
        <w:rPr>
          <w:rFonts w:ascii="宋体" w:hAnsi="宋体"/>
          <w:sz w:val="21"/>
          <w:szCs w:val="21"/>
        </w:rPr>
      </w:pPr>
      <w:r w:rsidRPr="00053549">
        <w:rPr>
          <w:rFonts w:ascii="宋体" w:hAnsi="宋体" w:hint="eastAsia"/>
          <w:sz w:val="21"/>
          <w:szCs w:val="21"/>
        </w:rPr>
        <w:t>5.4  设计深度</w:t>
      </w:r>
    </w:p>
    <w:p w:rsidR="006A3B3D" w:rsidRPr="00053549" w:rsidRDefault="00D97D76">
      <w:pPr>
        <w:spacing w:line="360" w:lineRule="auto"/>
        <w:rPr>
          <w:rFonts w:ascii="宋体" w:hAnsi="宋体" w:cs="宋体"/>
          <w:b/>
        </w:rPr>
      </w:pPr>
      <w:r w:rsidRPr="00053549">
        <w:rPr>
          <w:rFonts w:ascii="宋体" w:hAnsi="宋体" w:cs="宋体" w:hint="eastAsia"/>
          <w:b/>
        </w:rPr>
        <w:t xml:space="preserve">5.4.1  </w:t>
      </w:r>
      <w:r w:rsidRPr="00053549">
        <w:rPr>
          <w:rFonts w:ascii="宋体" w:hAnsi="宋体" w:cs="宋体" w:hint="eastAsia"/>
        </w:rPr>
        <w:t>楼面保温隔声工程的设计文件中，应有下列内容：</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1</w:t>
      </w:r>
      <w:r w:rsidRPr="00053549">
        <w:rPr>
          <w:rFonts w:ascii="宋体" w:hAnsi="宋体" w:cs="宋体" w:hint="eastAsia"/>
        </w:rPr>
        <w:t>应注明楼面保温隔声工程执行的现行国家、地方相关标准及图集；</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 xml:space="preserve">2  </w:t>
      </w:r>
      <w:r w:rsidRPr="00053549">
        <w:rPr>
          <w:rFonts w:ascii="宋体" w:hAnsi="宋体" w:cs="宋体" w:hint="eastAsia"/>
        </w:rPr>
        <w:t>应明确所选用的楼面保温隔声系统的保温、隔声性能要求，以及该系统的主要组成材料（保温隔声板、竖向隔声片、细石混凝土等材料）的品种、规格尺寸和主要性能指标要求；</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3</w:t>
      </w:r>
      <w:r w:rsidRPr="00053549">
        <w:rPr>
          <w:rFonts w:ascii="宋体" w:hAnsi="宋体" w:cs="宋体" w:hint="eastAsia"/>
        </w:rPr>
        <w:t xml:space="preserve">  应明确楼面保温隔声系统的细石混凝土防护层的防裂技术措施及要求；</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4</w:t>
      </w:r>
      <w:r w:rsidRPr="00053549">
        <w:rPr>
          <w:rFonts w:ascii="宋体" w:hAnsi="宋体" w:cs="宋体" w:hint="eastAsia"/>
        </w:rPr>
        <w:t xml:space="preserve">  应明确楼面保温隔声系统的隔断声桥技术措施及要求；</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rPr>
        <w:t>5</w:t>
      </w:r>
      <w:r w:rsidRPr="00053549">
        <w:rPr>
          <w:rFonts w:ascii="宋体" w:hAnsi="宋体" w:cs="宋体" w:hint="eastAsia"/>
        </w:rPr>
        <w:t xml:space="preserve">  应根据楼面保温隔声系统的应用场所（如居住建筑的不同户型、公共建筑的不同类型房间）的具体情况，绘制并给出应用场所的平面大样图，注明变形缝、门洞口、保温隔声板、竖向隔声片、钢丝网片、管道设置的位置和要求；</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bCs/>
        </w:rPr>
        <w:t>6</w:t>
      </w:r>
      <w:r w:rsidRPr="00053549">
        <w:rPr>
          <w:rFonts w:ascii="宋体" w:hAnsi="宋体" w:cs="宋体" w:hint="eastAsia"/>
        </w:rPr>
        <w:t xml:space="preserve">  应针对项目保温隔声工程设计的具体情况，绘制并给出保温隔声系统的主要节点构造详图。</w:t>
      </w:r>
    </w:p>
    <w:p w:rsidR="006A3B3D" w:rsidRPr="00053549" w:rsidRDefault="006A3B3D">
      <w:pPr>
        <w:spacing w:line="360" w:lineRule="auto"/>
        <w:ind w:firstLineChars="200" w:firstLine="420"/>
        <w:rPr>
          <w:rFonts w:ascii="宋体" w:hAnsi="宋体" w:cs="宋体"/>
        </w:rPr>
      </w:pPr>
    </w:p>
    <w:p w:rsidR="006A3B3D" w:rsidRPr="00053549" w:rsidRDefault="00D97D76" w:rsidP="00053549">
      <w:pPr>
        <w:pStyle w:val="10"/>
        <w:spacing w:beforeLines="50" w:afterLines="50" w:line="360" w:lineRule="auto"/>
        <w:jc w:val="center"/>
        <w:rPr>
          <w:rFonts w:ascii="宋体" w:hAnsi="宋体" w:cs="宋体"/>
          <w:sz w:val="28"/>
          <w:szCs w:val="28"/>
          <w:lang w:val="zh-CN"/>
        </w:rPr>
      </w:pPr>
      <w:r w:rsidRPr="00053549">
        <w:rPr>
          <w:rFonts w:ascii="宋体" w:hAnsi="宋体" w:cs="宋体" w:hint="eastAsia"/>
          <w:sz w:val="28"/>
          <w:szCs w:val="28"/>
          <w:lang w:val="zh-CN"/>
        </w:rPr>
        <w:br w:type="page"/>
      </w:r>
    </w:p>
    <w:p w:rsidR="006A3B3D" w:rsidRPr="00053549" w:rsidRDefault="00D97D76" w:rsidP="00053549">
      <w:pPr>
        <w:pStyle w:val="10"/>
        <w:spacing w:beforeLines="50" w:afterLines="50" w:line="360" w:lineRule="auto"/>
        <w:jc w:val="center"/>
        <w:rPr>
          <w:rFonts w:ascii="宋体" w:hAnsi="宋体" w:cs="宋体"/>
          <w:sz w:val="28"/>
          <w:szCs w:val="28"/>
          <w:lang w:val="zh-CN"/>
        </w:rPr>
      </w:pPr>
      <w:r w:rsidRPr="00053549">
        <w:rPr>
          <w:rFonts w:ascii="宋体" w:hAnsi="宋体" w:cs="宋体" w:hint="eastAsia"/>
          <w:sz w:val="28"/>
          <w:szCs w:val="28"/>
        </w:rPr>
        <w:lastRenderedPageBreak/>
        <w:t xml:space="preserve">6  </w:t>
      </w:r>
      <w:r w:rsidRPr="00053549">
        <w:rPr>
          <w:rFonts w:ascii="宋体" w:hAnsi="宋体" w:cs="宋体" w:hint="eastAsia"/>
          <w:spacing w:val="120"/>
          <w:sz w:val="28"/>
          <w:szCs w:val="28"/>
          <w:lang w:val="zh-CN"/>
        </w:rPr>
        <w:t>施工</w:t>
      </w:r>
      <w:bookmarkEnd w:id="16"/>
    </w:p>
    <w:p w:rsidR="006A3B3D" w:rsidRPr="00053549" w:rsidRDefault="00D97D76">
      <w:pPr>
        <w:pStyle w:val="20"/>
        <w:spacing w:line="360" w:lineRule="auto"/>
        <w:rPr>
          <w:rFonts w:cs="宋体"/>
          <w:lang w:val="en-US"/>
        </w:rPr>
      </w:pPr>
      <w:bookmarkStart w:id="26" w:name="_Toc522278916"/>
      <w:bookmarkStart w:id="27" w:name="_Toc434828633"/>
      <w:r w:rsidRPr="00053549">
        <w:rPr>
          <w:rFonts w:cs="宋体" w:hint="eastAsia"/>
          <w:lang w:val="en-US"/>
        </w:rPr>
        <w:t>6.1  一般规定</w:t>
      </w:r>
      <w:bookmarkEnd w:id="26"/>
      <w:bookmarkEnd w:id="27"/>
    </w:p>
    <w:p w:rsidR="006A3B3D" w:rsidRPr="00053549" w:rsidRDefault="00D97D76">
      <w:pPr>
        <w:spacing w:line="360" w:lineRule="auto"/>
        <w:rPr>
          <w:rFonts w:ascii="宋体" w:hAnsi="宋体" w:cs="宋体"/>
        </w:rPr>
      </w:pPr>
      <w:r w:rsidRPr="00053549">
        <w:rPr>
          <w:rFonts w:ascii="宋体" w:hAnsi="宋体" w:cs="宋体" w:hint="eastAsia"/>
          <w:b/>
        </w:rPr>
        <w:t xml:space="preserve">6.1.1  </w:t>
      </w:r>
      <w:r w:rsidRPr="00053549">
        <w:rPr>
          <w:rFonts w:ascii="宋体" w:hAnsi="宋体" w:cs="宋体" w:hint="eastAsia"/>
        </w:rPr>
        <w:t>承担楼面保温隔声工程的施工单位应具备相应的施工资质，施工现场应建立相应的质量管理体系、施工质量控制和检验制度，</w:t>
      </w:r>
      <w:r w:rsidRPr="00053549">
        <w:rPr>
          <w:rFonts w:ascii="宋体" w:hAnsi="宋体" w:cs="宋体" w:hint="eastAsia"/>
          <w:bCs/>
        </w:rPr>
        <w:t>具有相应的施工技术标准。</w:t>
      </w:r>
    </w:p>
    <w:p w:rsidR="006A3B3D" w:rsidRPr="00053549" w:rsidRDefault="00D97D76">
      <w:pPr>
        <w:spacing w:line="360" w:lineRule="auto"/>
        <w:rPr>
          <w:rFonts w:ascii="宋体" w:hAnsi="宋体" w:cs="宋体"/>
        </w:rPr>
      </w:pPr>
      <w:r w:rsidRPr="00053549">
        <w:rPr>
          <w:rFonts w:ascii="宋体" w:hAnsi="宋体" w:cs="宋体" w:hint="eastAsia"/>
          <w:b/>
        </w:rPr>
        <w:t xml:space="preserve">6.1.2  </w:t>
      </w:r>
      <w:r w:rsidRPr="00053549">
        <w:rPr>
          <w:rFonts w:ascii="宋体" w:hAnsi="宋体" w:cs="宋体" w:hint="eastAsia"/>
        </w:rPr>
        <w:t>楼面保温隔声工程施工前，施工单位应编制楼面保温隔声工程施工方案并报监理（建设）单位审查批准。施工单位应对从事楼面保温隔声工程施工作业人员进行技术交底和实际操作培训。</w:t>
      </w:r>
    </w:p>
    <w:p w:rsidR="006A3B3D" w:rsidRPr="00053549" w:rsidRDefault="00D97D76">
      <w:pPr>
        <w:spacing w:line="360" w:lineRule="auto"/>
        <w:rPr>
          <w:rFonts w:ascii="宋体" w:hAnsi="宋体" w:cs="宋体"/>
        </w:rPr>
      </w:pPr>
      <w:r w:rsidRPr="00053549">
        <w:rPr>
          <w:rFonts w:ascii="宋体" w:hAnsi="宋体" w:cs="宋体" w:hint="eastAsia"/>
          <w:b/>
        </w:rPr>
        <w:t xml:space="preserve">6.1.3  </w:t>
      </w:r>
      <w:r w:rsidRPr="00053549">
        <w:rPr>
          <w:rFonts w:ascii="宋体" w:hAnsi="宋体" w:cs="宋体" w:hint="eastAsia"/>
        </w:rPr>
        <w:t>楼面保温隔声工程的施工应在楼板混凝土结构工程、墙体抹灰工程完工并经验收合格后进行。</w:t>
      </w:r>
    </w:p>
    <w:p w:rsidR="006A3B3D" w:rsidRPr="00053549" w:rsidRDefault="00D97D76">
      <w:pPr>
        <w:spacing w:line="360" w:lineRule="auto"/>
        <w:rPr>
          <w:rFonts w:ascii="宋体" w:hAnsi="宋体" w:cs="宋体"/>
          <w:kern w:val="0"/>
        </w:rPr>
      </w:pPr>
      <w:r w:rsidRPr="00053549">
        <w:rPr>
          <w:rFonts w:ascii="宋体" w:hAnsi="宋体" w:cs="宋体" w:hint="eastAsia"/>
          <w:b/>
        </w:rPr>
        <w:t xml:space="preserve">6.1.4 </w:t>
      </w:r>
      <w:r w:rsidRPr="00053549">
        <w:rPr>
          <w:rFonts w:ascii="宋体" w:hAnsi="宋体" w:cs="宋体" w:hint="eastAsia"/>
        </w:rPr>
        <w:t xml:space="preserve"> 楼面保温隔声工程</w:t>
      </w:r>
      <w:r w:rsidRPr="00053549">
        <w:rPr>
          <w:rFonts w:ascii="宋体" w:hAnsi="宋体" w:cs="宋体" w:hint="eastAsia"/>
          <w:kern w:val="0"/>
        </w:rPr>
        <w:t>施工前，应在现场采用相同材料、构造做法和工艺，根据不同户型分别制作样板间</w:t>
      </w:r>
      <w:r w:rsidRPr="00053549">
        <w:rPr>
          <w:rFonts w:ascii="宋体" w:hAnsi="宋体" w:cs="宋体" w:hint="eastAsia"/>
        </w:rPr>
        <w:t>（如居住建筑的不同户型、公共建筑的不同类型房间）</w:t>
      </w:r>
      <w:r w:rsidRPr="00053549">
        <w:rPr>
          <w:rFonts w:ascii="宋体" w:hAnsi="宋体" w:cs="宋体" w:hint="eastAsia"/>
          <w:kern w:val="0"/>
        </w:rPr>
        <w:t>，经建设、设计、施工和监理单位等有关各方责任主体确认后方可进行施工。</w:t>
      </w:r>
    </w:p>
    <w:p w:rsidR="006A3B3D" w:rsidRPr="00053549" w:rsidRDefault="00D97D76">
      <w:pPr>
        <w:spacing w:line="360" w:lineRule="auto"/>
        <w:rPr>
          <w:rFonts w:ascii="宋体" w:hAnsi="宋体"/>
          <w:bCs/>
        </w:rPr>
      </w:pPr>
      <w:r w:rsidRPr="00053549">
        <w:rPr>
          <w:rFonts w:ascii="宋体" w:hAnsi="宋体" w:cs="宋体" w:hint="eastAsia"/>
          <w:b/>
        </w:rPr>
        <w:t xml:space="preserve">6.1.5 </w:t>
      </w:r>
      <w:r w:rsidRPr="00053549">
        <w:rPr>
          <w:rFonts w:ascii="宋体" w:hAnsi="宋体" w:cs="宋体" w:hint="eastAsia"/>
        </w:rPr>
        <w:t xml:space="preserve"> 楼面保温隔声工程应按照经审查合格的施工图设计文件和经审查批准的施工方案、</w:t>
      </w:r>
      <w:r w:rsidRPr="00053549">
        <w:rPr>
          <w:rFonts w:ascii="宋体" w:hAnsi="宋体" w:cs="宋体" w:hint="eastAsia"/>
          <w:bCs/>
        </w:rPr>
        <w:t>本规程及现行国家、地方相关标准进行</w:t>
      </w:r>
      <w:r w:rsidRPr="00053549">
        <w:rPr>
          <w:rFonts w:ascii="宋体" w:hAnsi="宋体" w:cs="宋体" w:hint="eastAsia"/>
        </w:rPr>
        <w:t>施工。</w:t>
      </w:r>
    </w:p>
    <w:p w:rsidR="006A3B3D" w:rsidRPr="00053549" w:rsidRDefault="00D97D76">
      <w:pPr>
        <w:spacing w:line="360" w:lineRule="auto"/>
        <w:rPr>
          <w:rFonts w:ascii="宋体" w:hAnsi="宋体" w:cs="宋体"/>
        </w:rPr>
      </w:pPr>
      <w:r w:rsidRPr="00053549">
        <w:rPr>
          <w:rFonts w:ascii="宋体" w:hAnsi="宋体" w:cs="宋体" w:hint="eastAsia"/>
          <w:b/>
        </w:rPr>
        <w:t xml:space="preserve">6.1.6  </w:t>
      </w:r>
      <w:r w:rsidRPr="00053549">
        <w:rPr>
          <w:rFonts w:ascii="宋体" w:hAnsi="宋体" w:cs="宋体" w:hint="eastAsia"/>
          <w:bCs/>
        </w:rPr>
        <w:t>当</w:t>
      </w:r>
      <w:r w:rsidRPr="00053549">
        <w:rPr>
          <w:rFonts w:ascii="宋体" w:hAnsi="宋体" w:cs="宋体" w:hint="eastAsia"/>
        </w:rPr>
        <w:t>室外日平均气温连续5天低于5℃时，不应进行楼面保温隔声系统的细石混凝土防护层施工。</w:t>
      </w:r>
    </w:p>
    <w:p w:rsidR="006A3B3D" w:rsidRPr="00053549" w:rsidRDefault="00D97D76">
      <w:pPr>
        <w:spacing w:line="360" w:lineRule="auto"/>
        <w:rPr>
          <w:rFonts w:ascii="宋体" w:hAnsi="宋体" w:cs="宋体"/>
        </w:rPr>
      </w:pPr>
      <w:r w:rsidRPr="00053549">
        <w:rPr>
          <w:rFonts w:ascii="宋体" w:hAnsi="宋体" w:cs="宋体" w:hint="eastAsia"/>
          <w:b/>
        </w:rPr>
        <w:t>6.1.7</w:t>
      </w:r>
      <w:r w:rsidRPr="00053549">
        <w:rPr>
          <w:rFonts w:ascii="宋体" w:hAnsi="宋体" w:cs="宋体" w:hint="eastAsia"/>
        </w:rPr>
        <w:t xml:space="preserve">  竖向隔声片的铺贴、保温隔声板的铺设、接缝胶带的粘贴、钢丝网片的安装、细石混凝土的浇筑与养护等每道工序施工完毕，均应做好相应的成品保护。</w:t>
      </w:r>
    </w:p>
    <w:p w:rsidR="006A3B3D" w:rsidRPr="00053549" w:rsidRDefault="00D97D76">
      <w:pPr>
        <w:autoSpaceDE w:val="0"/>
        <w:autoSpaceDN w:val="0"/>
        <w:adjustRightInd w:val="0"/>
        <w:spacing w:line="360" w:lineRule="auto"/>
        <w:rPr>
          <w:rFonts w:ascii="宋体" w:hAnsi="宋体" w:cs="宋体"/>
          <w:bCs/>
        </w:rPr>
      </w:pPr>
      <w:r w:rsidRPr="00053549">
        <w:rPr>
          <w:rFonts w:ascii="宋体" w:hAnsi="宋体" w:cs="宋体" w:hint="eastAsia"/>
          <w:b/>
        </w:rPr>
        <w:t xml:space="preserve">6.1.8  </w:t>
      </w:r>
      <w:r w:rsidRPr="00053549">
        <w:rPr>
          <w:rFonts w:ascii="宋体" w:hAnsi="宋体" w:cs="宋体" w:hint="eastAsia"/>
        </w:rPr>
        <w:t>保温隔声板、竖向隔声片、接缝胶带、建筑密封胶等材料，在施工现场</w:t>
      </w:r>
      <w:r w:rsidRPr="00053549">
        <w:rPr>
          <w:rFonts w:ascii="宋体" w:hAnsi="宋体" w:cs="宋体" w:hint="eastAsia"/>
          <w:bCs/>
        </w:rPr>
        <w:t>存放、铺设时，应有可靠的防火安全措施。铺设完成后应及时进行细石混凝土防护层施工。</w:t>
      </w:r>
    </w:p>
    <w:p w:rsidR="006A3B3D" w:rsidRPr="00053549" w:rsidRDefault="00D97D76">
      <w:pPr>
        <w:autoSpaceDE w:val="0"/>
        <w:autoSpaceDN w:val="0"/>
        <w:adjustRightInd w:val="0"/>
        <w:spacing w:line="360" w:lineRule="auto"/>
        <w:rPr>
          <w:rFonts w:ascii="宋体" w:hAnsi="宋体" w:cs="宋体"/>
          <w:bCs/>
        </w:rPr>
      </w:pPr>
      <w:r w:rsidRPr="00053549">
        <w:rPr>
          <w:rFonts w:ascii="宋体" w:hAnsi="宋体" w:cs="宋体" w:hint="eastAsia"/>
          <w:b/>
          <w:bCs/>
        </w:rPr>
        <w:t>6.1.9</w:t>
      </w:r>
      <w:r w:rsidRPr="00053549">
        <w:rPr>
          <w:rFonts w:ascii="宋体" w:hAnsi="宋体" w:cs="宋体" w:hint="eastAsia"/>
        </w:rPr>
        <w:t>楼面保温隔声工程</w:t>
      </w:r>
      <w:r w:rsidRPr="00053549">
        <w:rPr>
          <w:rFonts w:ascii="宋体" w:hAnsi="宋体" w:cs="宋体" w:hint="eastAsia"/>
          <w:bCs/>
        </w:rPr>
        <w:t>施工应严格遵守相关施工标准的规定，安全文明施工、绿色施工，做好环境和职业健康保护。</w:t>
      </w:r>
    </w:p>
    <w:p w:rsidR="006A3B3D" w:rsidRPr="00053549" w:rsidRDefault="00D97D76" w:rsidP="00053549">
      <w:pPr>
        <w:pStyle w:val="20"/>
        <w:spacing w:beforeLines="50" w:afterLines="50" w:line="360" w:lineRule="auto"/>
        <w:rPr>
          <w:rFonts w:cs="宋体"/>
          <w:lang w:val="en-US"/>
        </w:rPr>
      </w:pPr>
      <w:bookmarkStart w:id="28" w:name="_Toc522278917"/>
      <w:bookmarkStart w:id="29" w:name="_Toc434828634"/>
      <w:r w:rsidRPr="00053549">
        <w:rPr>
          <w:rFonts w:cs="宋体" w:hint="eastAsia"/>
          <w:lang w:val="en-US"/>
        </w:rPr>
        <w:t>6.2  施工工艺</w:t>
      </w:r>
      <w:bookmarkEnd w:id="28"/>
      <w:bookmarkEnd w:id="29"/>
    </w:p>
    <w:p w:rsidR="006A3B3D" w:rsidRPr="00053549" w:rsidRDefault="00D97D76">
      <w:pPr>
        <w:pStyle w:val="20"/>
        <w:spacing w:line="360" w:lineRule="auto"/>
        <w:jc w:val="both"/>
        <w:rPr>
          <w:rFonts w:cs="宋体"/>
          <w:b w:val="0"/>
          <w:bCs w:val="0"/>
        </w:rPr>
      </w:pPr>
      <w:bookmarkStart w:id="30" w:name="_Toc434828635"/>
      <w:r w:rsidRPr="00053549">
        <w:rPr>
          <w:rFonts w:cs="宋体" w:hint="eastAsia"/>
        </w:rPr>
        <w:t xml:space="preserve">6.2.1  </w:t>
      </w:r>
      <w:r w:rsidRPr="00053549">
        <w:rPr>
          <w:rFonts w:cs="宋体" w:hint="eastAsia"/>
          <w:b w:val="0"/>
          <w:bCs w:val="0"/>
        </w:rPr>
        <w:t>楼面保温隔声工程的施工工艺流程应符合图6.2.1的要求。</w:t>
      </w:r>
      <w:bookmarkStart w:id="31" w:name="_Toc522278918"/>
    </w:p>
    <w:p w:rsidR="006A3B3D" w:rsidRPr="00053549" w:rsidRDefault="007E5DC6">
      <w:r w:rsidRPr="00053549">
        <w:rPr>
          <w:noProof/>
        </w:rPr>
      </w:r>
      <w:r w:rsidRPr="00053549">
        <w:rPr>
          <w:noProof/>
        </w:rPr>
        <w:pict>
          <v:group id="画布 46" o:spid="_x0000_s1045" editas="canvas" style="width:462.1pt;height:180pt;mso-position-horizontal-relative:char;mso-position-vertical-relative:line" coordsize="58686,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686;height:22860;visibility:visible" stroked="t" strokecolor="black [3213]" strokeweight=".25pt">
              <v:fill o:detectmouseclick="t"/>
              <v:path o:connecttype="none"/>
            </v:shape>
            <v:shapetype id="_x0000_t202" coordsize="21600,21600" o:spt="202" path="m,l,21600r21600,l21600,xe">
              <v:stroke joinstyle="miter"/>
              <v:path gradientshapeok="t" o:connecttype="rect"/>
            </v:shapetype>
            <v:shape id="文本框 13" o:spid="_x0000_s1028" type="#_x0000_t202" style="position:absolute;left:887;top:2209;width:14814;height:28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xAcIA&#10;AADbAAAADwAAAGRycy9kb3ducmV2LnhtbESPQUsDMRSE74L/ITzBm81qi6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TEBwgAAANsAAAAPAAAAAAAAAAAAAAAAAJgCAABkcnMvZG93&#10;bnJldi54bWxQSwUGAAAAAAQABAD1AAAAhwMAAAAA&#10;" fillcolor="white [3201]" strokeweight=".5pt">
              <v:textbox>
                <w:txbxContent>
                  <w:p w:rsidR="006B1FBE" w:rsidRDefault="006B1FBE">
                    <w:pPr>
                      <w:jc w:val="center"/>
                      <w:rPr>
                        <w:rFonts w:eastAsiaTheme="minorEastAsia"/>
                        <w:sz w:val="18"/>
                        <w:szCs w:val="18"/>
                      </w:rPr>
                    </w:pPr>
                    <w:r>
                      <w:rPr>
                        <w:rFonts w:hint="eastAsia"/>
                        <w:sz w:val="18"/>
                        <w:szCs w:val="18"/>
                      </w:rPr>
                      <w:t>基层处理</w:t>
                    </w:r>
                  </w:p>
                </w:txbxContent>
              </v:textbox>
            </v:shape>
            <v:shape id="文本框 17" o:spid="_x0000_s1029" type="#_x0000_t202" style="position:absolute;left:41689;top:18935;width:15933;height:28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msIA&#10;AADbAAAADwAAAGRycy9kb3ducmV2LnhtbESPQUsDMRSE74L/ITzBm81qq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ZSawgAAANsAAAAPAAAAAAAAAAAAAAAAAJgCAABkcnMvZG93&#10;bnJldi54bWxQSwUGAAAAAAQABAD1AAAAhwMAAAAA&#10;" fillcolor="white [3201]" strokeweight=".5pt">
              <v:textbox>
                <w:txbxContent>
                  <w:p w:rsidR="006B1FBE" w:rsidRDefault="006B1FBE">
                    <w:pPr>
                      <w:jc w:val="center"/>
                      <w:rPr>
                        <w:rFonts w:eastAsiaTheme="minorEastAsia"/>
                        <w:sz w:val="18"/>
                        <w:szCs w:val="18"/>
                      </w:rPr>
                    </w:pPr>
                    <w:r>
                      <w:rPr>
                        <w:rFonts w:hint="eastAsia"/>
                        <w:sz w:val="18"/>
                        <w:szCs w:val="18"/>
                      </w:rPr>
                      <w:t>防护层的细石混凝土养护</w:t>
                    </w:r>
                  </w:p>
                </w:txbxContent>
              </v:textbox>
            </v:shape>
            <v:shape id="文本框 19" o:spid="_x0000_s1030" type="#_x0000_t202" style="position:absolute;left:603;top:8210;width:19429;height:2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K7cIA&#10;AADbAAAADwAAAGRycy9kb3ducmV2LnhtbESPQWsCMRSE74X+h/AKvdVsK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wrtwgAAANsAAAAPAAAAAAAAAAAAAAAAAJgCAABkcnMvZG93&#10;bnJldi54bWxQSwUGAAAAAAQABAD1AAAAhwMAAAAA&#10;" fillcolor="white [3201]" strokeweight=".5pt">
              <v:textbox>
                <w:txbxContent>
                  <w:p w:rsidR="006B1FBE" w:rsidRDefault="006B1FBE">
                    <w:pPr>
                      <w:jc w:val="center"/>
                      <w:rPr>
                        <w:rFonts w:eastAsiaTheme="minorEastAsia"/>
                        <w:sz w:val="18"/>
                        <w:szCs w:val="18"/>
                      </w:rPr>
                    </w:pPr>
                    <w:r>
                      <w:rPr>
                        <w:rFonts w:hint="eastAsia"/>
                        <w:sz w:val="18"/>
                        <w:szCs w:val="18"/>
                      </w:rPr>
                      <w:t>铺设保温隔声板、封缝</w:t>
                    </w:r>
                  </w:p>
                </w:txbxContent>
              </v:textbox>
            </v:shape>
            <v:shape id="文本框 21" o:spid="_x0000_s1031" type="#_x0000_t202" style="position:absolute;left:24144;top:8030;width:33436;height:31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Q7BL8A&#10;AADbAAAADwAAAGRycy9kb3ducmV2LnhtbERPTWsCMRC9F/ofwhR6q1kr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lDsEvwAAANsAAAAPAAAAAAAAAAAAAAAAAJgCAABkcnMvZG93bnJl&#10;di54bWxQSwUGAAAAAAQABAD1AAAAhAMAAAAA&#10;" fillcolor="white [3201]" strokeweight=".5pt">
              <v:textbox>
                <w:txbxContent>
                  <w:p w:rsidR="006B1FBE" w:rsidRDefault="006B1FBE">
                    <w:pPr>
                      <w:jc w:val="center"/>
                      <w:rPr>
                        <w:rFonts w:eastAsiaTheme="minorEastAsia"/>
                        <w:sz w:val="18"/>
                        <w:szCs w:val="18"/>
                      </w:rPr>
                    </w:pPr>
                    <w:r>
                      <w:rPr>
                        <w:rFonts w:hint="eastAsia"/>
                        <w:sz w:val="18"/>
                        <w:szCs w:val="18"/>
                      </w:rPr>
                      <w:t>防护层内有管道时，管道及其下部的钢丝网片铺设</w:t>
                    </w:r>
                  </w:p>
                </w:txbxContent>
              </v:textbox>
            </v:shape>
            <v:shape id="文本框 22" o:spid="_x0000_s1032" type="#_x0000_t202" style="position:absolute;left:40182;top:2514;width:15042;height:2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en8IA&#10;AADbAAAADwAAAGRycy9kb3ducmV2LnhtbESPQUsDMRSE74L/ITzBm82qI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J6fwgAAANsAAAAPAAAAAAAAAAAAAAAAAJgCAABkcnMvZG93&#10;bnJldi54bWxQSwUGAAAAAAQABAD1AAAAhwMAAAAA&#10;" fillcolor="white [3201]" strokeweight=".5pt">
              <v:textbox>
                <w:txbxContent>
                  <w:p w:rsidR="006B1FBE" w:rsidRDefault="006B1FBE">
                    <w:pPr>
                      <w:jc w:val="center"/>
                      <w:rPr>
                        <w:rFonts w:eastAsiaTheme="minorEastAsia"/>
                        <w:sz w:val="18"/>
                        <w:szCs w:val="18"/>
                      </w:rPr>
                    </w:pPr>
                    <w:r>
                      <w:rPr>
                        <w:rFonts w:hint="eastAsia"/>
                        <w:sz w:val="18"/>
                        <w:szCs w:val="18"/>
                      </w:rPr>
                      <w:t>铺贴竖向隔声片、封缝</w:t>
                    </w:r>
                  </w:p>
                </w:txbxContent>
              </v:textbox>
            </v:shape>
            <v:shape id="文本框 23" o:spid="_x0000_s1033" type="#_x0000_t202" style="position:absolute;left:20209;top:2514;width:15464;height:2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Ef78A&#10;AADbAAAADwAAAGRycy9kb3ducmV2LnhtbERPTWsCMRC9F/ofwhR6q1mL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ER/vwAAANsAAAAPAAAAAAAAAAAAAAAAAJgCAABkcnMvZG93bnJl&#10;di54bWxQSwUGAAAAAAQABAD1AAAAhAMAAAAA&#10;" fillcolor="white [3201]" strokeweight=".5pt">
              <v:textbox>
                <w:txbxContent>
                  <w:p w:rsidR="006B1FBE" w:rsidRDefault="006B1FBE">
                    <w:pPr>
                      <w:jc w:val="center"/>
                      <w:rPr>
                        <w:rFonts w:eastAsiaTheme="minorEastAsia"/>
                        <w:sz w:val="18"/>
                        <w:szCs w:val="18"/>
                      </w:rPr>
                    </w:pPr>
                    <w:r>
                      <w:rPr>
                        <w:rFonts w:hint="eastAsia"/>
                        <w:sz w:val="18"/>
                        <w:szCs w:val="18"/>
                      </w:rPr>
                      <w:t>弹控制线</w:t>
                    </w:r>
                  </w:p>
                </w:txbxContent>
              </v:textbox>
            </v:shape>
            <v:shapetype id="_x0000_t32" coordsize="21600,21600" o:spt="32" o:oned="t" path="m,l21600,21600e" filled="f">
              <v:path arrowok="t" fillok="f" o:connecttype="none"/>
              <o:lock v:ext="edit" shapetype="t"/>
            </v:shapetype>
            <v:shape id="直接箭头连接符 12" o:spid="_x0000_s1034" type="#_x0000_t32" style="position:absolute;left:15701;top:3540;width:4508;height: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sk38MAAADbAAAADwAAAGRycy9kb3ducmV2LnhtbESPQWvCQBSE74L/YXmCN91ES5HoKiJa&#10;hKJoWu+P7DMJZt+G7Nak/fWuUPA4zMw3zGLVmUrcqXGlZQXxOAJBnFldcq7g+2s3moFwHlljZZkU&#10;/JKD1bLfW2Cibctnuqc+FwHCLkEFhfd1IqXLCjLoxrYmDt7VNgZ9kE0udYNtgJtKTqLoXRosOSwU&#10;WNOmoOyW/hgFx8vndI+H7eT692E3LNPTqYxbpYaDbj0H4anzr/B/e68VvMX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bJN/DAAAA2wAAAA8AAAAAAAAAAAAA&#10;AAAAoQIAAGRycy9kb3ducmV2LnhtbFBLBQYAAAAABAAEAPkAAACRAwAAAAA=&#10;" strokecolor="black [3213]" strokeweight="0">
              <v:stroke endarrow="open"/>
            </v:shape>
            <v:shape id="直接箭头连接符 12" o:spid="_x0000_s1035" type="#_x0000_t32" style="position:absolute;left:60;top:14563;width:3241;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WaCcIAAADbAAAADwAAAGRycy9kb3ducmV2LnhtbESPQYvCMBSE7wv+h/CEva2poqtU06KC&#10;oEerB709mmdbbF5KE2v33xtB2OMwM98wq7Q3teiodZVlBeNRBII4t7riQsH5tPtZgHAeWWNtmRT8&#10;kYM0GXytMNb2yUfqMl+IAGEXo4LS+yaW0uUlGXQj2xAH72Zbgz7ItpC6xWeAm1pOouhXGqw4LJTY&#10;0Lak/J49jIJdccnrh5npk77Ot5vr5tCts5lS38N+vQThqff/4U97rxVMJ/D+En6AT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oWaCcIAAADbAAAADwAAAAAAAAAAAAAA&#10;AAChAgAAZHJzL2Rvd25yZXYueG1sUEsFBgAAAAAEAAQA+QAAAJADAAAAAA==&#10;" strokecolor="black [3213]" strokeweight="0">
              <v:stroke endarrow="open"/>
            </v:shape>
            <v:shape id="直接箭头连接符 12" o:spid="_x0000_s1036" type="#_x0000_t32" style="position:absolute;left:41087;top:14563;width:28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UfM8MAAADbAAAADwAAAGRycy9kb3ducmV2LnhtbESPQYvCMBSE74L/ITzBm6bqItI1ioiK&#10;IC5ad++P5tmWbV5KE23dX28WBI/DzHzDzJetKcWdaldYVjAaRiCIU6sLzhR8X7aDGQjnkTWWlknB&#10;gxwsF93OHGNtGz7TPfGZCBB2MSrIva9iKV2ak0E3tBVx8K62NuiDrDOpa2wC3JRyHEVTabDgsJBj&#10;Reuc0t/kZhR8/Rwmezxuxte/nV2zTE6nYtQo1e+1q08Qnlr/Dr/ae63gYwL/X8IP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FHzPDAAAA2wAAAA8AAAAAAAAAAAAA&#10;AAAAoQIAAGRycy9kb3ducmV2LnhtbFBLBQYAAAAABAAEAPkAAACRAwAAAAA=&#10;" strokecolor="black [3213]" strokeweight="0">
              <v:stroke endarrow="open"/>
            </v:shape>
            <v:shape id="直接箭头连接符 12" o:spid="_x0000_s1037" type="#_x0000_t32" style="position:absolute;left:55224;top:3790;width:2400;height: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yHR8QAAADbAAAADwAAAGRycy9kb3ducmV2LnhtbESPQWvCQBSE74L/YXmF3nQTG0qJrqGI&#10;FqFU0lTvj+wzCWbfhuxq0v76rlDocZiZb5hVNppW3Kh3jWUF8TwCQVxa3XCl4Pi1m72AcB5ZY2uZ&#10;FHyTg2w9naww1XbgT7oVvhIBwi5FBbX3XSqlK2sy6Oa2Iw7e2fYGfZB9JXWPQ4CbVi6i6FkabDgs&#10;1NjRpqbyUlyNgsPp/WmPH9vF+efNblgWed7Eg1KPD+PrEoSn0f+H/9p7rSBJ4P4l/A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IdHxAAAANsAAAAPAAAAAAAAAAAA&#10;AAAAAKECAABkcnMvZG93bnJldi54bWxQSwUGAAAAAAQABAD5AAAAkgMAAAAA&#10;" strokecolor="black [3213]" strokeweight="0">
              <v:stroke endarrow="open"/>
            </v:shape>
            <v:shape id="直接箭头连接符 12" o:spid="_x0000_s1038" type="#_x0000_t32" style="position:absolute;left:35673;top:3804;width:4509;height: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i3MQAAADbAAAADwAAAGRycy9kb3ducmV2LnhtbESP3WrCQBSE74W+w3IKvTObpD9IdBUR&#10;W4Si2Kj3h+wxCWbPhuzWpH36rlDwcpiZb5jZYjCNuFLnassKkigGQVxYXXOp4Hh4H09AOI+ssbFM&#10;Cn7IwWL+MJphpm3PX3TNfSkChF2GCirv20xKV1Rk0EW2JQ7e2XYGfZBdKXWHfYCbRqZx/CYN1hwW&#10;KmxpVVFxyb+Ngt3p83mD23V6/v2wK5b5fl8nvVJPj8NyCsLT4O/h//ZGK3h5hduX8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4CLcxAAAANsAAAAPAAAAAAAAAAAA&#10;AAAAAKECAABkcnMvZG93bnJldi54bWxQSwUGAAAAAAQABAD5AAAAkgMAAAAA&#10;" strokecolor="black [3213]" strokeweight="0">
              <v:stroke endarrow="open"/>
            </v:shape>
            <v:shape id="文本框 10" o:spid="_x0000_s1039" type="#_x0000_t202" style="position:absolute;left:43982;top:13163;width:13322;height:2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C8IA&#10;AADbAAAADwAAAGRycy9kb3ducmV2LnhtbESPQUsDMRSE74L/ITzBm80qp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DdwLwgAAANsAAAAPAAAAAAAAAAAAAAAAAJgCAABkcnMvZG93&#10;bnJldi54bWxQSwUGAAAAAAQABAD1AAAAhwMAAAAA&#10;" fillcolor="white [3201]" strokeweight=".5pt">
              <v:textbox>
                <w:txbxContent>
                  <w:p w:rsidR="006B1FBE" w:rsidRDefault="006B1FBE">
                    <w:pPr>
                      <w:jc w:val="center"/>
                      <w:rPr>
                        <w:sz w:val="18"/>
                        <w:szCs w:val="18"/>
                      </w:rPr>
                    </w:pPr>
                    <w:r>
                      <w:rPr>
                        <w:rFonts w:asciiTheme="minorEastAsia" w:eastAsiaTheme="minorEastAsia" w:hAnsiTheme="minorEastAsia" w:cs="宋体" w:hint="eastAsia"/>
                        <w:sz w:val="18"/>
                        <w:szCs w:val="18"/>
                      </w:rPr>
                      <w:t>分仓</w:t>
                    </w:r>
                    <w:r>
                      <w:rPr>
                        <w:rFonts w:ascii="宋体" w:hAnsi="宋体" w:cs="宋体" w:hint="eastAsia"/>
                        <w:bCs/>
                        <w:color w:val="000000" w:themeColor="text1"/>
                        <w:sz w:val="18"/>
                        <w:szCs w:val="18"/>
                      </w:rPr>
                      <w:t>铺设</w:t>
                    </w:r>
                    <w:r>
                      <w:rPr>
                        <w:rFonts w:asciiTheme="minorEastAsia" w:eastAsiaTheme="minorEastAsia" w:hAnsiTheme="minorEastAsia" w:cs="宋体" w:hint="eastAsia"/>
                        <w:sz w:val="18"/>
                        <w:szCs w:val="18"/>
                      </w:rPr>
                      <w:t>钢丝网片</w:t>
                    </w:r>
                  </w:p>
                </w:txbxContent>
              </v:textbox>
            </v:shape>
            <v:shape id="文本框 13" o:spid="_x0000_s1040" type="#_x0000_t202" style="position:absolute;left:3301;top:13163;width:38141;height:2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Ieb8A&#10;AADbAAAADwAAAGRycy9kb3ducmV2LnhtbERPTWsCMRC9F/ofwhR6q1mL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kh5vwAAANsAAAAPAAAAAAAAAAAAAAAAAJgCAABkcnMvZG93bnJl&#10;di54bWxQSwUGAAAAAAQABAD1AAAAhAMAAAAA&#10;" fillcolor="white [3201]" strokeweight=".5pt">
              <v:textbox>
                <w:txbxContent>
                  <w:p w:rsidR="006B1FBE" w:rsidRDefault="006B1FBE">
                    <w:pPr>
                      <w:jc w:val="center"/>
                      <w:rPr>
                        <w:rFonts w:eastAsiaTheme="minorEastAsia"/>
                        <w:sz w:val="18"/>
                        <w:szCs w:val="18"/>
                      </w:rPr>
                    </w:pPr>
                    <w:r>
                      <w:rPr>
                        <w:rFonts w:hint="eastAsia"/>
                        <w:sz w:val="18"/>
                        <w:szCs w:val="18"/>
                      </w:rPr>
                      <w:t>按混凝土防护层的变形缝位置分仓支模，并在模板内侧铺贴竖向隔声片</w:t>
                    </w:r>
                  </w:p>
                </w:txbxContent>
              </v:textbox>
            </v:shape>
            <v:shape id="直接箭头连接符 12" o:spid="_x0000_s1041" type="#_x0000_t32" style="position:absolute;left:20209;top:9450;width:375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4XmcAAAADbAAAADwAAAGRycy9kb3ducmV2LnhtbERPTYvCMBC9C/sfwix4s6kuilSjLLIu&#10;gihad+9DM7bFZlKaaKu/3hwEj4/3PV92phI3alxpWcEwikEQZ1aXnCv4O60HUxDOI2usLJOCOzlY&#10;Lj56c0y0bflIt9TnIoSwS1BB4X2dSOmyggy6yNbEgTvbxqAPsMmlbrAN4aaSozieSIMlh4YCa1oV&#10;lF3Sq1Gw/99+bXD3Mzo/fu2KZXo4lMNWqf5n9z0D4anzb/HLvdEKxmF9+BJ+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NOF5nAAAAA2wAAAA8AAAAAAAAAAAAAAAAA&#10;oQIAAGRycy9kb3ducmV2LnhtbFBLBQYAAAAABAAEAPkAAACOAwAAAAA=&#10;" strokecolor="black [3213]" strokeweight="0">
              <v:stroke endarrow="open"/>
            </v:shape>
            <v:shape id="直接箭头连接符 12" o:spid="_x0000_s1042" type="#_x0000_t32" style="position:absolute;left:37117;top:20152;width:4509;height: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KyAsMAAADbAAAADwAAAGRycy9kb3ducmV2LnhtbESPQWvCQBSE74L/YXmCN91EaZHoKiJa&#10;hKJoWu+P7DMJZt+G7Nak/fWuUPA4zMw3zGLVmUrcqXGlZQXxOAJBnFldcq7g+2s3moFwHlljZZkU&#10;/JKD1bLfW2Cibctnuqc+FwHCLkEFhfd1IqXLCjLoxrYmDt7VNgZ9kE0udYNtgJtKTqLoXRosOSwU&#10;WNOmoOyW/hgFx8vndI+H7eT692E3LNPTqYxbpYaDbj0H4anzr/B/e68VvMX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CsgLDAAAA2wAAAA8AAAAAAAAAAAAA&#10;AAAAoQIAAGRycy9kb3ducmV2LnhtbFBLBQYAAAAABAAEAPkAAACRAwAAAAA=&#10;" strokecolor="black [3213]" strokeweight="0">
              <v:stroke endarrow="open"/>
            </v:shape>
            <v:shape id="直接箭头连接符 52" o:spid="_x0000_s1043" type="#_x0000_t32" style="position:absolute;left:374;top:19850;width:2928;height: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AsdcMAAADbAAAADwAAAGRycy9kb3ducmV2LnhtbESPQWvCQBSE74L/YXmCN90YaZHoKiJa&#10;hKJoWu+P7DMJZt+G7Nak/fWuUPA4zMw3zGLVmUrcqXGlZQWTcQSCOLO65FzB99duNAPhPLLGyjIp&#10;+CUHq2W/t8BE25bPdE99LgKEXYIKCu/rREqXFWTQjW1NHLyrbQz6IJtc6gbbADeVjKPoXRosOSwU&#10;WNOmoOyW/hgFx8vndI+HbXz9+7AblunpVE5apYaDbj0H4anzr/B/e68VvMX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QLHXDAAAA2wAAAA8AAAAAAAAAAAAA&#10;AAAAoQIAAGRycy9kb3ducmV2LnhtbFBLBQYAAAAABAAEAPkAAACRAwAAAAA=&#10;" strokecolor="black [3213]" strokeweight="0">
              <v:stroke endarrow="open"/>
            </v:shape>
            <v:shape id="文本框 10" o:spid="_x0000_s1044" type="#_x0000_t202" style="position:absolute;left:3168;top:18726;width:33947;height:2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UocIA&#10;AADbAAAADwAAAGRycy9kb3ducmV2LnhtbESPQUsDMRSE74L/ITzBm80qra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tShwgAAANsAAAAPAAAAAAAAAAAAAAAAAJgCAABkcnMvZG93&#10;bnJldi54bWxQSwUGAAAAAAQABAD1AAAAhwMAAAAA&#10;" fillcolor="white [3201]" strokeweight=".5pt">
              <v:textbox>
                <w:txbxContent>
                  <w:p w:rsidR="006B1FBE" w:rsidRDefault="006B1FBE">
                    <w:pPr>
                      <w:pStyle w:val="ac"/>
                      <w:spacing w:before="0" w:beforeAutospacing="0" w:after="0" w:afterAutospacing="0"/>
                      <w:jc w:val="center"/>
                      <w:rPr>
                        <w:rFonts w:eastAsiaTheme="minorEastAsia"/>
                        <w:sz w:val="18"/>
                        <w:szCs w:val="18"/>
                      </w:rPr>
                    </w:pPr>
                    <w:r>
                      <w:rPr>
                        <w:rFonts w:ascii="Times New Roman" w:hint="eastAsia"/>
                        <w:kern w:val="2"/>
                        <w:sz w:val="18"/>
                        <w:szCs w:val="18"/>
                      </w:rPr>
                      <w:t>分仓</w:t>
                    </w:r>
                    <w:r>
                      <w:rPr>
                        <w:rFonts w:hint="eastAsia"/>
                        <w:bCs/>
                        <w:color w:val="000000" w:themeColor="text1"/>
                        <w:sz w:val="18"/>
                        <w:szCs w:val="18"/>
                      </w:rPr>
                      <w:t>浇筑防护层的细石混凝土</w:t>
                    </w:r>
                    <w:r>
                      <w:rPr>
                        <w:rFonts w:ascii="Times New Roman" w:hint="eastAsia"/>
                        <w:kern w:val="2"/>
                        <w:sz w:val="18"/>
                        <w:szCs w:val="18"/>
                      </w:rPr>
                      <w:t>，并在阳角处铺设</w:t>
                    </w:r>
                    <w:r>
                      <w:rPr>
                        <w:rFonts w:asciiTheme="minorEastAsia" w:eastAsiaTheme="minorEastAsia" w:hAnsiTheme="minorEastAsia" w:hint="eastAsia"/>
                        <w:sz w:val="18"/>
                        <w:szCs w:val="18"/>
                      </w:rPr>
                      <w:t>钢丝网片</w:t>
                    </w:r>
                  </w:p>
                </w:txbxContent>
              </v:textbox>
            </v:shape>
            <w10:wrap type="none"/>
            <w10:anchorlock/>
          </v:group>
        </w:pict>
      </w:r>
    </w:p>
    <w:p w:rsidR="006A3B3D" w:rsidRPr="00053549" w:rsidRDefault="00D97D76">
      <w:pPr>
        <w:spacing w:line="360" w:lineRule="auto"/>
        <w:jc w:val="center"/>
      </w:pPr>
      <w:r w:rsidRPr="00053549">
        <w:rPr>
          <w:rFonts w:ascii="宋体" w:hAnsi="宋体" w:cs="宋体" w:hint="eastAsia"/>
          <w:sz w:val="18"/>
          <w:szCs w:val="18"/>
        </w:rPr>
        <w:t xml:space="preserve">图6.2.1  </w:t>
      </w:r>
      <w:r w:rsidRPr="00053549">
        <w:rPr>
          <w:rFonts w:ascii="宋体" w:hAnsi="宋体" w:cs="宋体" w:hint="eastAsia"/>
          <w:sz w:val="18"/>
          <w:szCs w:val="18"/>
          <w:lang w:val="zh-CN"/>
        </w:rPr>
        <w:t>楼面保温隔声工程的</w:t>
      </w:r>
      <w:r w:rsidRPr="00053549">
        <w:rPr>
          <w:rFonts w:ascii="宋体" w:hAnsi="宋体" w:cs="宋体" w:hint="eastAsia"/>
          <w:sz w:val="18"/>
          <w:szCs w:val="18"/>
        </w:rPr>
        <w:t>施工工艺流程</w:t>
      </w:r>
    </w:p>
    <w:p w:rsidR="006A3B3D" w:rsidRPr="00053549" w:rsidRDefault="00D97D76" w:rsidP="00053549">
      <w:pPr>
        <w:pStyle w:val="20"/>
        <w:spacing w:beforeLines="150" w:afterLines="50" w:line="360" w:lineRule="auto"/>
        <w:rPr>
          <w:rFonts w:asciiTheme="minorEastAsia" w:eastAsiaTheme="minorEastAsia" w:hAnsiTheme="minorEastAsia" w:cs="宋体"/>
          <w:lang w:val="en-US"/>
        </w:rPr>
      </w:pPr>
      <w:r w:rsidRPr="00053549">
        <w:rPr>
          <w:rFonts w:asciiTheme="minorEastAsia" w:eastAsiaTheme="minorEastAsia" w:hAnsiTheme="minorEastAsia" w:cs="宋体" w:hint="eastAsia"/>
          <w:lang w:val="en-US"/>
        </w:rPr>
        <w:t>6.3  施工质量控制要点</w:t>
      </w:r>
      <w:bookmarkEnd w:id="30"/>
      <w:bookmarkEnd w:id="31"/>
    </w:p>
    <w:p w:rsidR="006A3B3D" w:rsidRPr="00053549" w:rsidRDefault="00D97D76">
      <w:pPr>
        <w:spacing w:line="360" w:lineRule="auto"/>
        <w:rPr>
          <w:rFonts w:asciiTheme="minorEastAsia" w:eastAsiaTheme="minorEastAsia" w:hAnsiTheme="minorEastAsia" w:cs="宋体"/>
        </w:rPr>
      </w:pPr>
      <w:r w:rsidRPr="00053549">
        <w:rPr>
          <w:rFonts w:asciiTheme="minorEastAsia" w:eastAsiaTheme="minorEastAsia" w:hAnsiTheme="minorEastAsia" w:cs="宋体"/>
          <w:b/>
        </w:rPr>
        <w:t>6.3.1</w:t>
      </w:r>
      <w:r w:rsidRPr="00053549">
        <w:rPr>
          <w:rFonts w:asciiTheme="minorEastAsia" w:eastAsiaTheme="minorEastAsia" w:hAnsiTheme="minorEastAsia" w:cs="宋体" w:hint="eastAsia"/>
        </w:rPr>
        <w:t>中间交工验收。楼面保温隔声工程施工前，施工、监理和建设单位应对楼板混凝土结构工程、墙体抹灰工程进行中间交工验收。楼板混凝土结构工程、墙体抹灰工程的施工质量应符合设计要求和《混凝土结构工程施工质量验收规范》G</w:t>
      </w:r>
      <w:r w:rsidRPr="00053549">
        <w:rPr>
          <w:rFonts w:asciiTheme="minorEastAsia" w:eastAsiaTheme="minorEastAsia" w:hAnsiTheme="minorEastAsia" w:cs="宋体"/>
        </w:rPr>
        <w:t>B 5020</w:t>
      </w:r>
      <w:r w:rsidRPr="00053549">
        <w:rPr>
          <w:rFonts w:asciiTheme="minorEastAsia" w:eastAsiaTheme="minorEastAsia" w:hAnsiTheme="minorEastAsia" w:cs="宋体" w:hint="eastAsia"/>
        </w:rPr>
        <w:t>4、《建筑装饰装修工程质量验收规范》G</w:t>
      </w:r>
      <w:r w:rsidRPr="00053549">
        <w:rPr>
          <w:rFonts w:asciiTheme="minorEastAsia" w:eastAsiaTheme="minorEastAsia" w:hAnsiTheme="minorEastAsia" w:cs="宋体"/>
        </w:rPr>
        <w:t>B 50210</w:t>
      </w:r>
      <w:r w:rsidRPr="00053549">
        <w:rPr>
          <w:rFonts w:asciiTheme="minorEastAsia" w:eastAsiaTheme="minorEastAsia" w:hAnsiTheme="minorEastAsia" w:cs="宋体" w:hint="eastAsia"/>
        </w:rPr>
        <w:t>等现行国家、地方相关标准的规定。</w:t>
      </w:r>
    </w:p>
    <w:p w:rsidR="006A3B3D" w:rsidRPr="00053549" w:rsidRDefault="00D97D76">
      <w:pPr>
        <w:autoSpaceDE w:val="0"/>
        <w:autoSpaceDN w:val="0"/>
        <w:adjustRightInd w:val="0"/>
        <w:spacing w:line="360" w:lineRule="auto"/>
        <w:rPr>
          <w:rFonts w:ascii="宋体" w:hAnsi="宋体" w:cs="宋体"/>
          <w:lang w:val="zh-CN"/>
        </w:rPr>
      </w:pPr>
      <w:r w:rsidRPr="00053549">
        <w:rPr>
          <w:rFonts w:ascii="宋体" w:hAnsi="宋体" w:cs="宋体" w:hint="eastAsia"/>
          <w:b/>
          <w:bCs/>
        </w:rPr>
        <w:t xml:space="preserve">6.3.2 </w:t>
      </w:r>
      <w:r w:rsidRPr="00053549">
        <w:rPr>
          <w:rFonts w:ascii="宋体" w:hAnsi="宋体" w:cs="宋体" w:hint="eastAsia"/>
          <w:bCs/>
        </w:rPr>
        <w:t xml:space="preserve"> 基层处理。</w:t>
      </w:r>
      <w:r w:rsidRPr="00053549">
        <w:rPr>
          <w:rFonts w:asciiTheme="minorEastAsia" w:eastAsiaTheme="minorEastAsia" w:hAnsiTheme="minorEastAsia" w:cs="宋体" w:hint="eastAsia"/>
        </w:rPr>
        <w:t>楼面保温隔声工程施工前，应对楼板混凝土结构层的上表面和墙体抹灰层的表面进行清理、修整，</w:t>
      </w:r>
      <w:r w:rsidRPr="00053549">
        <w:rPr>
          <w:rFonts w:ascii="宋体" w:hAnsi="宋体" w:cs="宋体" w:hint="eastAsia"/>
          <w:lang w:val="zh-CN"/>
        </w:rPr>
        <w:t>表面的灰尘、混凝土浮浆及污染物应清理干净，突出物</w:t>
      </w:r>
      <w:r w:rsidRPr="00053549">
        <w:rPr>
          <w:rFonts w:asciiTheme="minorEastAsia" w:eastAsiaTheme="minorEastAsia" w:hAnsiTheme="minorEastAsia" w:cs="宋体" w:hint="eastAsia"/>
        </w:rPr>
        <w:t>应剔除，局部凹坑应采用强度等级不低于M</w:t>
      </w:r>
      <w:r w:rsidRPr="00053549">
        <w:rPr>
          <w:rFonts w:asciiTheme="minorEastAsia" w:eastAsiaTheme="minorEastAsia" w:hAnsiTheme="minorEastAsia" w:cs="宋体"/>
        </w:rPr>
        <w:t>15</w:t>
      </w:r>
      <w:r w:rsidRPr="00053549">
        <w:rPr>
          <w:rFonts w:asciiTheme="minorEastAsia" w:eastAsiaTheme="minorEastAsia" w:hAnsiTheme="minorEastAsia" w:cs="宋体" w:hint="eastAsia"/>
        </w:rPr>
        <w:t>水泥砂浆修补、找平，基层质量应符合设计要求和</w:t>
      </w:r>
      <w:r w:rsidRPr="00053549">
        <w:rPr>
          <w:rFonts w:ascii="宋体" w:hAnsi="宋体" w:cs="宋体" w:hint="eastAsia"/>
          <w:lang w:val="zh-CN"/>
        </w:rPr>
        <w:t>《建筑地面工程施工质量验收规范》GB 50209、</w:t>
      </w:r>
      <w:r w:rsidRPr="00053549">
        <w:rPr>
          <w:rFonts w:asciiTheme="minorEastAsia" w:eastAsiaTheme="minorEastAsia" w:hAnsiTheme="minorEastAsia" w:cs="宋体" w:hint="eastAsia"/>
        </w:rPr>
        <w:t>《建筑装饰装修工程质量验收规范》G</w:t>
      </w:r>
      <w:r w:rsidRPr="00053549">
        <w:rPr>
          <w:rFonts w:asciiTheme="minorEastAsia" w:eastAsiaTheme="minorEastAsia" w:hAnsiTheme="minorEastAsia" w:cs="宋体"/>
        </w:rPr>
        <w:t>B 50210</w:t>
      </w:r>
      <w:r w:rsidRPr="00053549">
        <w:rPr>
          <w:rFonts w:asciiTheme="minorEastAsia" w:eastAsiaTheme="minorEastAsia" w:hAnsiTheme="minorEastAsia" w:cs="宋体" w:hint="eastAsia"/>
        </w:rPr>
        <w:t>等现行国家、地方相关标准的规定，且</w:t>
      </w:r>
      <w:r w:rsidRPr="00053549">
        <w:rPr>
          <w:rFonts w:ascii="宋体" w:hAnsi="宋体" w:cs="宋体" w:hint="eastAsia"/>
          <w:lang w:val="zh-CN"/>
        </w:rPr>
        <w:t>楼板基层表面平整度</w:t>
      </w:r>
      <w:r w:rsidRPr="00053549">
        <w:rPr>
          <w:rFonts w:asciiTheme="minorEastAsia" w:eastAsiaTheme="minorEastAsia" w:hAnsiTheme="minorEastAsia" w:cs="宋体" w:hint="eastAsia"/>
        </w:rPr>
        <w:t>允许偏差</w:t>
      </w:r>
      <w:r w:rsidRPr="00053549">
        <w:rPr>
          <w:rFonts w:ascii="宋体" w:hAnsi="宋体" w:cs="宋体" w:hint="eastAsia"/>
          <w:lang w:val="zh-CN"/>
        </w:rPr>
        <w:t>应不大于</w:t>
      </w:r>
      <w:r w:rsidRPr="00053549">
        <w:rPr>
          <w:rFonts w:ascii="宋体" w:hAnsi="宋体" w:cs="宋体" w:hint="eastAsia"/>
        </w:rPr>
        <w:t>5mm，</w:t>
      </w:r>
      <w:r w:rsidRPr="00053549">
        <w:rPr>
          <w:rFonts w:ascii="宋体" w:hAnsi="宋体" w:cs="宋体" w:hint="eastAsia"/>
          <w:lang w:val="zh-CN"/>
        </w:rPr>
        <w:t>墙体抹灰基层的表面</w:t>
      </w:r>
      <w:r w:rsidRPr="00053549">
        <w:rPr>
          <w:rFonts w:asciiTheme="minorEastAsia" w:eastAsiaTheme="minorEastAsia" w:hAnsiTheme="minorEastAsia" w:cs="宋体" w:hint="eastAsia"/>
        </w:rPr>
        <w:t>平整度、</w:t>
      </w:r>
      <w:r w:rsidRPr="00053549">
        <w:rPr>
          <w:rFonts w:ascii="宋体" w:hAnsi="宋体" w:cs="宋体" w:hint="eastAsia"/>
          <w:lang w:val="zh-CN"/>
        </w:rPr>
        <w:t>立面</w:t>
      </w:r>
      <w:r w:rsidRPr="00053549">
        <w:rPr>
          <w:rFonts w:asciiTheme="minorEastAsia" w:eastAsiaTheme="minorEastAsia" w:hAnsiTheme="minorEastAsia" w:cs="宋体" w:hint="eastAsia"/>
        </w:rPr>
        <w:t>垂直度、阴阳角方正允许偏差均</w:t>
      </w:r>
      <w:r w:rsidRPr="00053549">
        <w:rPr>
          <w:rFonts w:ascii="宋体" w:hAnsi="宋体" w:cs="宋体" w:hint="eastAsia"/>
          <w:lang w:val="zh-CN"/>
        </w:rPr>
        <w:t>应不大于</w:t>
      </w:r>
      <w:r w:rsidRPr="00053549">
        <w:rPr>
          <w:rFonts w:ascii="宋体" w:hAnsi="宋体" w:cs="宋体" w:hint="eastAsia"/>
        </w:rPr>
        <w:t>4mm</w:t>
      </w:r>
      <w:r w:rsidRPr="00053549">
        <w:rPr>
          <w:rFonts w:asciiTheme="minorEastAsia" w:eastAsiaTheme="minorEastAsia" w:hAnsiTheme="minorEastAsia" w:cs="宋体" w:hint="eastAsia"/>
        </w:rPr>
        <w:t>。</w:t>
      </w:r>
    </w:p>
    <w:p w:rsidR="006A3B3D" w:rsidRPr="00053549" w:rsidRDefault="00D97D76">
      <w:pPr>
        <w:spacing w:line="360" w:lineRule="auto"/>
        <w:rPr>
          <w:rFonts w:asciiTheme="minorEastAsia" w:eastAsiaTheme="minorEastAsia" w:hAnsiTheme="minorEastAsia" w:cs="宋体"/>
        </w:rPr>
      </w:pPr>
      <w:r w:rsidRPr="00053549">
        <w:rPr>
          <w:rFonts w:asciiTheme="minorEastAsia" w:eastAsiaTheme="minorEastAsia" w:hAnsiTheme="minorEastAsia" w:cs="宋体"/>
          <w:b/>
        </w:rPr>
        <w:t>6.3.</w:t>
      </w:r>
      <w:r w:rsidRPr="00053549">
        <w:rPr>
          <w:rFonts w:asciiTheme="minorEastAsia" w:eastAsiaTheme="minorEastAsia" w:hAnsiTheme="minorEastAsia" w:cs="宋体" w:hint="eastAsia"/>
          <w:b/>
        </w:rPr>
        <w:t>3</w:t>
      </w:r>
      <w:r w:rsidRPr="00053549">
        <w:rPr>
          <w:rFonts w:asciiTheme="minorEastAsia" w:eastAsiaTheme="minorEastAsia" w:hAnsiTheme="minorEastAsia" w:cs="宋体" w:hint="eastAsia"/>
        </w:rPr>
        <w:t>弹控制线。在墙体抹灰层的表面弹出500mm或1000</w:t>
      </w:r>
      <w:r w:rsidRPr="00053549">
        <w:rPr>
          <w:rFonts w:asciiTheme="minorEastAsia" w:eastAsiaTheme="minorEastAsia" w:hAnsiTheme="minorEastAsia" w:cs="宋体"/>
        </w:rPr>
        <w:t>mm</w:t>
      </w:r>
      <w:r w:rsidRPr="00053549">
        <w:rPr>
          <w:rFonts w:asciiTheme="minorEastAsia" w:eastAsiaTheme="minorEastAsia" w:hAnsiTheme="minorEastAsia" w:cs="宋体" w:hint="eastAsia"/>
        </w:rPr>
        <w:t>的水平控制线及竖向隔声片铺贴上口的位置控制线，用于控制细石混凝土防护层标高、竖向隔声片上口标高。在楼板混凝土结构层上表面弹出细石混凝土防护层的变形缝位置线，并引注至墙体抹灰层的表面，用于控制细石混凝土防护层变形缝的位置。</w:t>
      </w:r>
    </w:p>
    <w:p w:rsidR="006A3B3D" w:rsidRPr="00053549" w:rsidRDefault="00D97D76">
      <w:pPr>
        <w:autoSpaceDE w:val="0"/>
        <w:autoSpaceDN w:val="0"/>
        <w:adjustRightInd w:val="0"/>
        <w:spacing w:line="360" w:lineRule="auto"/>
        <w:rPr>
          <w:rFonts w:ascii="宋体" w:hAnsi="宋体" w:cs="宋体"/>
          <w:lang w:val="zh-CN"/>
        </w:rPr>
      </w:pPr>
      <w:r w:rsidRPr="00053549">
        <w:rPr>
          <w:rFonts w:ascii="宋体" w:hAnsi="宋体" w:cs="宋体" w:hint="eastAsia"/>
          <w:b/>
          <w:bCs/>
        </w:rPr>
        <w:t xml:space="preserve">6.3.4  </w:t>
      </w:r>
      <w:r w:rsidRPr="00053549">
        <w:rPr>
          <w:rFonts w:ascii="宋体" w:hAnsi="宋体" w:cs="宋体" w:hint="eastAsia"/>
          <w:lang w:val="zh-CN"/>
        </w:rPr>
        <w:t>铺贴竖向隔声片、封缝。沿房间四周墙体、柱的抹灰层、穿越楼板竖向管道的套管连续、闭合铺贴竖向隔声片。竖向隔声片上口应</w:t>
      </w:r>
      <w:r w:rsidRPr="00053549">
        <w:rPr>
          <w:rFonts w:ascii="宋体" w:hAnsi="宋体" w:cs="宋体" w:hint="eastAsia"/>
        </w:rPr>
        <w:t>高出细石混凝土防护层标高20mm</w:t>
      </w:r>
      <w:r w:rsidRPr="00053549">
        <w:rPr>
          <w:rFonts w:ascii="宋体" w:hAnsi="宋体" w:cs="宋体" w:hint="eastAsia"/>
          <w:lang w:val="zh-CN"/>
        </w:rPr>
        <w:t>。相邻</w:t>
      </w:r>
      <w:r w:rsidRPr="00053549">
        <w:rPr>
          <w:rFonts w:asciiTheme="minorEastAsia" w:eastAsiaTheme="minorEastAsia" w:hAnsiTheme="minorEastAsia" w:cs="宋体" w:hint="eastAsia"/>
        </w:rPr>
        <w:t>竖向隔声片之间应紧密铺贴，接缝宽度</w:t>
      </w:r>
      <w:r w:rsidRPr="00053549">
        <w:rPr>
          <w:rFonts w:ascii="宋体" w:hAnsi="宋体" w:cs="宋体" w:hint="eastAsia"/>
          <w:lang w:val="zh-CN"/>
        </w:rPr>
        <w:t>不应大于1</w:t>
      </w:r>
      <w:r w:rsidRPr="00053549">
        <w:rPr>
          <w:rFonts w:ascii="宋体" w:hAnsi="宋体" w:cs="宋体" w:hint="eastAsia"/>
        </w:rPr>
        <w:t>mm</w:t>
      </w:r>
      <w:r w:rsidRPr="00053549">
        <w:rPr>
          <w:rFonts w:asciiTheme="minorEastAsia" w:eastAsiaTheme="minorEastAsia" w:hAnsiTheme="minorEastAsia" w:cs="宋体" w:hint="eastAsia"/>
        </w:rPr>
        <w:t>，接缝离开阴阳角的距离不应小于300mm，并采用宽度不小于60mm的接缝胶带对其接缝进行封缝</w:t>
      </w:r>
      <w:r w:rsidRPr="00053549">
        <w:rPr>
          <w:rFonts w:ascii="宋体" w:hAnsi="宋体" w:cs="宋体" w:hint="eastAsia"/>
          <w:lang w:val="zh-CN"/>
        </w:rPr>
        <w:t>。</w:t>
      </w:r>
      <w:r w:rsidRPr="00053549">
        <w:rPr>
          <w:rFonts w:ascii="宋体" w:hAnsi="宋体" w:cs="宋体" w:hint="eastAsia"/>
          <w:bCs/>
        </w:rPr>
        <w:t>接缝胶带在接缝两侧的宽度宜相等，</w:t>
      </w:r>
      <w:r w:rsidRPr="00053549">
        <w:rPr>
          <w:rFonts w:ascii="宋体" w:cs="宋体" w:hint="eastAsia"/>
          <w:kern w:val="0"/>
        </w:rPr>
        <w:t>粘贴应平整、牢靠，无皱褶、无</w:t>
      </w:r>
      <w:r w:rsidRPr="00053549">
        <w:rPr>
          <w:rFonts w:ascii="宋体" w:cs="宋体" w:hint="eastAsia"/>
          <w:kern w:val="0"/>
        </w:rPr>
        <w:lastRenderedPageBreak/>
        <w:t>气泡。</w:t>
      </w:r>
    </w:p>
    <w:p w:rsidR="006A3B3D" w:rsidRPr="00053549" w:rsidRDefault="00D97D76">
      <w:pPr>
        <w:autoSpaceDE w:val="0"/>
        <w:autoSpaceDN w:val="0"/>
        <w:adjustRightInd w:val="0"/>
        <w:spacing w:line="360" w:lineRule="auto"/>
        <w:rPr>
          <w:rFonts w:ascii="宋体" w:hAnsi="宋体" w:cs="宋体"/>
          <w:bCs/>
        </w:rPr>
      </w:pPr>
      <w:r w:rsidRPr="00053549">
        <w:rPr>
          <w:rFonts w:ascii="宋体" w:hAnsi="宋体" w:cs="宋体" w:hint="eastAsia"/>
          <w:b/>
        </w:rPr>
        <w:t>6.3.5</w:t>
      </w:r>
      <w:r w:rsidRPr="00053549">
        <w:rPr>
          <w:rFonts w:ascii="宋体" w:hAnsi="宋体" w:cs="宋体" w:hint="eastAsia"/>
          <w:bCs/>
        </w:rPr>
        <w:t>铺设</w:t>
      </w:r>
      <w:r w:rsidRPr="00053549">
        <w:rPr>
          <w:rFonts w:ascii="宋体" w:hAnsi="宋体" w:cs="宋体" w:hint="eastAsia"/>
          <w:bCs/>
          <w:lang w:val="zh-CN"/>
        </w:rPr>
        <w:t>保温隔声板、封缝</w:t>
      </w:r>
      <w:r w:rsidRPr="00053549">
        <w:rPr>
          <w:rFonts w:ascii="宋体" w:hAnsi="宋体" w:cs="宋体" w:hint="eastAsia"/>
          <w:bCs/>
        </w:rPr>
        <w:t>。</w:t>
      </w:r>
      <w:r w:rsidRPr="00053549">
        <w:rPr>
          <w:rFonts w:asciiTheme="minorEastAsia" w:eastAsiaTheme="minorEastAsia" w:hAnsiTheme="minorEastAsia" w:cs="宋体" w:hint="eastAsia"/>
        </w:rPr>
        <w:t>沿楼板混凝土结构层的上表面满铺保温隔声板，保温隔声板的</w:t>
      </w:r>
      <w:r w:rsidRPr="00053549">
        <w:rPr>
          <w:rFonts w:ascii="宋体" w:hAnsi="宋体" w:cs="宋体" w:hint="eastAsia"/>
          <w:bCs/>
        </w:rPr>
        <w:t>铺设应平整、无翘曲。相邻</w:t>
      </w:r>
      <w:r w:rsidRPr="00053549">
        <w:rPr>
          <w:rFonts w:ascii="宋体" w:hAnsi="宋体" w:cs="宋体" w:hint="eastAsia"/>
          <w:bCs/>
          <w:lang w:val="zh-CN"/>
        </w:rPr>
        <w:t>保温隔声板之</w:t>
      </w:r>
      <w:r w:rsidRPr="00053549">
        <w:rPr>
          <w:rFonts w:ascii="宋体" w:hAnsi="宋体" w:cs="宋体" w:hint="eastAsia"/>
          <w:bCs/>
        </w:rPr>
        <w:t>间应</w:t>
      </w:r>
      <w:r w:rsidRPr="00053549">
        <w:rPr>
          <w:rFonts w:ascii="宋体" w:hAnsi="宋体" w:cs="宋体" w:hint="eastAsia"/>
          <w:lang w:val="zh-CN"/>
        </w:rPr>
        <w:t>紧密铺设</w:t>
      </w:r>
      <w:r w:rsidRPr="00053549">
        <w:rPr>
          <w:rFonts w:asciiTheme="minorEastAsia" w:eastAsiaTheme="minorEastAsia" w:hAnsiTheme="minorEastAsia" w:cs="宋体" w:hint="eastAsia"/>
        </w:rPr>
        <w:t>，接缝宽度</w:t>
      </w:r>
      <w:r w:rsidRPr="00053549">
        <w:rPr>
          <w:rFonts w:ascii="宋体" w:hAnsi="宋体" w:cs="宋体" w:hint="eastAsia"/>
          <w:lang w:val="zh-CN"/>
        </w:rPr>
        <w:t>不应大于1</w:t>
      </w:r>
      <w:r w:rsidRPr="00053549">
        <w:rPr>
          <w:rFonts w:ascii="宋体" w:hAnsi="宋体" w:cs="宋体" w:hint="eastAsia"/>
        </w:rPr>
        <w:t>mm。</w:t>
      </w:r>
      <w:r w:rsidRPr="00053549">
        <w:rPr>
          <w:rFonts w:asciiTheme="minorEastAsia" w:eastAsiaTheme="minorEastAsia" w:hAnsiTheme="minorEastAsia" w:cs="宋体" w:hint="eastAsia"/>
          <w:lang w:val="zh-CN"/>
        </w:rPr>
        <w:t>保温隔声板</w:t>
      </w:r>
      <w:r w:rsidRPr="00053549">
        <w:rPr>
          <w:rFonts w:asciiTheme="minorEastAsia" w:eastAsiaTheme="minorEastAsia" w:hAnsiTheme="minorEastAsia" w:cs="宋体" w:hint="eastAsia"/>
        </w:rPr>
        <w:t>之间、</w:t>
      </w:r>
      <w:r w:rsidRPr="00053549">
        <w:rPr>
          <w:rFonts w:asciiTheme="minorEastAsia" w:eastAsiaTheme="minorEastAsia" w:hAnsiTheme="minorEastAsia" w:cs="宋体" w:hint="eastAsia"/>
          <w:lang w:val="zh-CN"/>
        </w:rPr>
        <w:t>保温隔声板</w:t>
      </w:r>
      <w:r w:rsidRPr="00053549">
        <w:rPr>
          <w:rFonts w:asciiTheme="minorEastAsia" w:eastAsiaTheme="minorEastAsia" w:hAnsiTheme="minorEastAsia" w:cs="宋体" w:hint="eastAsia"/>
        </w:rPr>
        <w:t>与竖向隔声片之间的接缝应采用宽度不小于60mm的接缝胶带进行封缝</w:t>
      </w:r>
      <w:r w:rsidRPr="00053549">
        <w:rPr>
          <w:rFonts w:ascii="宋体" w:hAnsi="宋体" w:cs="宋体" w:hint="eastAsia"/>
          <w:lang w:val="zh-CN"/>
        </w:rPr>
        <w:t>。</w:t>
      </w:r>
      <w:r w:rsidRPr="00053549">
        <w:rPr>
          <w:rFonts w:ascii="宋体" w:hAnsi="宋体" w:cs="宋体" w:hint="eastAsia"/>
          <w:bCs/>
        </w:rPr>
        <w:t>接缝胶带在接缝两侧的宽度宜相等，</w:t>
      </w:r>
      <w:r w:rsidRPr="00053549">
        <w:rPr>
          <w:rFonts w:ascii="宋体" w:cs="宋体" w:hint="eastAsia"/>
          <w:kern w:val="0"/>
        </w:rPr>
        <w:t>粘贴应平整、牢靠，无皱褶、无气泡。</w:t>
      </w:r>
    </w:p>
    <w:p w:rsidR="006A3B3D" w:rsidRPr="00053549" w:rsidRDefault="00D97D76">
      <w:pPr>
        <w:spacing w:line="360" w:lineRule="auto"/>
        <w:rPr>
          <w:rFonts w:ascii="宋体" w:hAnsi="宋体" w:cs="宋体"/>
          <w:bCs/>
        </w:rPr>
      </w:pPr>
      <w:r w:rsidRPr="00053549">
        <w:rPr>
          <w:rFonts w:ascii="宋体" w:hAnsi="宋体" w:cs="宋体" w:hint="eastAsia"/>
          <w:b/>
        </w:rPr>
        <w:t xml:space="preserve">6.3.6  </w:t>
      </w:r>
      <w:r w:rsidRPr="00053549">
        <w:rPr>
          <w:rFonts w:asciiTheme="minorEastAsia" w:eastAsiaTheme="minorEastAsia" w:hAnsiTheme="minorEastAsia" w:cs="宋体" w:hint="eastAsia"/>
        </w:rPr>
        <w:t>防护层内有管道时，其管道及其下部的钢丝网片铺设</w:t>
      </w:r>
      <w:r w:rsidRPr="00053549">
        <w:rPr>
          <w:rFonts w:ascii="宋体" w:hAnsi="宋体" w:cs="宋体" w:hint="eastAsia"/>
          <w:bCs/>
        </w:rPr>
        <w:t>应符合以下要求：</w:t>
      </w:r>
    </w:p>
    <w:p w:rsidR="006A3B3D" w:rsidRPr="00053549" w:rsidRDefault="00D97D76">
      <w:pPr>
        <w:spacing w:line="360" w:lineRule="auto"/>
        <w:ind w:firstLineChars="200" w:firstLine="422"/>
        <w:rPr>
          <w:rFonts w:ascii="宋体" w:hAnsi="宋体" w:cs="宋体"/>
          <w:b/>
          <w:bCs/>
        </w:rPr>
      </w:pPr>
      <w:r w:rsidRPr="00053549">
        <w:rPr>
          <w:rFonts w:ascii="宋体" w:hAnsi="宋体" w:cs="宋体" w:hint="eastAsia"/>
          <w:b/>
          <w:bCs/>
        </w:rPr>
        <w:t>1</w:t>
      </w:r>
      <w:r w:rsidRPr="00053549">
        <w:rPr>
          <w:rFonts w:ascii="宋体" w:hAnsi="宋体" w:cs="宋体" w:hint="eastAsia"/>
          <w:bCs/>
        </w:rPr>
        <w:t>沿冷热水管道敷设走向，居“管道带宽中线”在管道的下部铺设一道</w:t>
      </w:r>
      <w:r w:rsidRPr="00053549">
        <w:rPr>
          <w:rFonts w:asciiTheme="minorEastAsia" w:eastAsiaTheme="minorEastAsia" w:hAnsiTheme="minorEastAsia" w:cs="宋体" w:hint="eastAsia"/>
        </w:rPr>
        <w:t>φ4@100</w:t>
      </w:r>
      <w:r w:rsidRPr="00053549">
        <w:rPr>
          <w:rFonts w:asciiTheme="minorEastAsia" w:eastAsiaTheme="minorEastAsia" w:hAnsiTheme="minorEastAsia" w:cs="宋体"/>
        </w:rPr>
        <w:t>mm</w:t>
      </w:r>
      <w:r w:rsidRPr="00053549">
        <w:rPr>
          <w:rFonts w:asciiTheme="minorEastAsia" w:eastAsiaTheme="minorEastAsia" w:hAnsiTheme="minorEastAsia" w:cs="宋体" w:hint="eastAsia"/>
        </w:rPr>
        <w:t>×100</w:t>
      </w:r>
      <w:r w:rsidRPr="00053549">
        <w:rPr>
          <w:rFonts w:asciiTheme="minorEastAsia" w:eastAsiaTheme="minorEastAsia" w:hAnsiTheme="minorEastAsia" w:cs="宋体"/>
        </w:rPr>
        <w:t>mm</w:t>
      </w:r>
      <w:r w:rsidRPr="00053549">
        <w:rPr>
          <w:rFonts w:asciiTheme="minorEastAsia" w:eastAsiaTheme="minorEastAsia" w:hAnsiTheme="minorEastAsia" w:cs="宋体" w:hint="eastAsia"/>
        </w:rPr>
        <w:t>、</w:t>
      </w:r>
      <w:r w:rsidRPr="00053549">
        <w:rPr>
          <w:rFonts w:ascii="宋体" w:hAnsi="宋体" w:cs="宋体" w:hint="eastAsia"/>
          <w:bCs/>
        </w:rPr>
        <w:t>宽度为“管道带宽+600</w:t>
      </w:r>
      <w:r w:rsidRPr="00053549">
        <w:rPr>
          <w:rFonts w:ascii="宋体" w:hAnsi="宋体" w:cs="宋体"/>
          <w:bCs/>
        </w:rPr>
        <w:t>mm”</w:t>
      </w:r>
      <w:r w:rsidRPr="00053549">
        <w:rPr>
          <w:rFonts w:asciiTheme="minorEastAsia" w:eastAsiaTheme="minorEastAsia" w:hAnsiTheme="minorEastAsia" w:cs="宋体" w:hint="eastAsia"/>
        </w:rPr>
        <w:t>的</w:t>
      </w:r>
      <w:r w:rsidRPr="00053549">
        <w:rPr>
          <w:rFonts w:ascii="宋体" w:eastAsiaTheme="minorEastAsia" w:hAnsi="宋体" w:cs="宋体" w:hint="eastAsia"/>
          <w:bCs/>
        </w:rPr>
        <w:t>钢丝网片</w:t>
      </w:r>
      <w:r w:rsidRPr="00053549">
        <w:rPr>
          <w:rFonts w:ascii="宋体" w:hAnsi="宋体" w:cs="宋体" w:hint="eastAsia"/>
          <w:bCs/>
        </w:rPr>
        <w:t>。对于设有地暖的房间，应在地暖管道的下部满铺一道</w:t>
      </w:r>
      <w:r w:rsidRPr="00053549">
        <w:rPr>
          <w:rFonts w:asciiTheme="minorEastAsia" w:eastAsiaTheme="minorEastAsia" w:hAnsiTheme="minorEastAsia" w:cs="宋体" w:hint="eastAsia"/>
        </w:rPr>
        <w:t>φ4@100</w:t>
      </w:r>
      <w:r w:rsidRPr="00053549">
        <w:rPr>
          <w:rFonts w:asciiTheme="minorEastAsia" w:eastAsiaTheme="minorEastAsia" w:hAnsiTheme="minorEastAsia" w:cs="宋体"/>
        </w:rPr>
        <w:t>mm</w:t>
      </w:r>
      <w:r w:rsidRPr="00053549">
        <w:rPr>
          <w:rFonts w:asciiTheme="minorEastAsia" w:eastAsiaTheme="minorEastAsia" w:hAnsiTheme="minorEastAsia" w:cs="宋体" w:hint="eastAsia"/>
        </w:rPr>
        <w:t>×100</w:t>
      </w:r>
      <w:r w:rsidRPr="00053549">
        <w:rPr>
          <w:rFonts w:asciiTheme="minorEastAsia" w:eastAsiaTheme="minorEastAsia" w:hAnsiTheme="minorEastAsia" w:cs="宋体"/>
        </w:rPr>
        <w:t>mm</w:t>
      </w:r>
      <w:r w:rsidRPr="00053549">
        <w:rPr>
          <w:rFonts w:asciiTheme="minorEastAsia" w:eastAsiaTheme="minorEastAsia" w:hAnsiTheme="minorEastAsia" w:cs="宋体" w:hint="eastAsia"/>
        </w:rPr>
        <w:t>的钢丝网片。钢丝网片</w:t>
      </w:r>
      <w:r w:rsidRPr="00053549">
        <w:rPr>
          <w:rFonts w:ascii="宋体" w:hAnsi="宋体" w:cs="宋体" w:hint="eastAsia"/>
          <w:bCs/>
        </w:rPr>
        <w:t>在细石混凝土防护层的变形缝位置应断开。</w:t>
      </w:r>
    </w:p>
    <w:p w:rsidR="006A3B3D" w:rsidRPr="00053549" w:rsidRDefault="00D97D76">
      <w:pPr>
        <w:spacing w:line="360" w:lineRule="auto"/>
        <w:ind w:firstLineChars="200" w:firstLine="422"/>
        <w:rPr>
          <w:rFonts w:ascii="宋体" w:hAnsi="宋体" w:cs="宋体"/>
        </w:rPr>
      </w:pPr>
      <w:r w:rsidRPr="00053549">
        <w:rPr>
          <w:rFonts w:ascii="宋体" w:hAnsi="宋体" w:cs="宋体" w:hint="eastAsia"/>
          <w:b/>
          <w:bCs/>
        </w:rPr>
        <w:t>2</w:t>
      </w:r>
      <w:r w:rsidRPr="00053549">
        <w:rPr>
          <w:rFonts w:ascii="宋体" w:hAnsi="宋体" w:cs="宋体" w:hint="eastAsia"/>
          <w:bCs/>
        </w:rPr>
        <w:t>地暖管道、冷热水管道应采用</w:t>
      </w:r>
      <w:r w:rsidRPr="00053549">
        <w:rPr>
          <w:rFonts w:ascii="宋体" w:hAnsi="宋体" w:cs="宋体" w:hint="eastAsia"/>
          <w:lang w:val="zh-CN"/>
        </w:rPr>
        <w:t>细铁丝绑扎</w:t>
      </w:r>
      <w:r w:rsidRPr="00053549">
        <w:rPr>
          <w:rFonts w:ascii="宋体" w:hAnsi="宋体" w:cs="宋体" w:hint="eastAsia"/>
          <w:bCs/>
        </w:rPr>
        <w:t>固定在其下部的钢丝网片上，</w:t>
      </w:r>
      <w:r w:rsidRPr="00053549">
        <w:rPr>
          <w:rFonts w:asciiTheme="minorEastAsia" w:eastAsiaTheme="minorEastAsia" w:hAnsiTheme="minorEastAsia" w:cs="宋体" w:hint="eastAsia"/>
        </w:rPr>
        <w:t>管道敷设过程中，不得损坏保温隔声板，管道敷设应符合设计要求和现行国家、地方相关标准的规定</w:t>
      </w:r>
      <w:r w:rsidRPr="00053549">
        <w:rPr>
          <w:rFonts w:ascii="宋体" w:hAnsi="宋体" w:cs="宋体" w:hint="eastAsia"/>
        </w:rPr>
        <w:t>。</w:t>
      </w:r>
    </w:p>
    <w:p w:rsidR="006A3B3D" w:rsidRPr="00053549" w:rsidRDefault="00D97D76">
      <w:pPr>
        <w:spacing w:line="360" w:lineRule="auto"/>
        <w:rPr>
          <w:rFonts w:asciiTheme="minorEastAsia" w:eastAsiaTheme="minorEastAsia" w:hAnsiTheme="minorEastAsia" w:cs="宋体"/>
        </w:rPr>
      </w:pPr>
      <w:r w:rsidRPr="00053549">
        <w:rPr>
          <w:rFonts w:ascii="宋体" w:hAnsi="宋体" w:cs="宋体" w:hint="eastAsia"/>
          <w:b/>
        </w:rPr>
        <w:t xml:space="preserve">6.3.7  </w:t>
      </w:r>
      <w:r w:rsidRPr="00053549">
        <w:rPr>
          <w:rFonts w:asciiTheme="minorEastAsia" w:eastAsiaTheme="minorEastAsia" w:hAnsiTheme="minorEastAsia" w:cs="宋体" w:hint="eastAsia"/>
        </w:rPr>
        <w:t>按混凝土防护层的变形缝位置分仓支模，并在模板内侧铺贴竖向隔声片。在细石混凝土防护层的变形缝位置支设混凝土分仓浇筑的模板，并在模板内侧通长铺贴竖向隔声片，竖向隔声片作为变形缝的填充材料，待防护层的混凝土强度达到设计要求后，再采用槽形刀沿变形缝切割竖向隔声片，切入缝内深度</w:t>
      </w:r>
      <w:r w:rsidRPr="00053549">
        <w:rPr>
          <w:rFonts w:asciiTheme="minorEastAsia" w:eastAsiaTheme="minorEastAsia" w:hAnsiTheme="minorEastAsia" w:cs="宋体"/>
        </w:rPr>
        <w:t>8mm</w:t>
      </w:r>
      <w:r w:rsidRPr="00053549">
        <w:rPr>
          <w:rFonts w:asciiTheme="minorEastAsia" w:eastAsiaTheme="minorEastAsia" w:hAnsiTheme="minorEastAsia" w:cs="宋体" w:hint="eastAsia"/>
        </w:rPr>
        <w:t>～</w:t>
      </w:r>
      <w:r w:rsidRPr="00053549">
        <w:rPr>
          <w:rFonts w:asciiTheme="minorEastAsia" w:eastAsiaTheme="minorEastAsia" w:hAnsiTheme="minorEastAsia" w:cs="宋体"/>
        </w:rPr>
        <w:t>10mm</w:t>
      </w:r>
      <w:r w:rsidRPr="00053549">
        <w:rPr>
          <w:rFonts w:asciiTheme="minorEastAsia" w:eastAsiaTheme="minorEastAsia" w:hAnsiTheme="minorEastAsia" w:cs="宋体" w:hint="eastAsia"/>
        </w:rPr>
        <w:t>，并采用硅酮或改性硅酮建筑密封胶进行防水密封处理。</w:t>
      </w:r>
    </w:p>
    <w:p w:rsidR="006A3B3D" w:rsidRPr="00053549" w:rsidRDefault="00D97D76">
      <w:pPr>
        <w:autoSpaceDE w:val="0"/>
        <w:autoSpaceDN w:val="0"/>
        <w:adjustRightInd w:val="0"/>
        <w:spacing w:line="360" w:lineRule="auto"/>
        <w:rPr>
          <w:rFonts w:ascii="宋体" w:hAnsi="宋体" w:cs="宋体"/>
        </w:rPr>
      </w:pPr>
      <w:r w:rsidRPr="00053549">
        <w:rPr>
          <w:rFonts w:asciiTheme="minorEastAsia" w:eastAsiaTheme="minorEastAsia" w:hAnsiTheme="minorEastAsia" w:cs="宋体" w:hint="eastAsia"/>
          <w:b/>
        </w:rPr>
        <w:t>6.3.8</w:t>
      </w:r>
      <w:r w:rsidRPr="00053549">
        <w:rPr>
          <w:rFonts w:asciiTheme="minorEastAsia" w:eastAsiaTheme="minorEastAsia" w:hAnsiTheme="minorEastAsia" w:cs="宋体" w:hint="eastAsia"/>
        </w:rPr>
        <w:t xml:space="preserve">  分仓铺设钢丝网片。在每个仓区内分别满铺一道φ4@100</w:t>
      </w:r>
      <w:r w:rsidRPr="00053549">
        <w:rPr>
          <w:rFonts w:asciiTheme="minorEastAsia" w:eastAsiaTheme="minorEastAsia" w:hAnsiTheme="minorEastAsia" w:cs="宋体"/>
        </w:rPr>
        <w:t>mm</w:t>
      </w:r>
      <w:r w:rsidRPr="00053549">
        <w:rPr>
          <w:rFonts w:asciiTheme="minorEastAsia" w:eastAsiaTheme="minorEastAsia" w:hAnsiTheme="minorEastAsia" w:cs="宋体" w:hint="eastAsia"/>
        </w:rPr>
        <w:t>×100</w:t>
      </w:r>
      <w:r w:rsidRPr="00053549">
        <w:rPr>
          <w:rFonts w:asciiTheme="minorEastAsia" w:eastAsiaTheme="minorEastAsia" w:hAnsiTheme="minorEastAsia" w:cs="宋体"/>
        </w:rPr>
        <w:t>mm</w:t>
      </w:r>
      <w:r w:rsidRPr="00053549">
        <w:rPr>
          <w:rFonts w:asciiTheme="minorEastAsia" w:eastAsiaTheme="minorEastAsia" w:hAnsiTheme="minorEastAsia" w:cs="宋体" w:hint="eastAsia"/>
        </w:rPr>
        <w:t>钢丝网片，钢丝网片的拼接处应采用搭接，搭接宽度不应小于100mm。</w:t>
      </w:r>
      <w:r w:rsidRPr="00053549">
        <w:rPr>
          <w:rFonts w:ascii="宋体" w:hAnsi="宋体" w:cs="宋体" w:hint="eastAsia"/>
          <w:lang w:val="zh-CN"/>
        </w:rPr>
        <w:t>搭接处应用细铁丝绑扎，</w:t>
      </w:r>
      <w:r w:rsidRPr="00053549">
        <w:rPr>
          <w:rFonts w:ascii="宋体" w:hAnsi="宋体" w:cs="宋体" w:hint="eastAsia"/>
          <w:bCs/>
        </w:rPr>
        <w:t>绑扎铁丝头应向上，防止铁丝头刺破保温隔声板和接缝胶带，钢丝网片</w:t>
      </w:r>
      <w:r w:rsidRPr="00053549">
        <w:rPr>
          <w:rFonts w:ascii="宋体" w:hAnsi="宋体" w:cs="宋体" w:hint="eastAsia"/>
          <w:lang w:val="zh-CN"/>
        </w:rPr>
        <w:t>在变形</w:t>
      </w:r>
      <w:r w:rsidRPr="00053549">
        <w:rPr>
          <w:rFonts w:ascii="宋体" w:hAnsi="宋体" w:cs="宋体" w:hint="eastAsia"/>
          <w:bCs/>
        </w:rPr>
        <w:t>缝处</w:t>
      </w:r>
      <w:r w:rsidRPr="00053549">
        <w:rPr>
          <w:rFonts w:ascii="宋体" w:hAnsi="宋体" w:cs="宋体" w:hint="eastAsia"/>
          <w:lang w:val="zh-CN"/>
        </w:rPr>
        <w:t>应</w:t>
      </w:r>
      <w:r w:rsidRPr="00053549">
        <w:rPr>
          <w:rFonts w:ascii="宋体" w:hAnsi="宋体" w:cs="宋体" w:hint="eastAsia"/>
          <w:bCs/>
        </w:rPr>
        <w:t>断开。钢丝网片的</w:t>
      </w:r>
      <w:r w:rsidRPr="00053549">
        <w:rPr>
          <w:rFonts w:ascii="宋体" w:hAnsi="宋体" w:cs="宋体" w:hint="eastAsia"/>
        </w:rPr>
        <w:t>混凝土保护层厚度为15</w:t>
      </w:r>
      <w:r w:rsidRPr="00053549">
        <w:rPr>
          <w:rFonts w:ascii="宋体" w:hAnsi="宋体" w:cs="宋体"/>
        </w:rPr>
        <w:t>mm</w:t>
      </w:r>
      <w:r w:rsidRPr="00053549">
        <w:rPr>
          <w:rFonts w:ascii="宋体" w:hAnsi="宋体" w:cs="宋体" w:hint="eastAsia"/>
        </w:rPr>
        <w:t>。可采用以下两种方式之一，用以控制</w:t>
      </w:r>
      <w:r w:rsidRPr="00053549">
        <w:rPr>
          <w:rFonts w:ascii="宋体" w:hAnsi="宋体" w:cs="宋体" w:hint="eastAsia"/>
          <w:bCs/>
        </w:rPr>
        <w:t>钢丝网片的</w:t>
      </w:r>
      <w:r w:rsidRPr="00053549">
        <w:rPr>
          <w:rFonts w:ascii="宋体" w:hAnsi="宋体" w:cs="宋体" w:hint="eastAsia"/>
        </w:rPr>
        <w:t>混凝土保护层厚度：</w:t>
      </w:r>
    </w:p>
    <w:p w:rsidR="006A3B3D" w:rsidRPr="00053549" w:rsidRDefault="00D97D76">
      <w:pPr>
        <w:autoSpaceDE w:val="0"/>
        <w:autoSpaceDN w:val="0"/>
        <w:adjustRightInd w:val="0"/>
        <w:spacing w:line="360" w:lineRule="auto"/>
        <w:ind w:firstLineChars="200" w:firstLine="420"/>
        <w:rPr>
          <w:rFonts w:ascii="宋体" w:hAnsi="宋体" w:cs="宋体"/>
          <w:bCs/>
        </w:rPr>
      </w:pPr>
      <w:r w:rsidRPr="00053549">
        <w:rPr>
          <w:rFonts w:ascii="宋体" w:hAnsi="宋体" w:cs="宋体" w:hint="eastAsia"/>
        </w:rPr>
        <w:t xml:space="preserve">方式一 </w:t>
      </w:r>
      <w:r w:rsidRPr="00053549">
        <w:rPr>
          <w:rFonts w:ascii="宋体" w:hAnsi="宋体" w:cs="宋体" w:hint="eastAsia"/>
          <w:bCs/>
        </w:rPr>
        <w:t>先浇筑细石混凝土至防护层厚度的3/4，接着满铺</w:t>
      </w:r>
      <w:r w:rsidRPr="00053549">
        <w:rPr>
          <w:rFonts w:asciiTheme="minorEastAsia" w:eastAsiaTheme="minorEastAsia" w:hAnsiTheme="minorEastAsia" w:cs="宋体" w:hint="eastAsia"/>
        </w:rPr>
        <w:t>钢丝网片，再浇筑剩余</w:t>
      </w:r>
      <w:r w:rsidRPr="00053549">
        <w:rPr>
          <w:rFonts w:ascii="宋体" w:hAnsi="宋体" w:cs="宋体" w:hint="eastAsia"/>
          <w:bCs/>
        </w:rPr>
        <w:t>细石混凝土；</w:t>
      </w:r>
    </w:p>
    <w:p w:rsidR="006A3B3D" w:rsidRPr="00053549" w:rsidRDefault="00D97D76">
      <w:pPr>
        <w:autoSpaceDE w:val="0"/>
        <w:autoSpaceDN w:val="0"/>
        <w:adjustRightInd w:val="0"/>
        <w:spacing w:line="360" w:lineRule="auto"/>
        <w:ind w:firstLineChars="200" w:firstLine="420"/>
        <w:rPr>
          <w:rFonts w:ascii="宋体" w:hAnsi="宋体" w:cs="宋体"/>
          <w:bCs/>
        </w:rPr>
      </w:pPr>
      <w:r w:rsidRPr="00053549">
        <w:rPr>
          <w:rFonts w:ascii="宋体" w:hAnsi="宋体" w:cs="宋体" w:hint="eastAsia"/>
        </w:rPr>
        <w:t xml:space="preserve">方式二 </w:t>
      </w:r>
      <w:r w:rsidRPr="00053549">
        <w:rPr>
          <w:rFonts w:ascii="宋体" w:hAnsi="宋体" w:cs="宋体" w:hint="eastAsia"/>
          <w:bCs/>
        </w:rPr>
        <w:t>先铺设</w:t>
      </w:r>
      <w:r w:rsidRPr="00053549">
        <w:rPr>
          <w:rFonts w:asciiTheme="minorEastAsia" w:eastAsiaTheme="minorEastAsia" w:hAnsiTheme="minorEastAsia" w:cs="宋体" w:hint="eastAsia"/>
        </w:rPr>
        <w:t>钢丝网片，并采用</w:t>
      </w:r>
      <w:r w:rsidRPr="00053549">
        <w:rPr>
          <w:rFonts w:ascii="宋体" w:hAnsi="宋体" w:cs="宋体" w:hint="eastAsia"/>
          <w:bCs/>
        </w:rPr>
        <w:t>垫块或</w:t>
      </w:r>
      <w:r w:rsidRPr="00053549">
        <w:rPr>
          <w:rFonts w:asciiTheme="minorEastAsia" w:eastAsiaTheme="minorEastAsia" w:hAnsiTheme="minorEastAsia" w:cs="宋体" w:hint="eastAsia"/>
        </w:rPr>
        <w:t>马凳</w:t>
      </w:r>
      <w:r w:rsidRPr="00053549">
        <w:rPr>
          <w:rFonts w:ascii="宋体" w:hAnsi="宋体" w:cs="宋体" w:hint="eastAsia"/>
          <w:bCs/>
        </w:rPr>
        <w:t>把钢丝网片架空，架空高度应满足钢丝网片的</w:t>
      </w:r>
      <w:r w:rsidRPr="00053549">
        <w:rPr>
          <w:rFonts w:ascii="宋体" w:hAnsi="宋体" w:cs="宋体" w:hint="eastAsia"/>
        </w:rPr>
        <w:t>混凝土保护层厚度为15</w:t>
      </w:r>
      <w:r w:rsidRPr="00053549">
        <w:rPr>
          <w:rFonts w:ascii="宋体" w:hAnsi="宋体" w:cs="宋体"/>
        </w:rPr>
        <w:t>mm</w:t>
      </w:r>
      <w:r w:rsidRPr="00053549">
        <w:rPr>
          <w:rFonts w:asciiTheme="minorEastAsia" w:eastAsiaTheme="minorEastAsia" w:hAnsiTheme="minorEastAsia" w:cs="宋体" w:hint="eastAsia"/>
        </w:rPr>
        <w:t>，再浇筑</w:t>
      </w:r>
      <w:r w:rsidRPr="00053549">
        <w:rPr>
          <w:rFonts w:ascii="宋体" w:hAnsi="宋体" w:cs="宋体" w:hint="eastAsia"/>
          <w:bCs/>
        </w:rPr>
        <w:t>细石混凝土。</w:t>
      </w:r>
    </w:p>
    <w:p w:rsidR="006A3B3D" w:rsidRPr="00053549" w:rsidRDefault="00D97D76">
      <w:pPr>
        <w:autoSpaceDE w:val="0"/>
        <w:autoSpaceDN w:val="0"/>
        <w:adjustRightInd w:val="0"/>
        <w:spacing w:line="360" w:lineRule="auto"/>
        <w:rPr>
          <w:rFonts w:ascii="宋体" w:hAnsi="宋体" w:cs="宋体"/>
          <w:bCs/>
        </w:rPr>
      </w:pPr>
      <w:r w:rsidRPr="00053549">
        <w:rPr>
          <w:rFonts w:ascii="宋体" w:hAnsi="宋体" w:cs="宋体" w:hint="eastAsia"/>
          <w:b/>
        </w:rPr>
        <w:t xml:space="preserve">6.3.9  </w:t>
      </w:r>
      <w:r w:rsidRPr="00053549">
        <w:rPr>
          <w:rFonts w:ascii="宋体" w:hAnsi="宋体" w:cs="宋体" w:hint="eastAsia"/>
          <w:bCs/>
        </w:rPr>
        <w:t>分仓浇筑防护层的细石混凝土，并在防护层四角部位铺设钢丝网片。防护层的细石混凝土浇筑、钢丝网片的铺设应符合以下规定：</w:t>
      </w:r>
    </w:p>
    <w:p w:rsidR="006A3B3D" w:rsidRPr="00053549" w:rsidRDefault="00D97D76">
      <w:pPr>
        <w:autoSpaceDE w:val="0"/>
        <w:autoSpaceDN w:val="0"/>
        <w:adjustRightInd w:val="0"/>
        <w:spacing w:line="360" w:lineRule="auto"/>
        <w:ind w:firstLineChars="200" w:firstLine="422"/>
        <w:rPr>
          <w:rFonts w:ascii="宋体" w:hAnsi="宋体" w:cs="宋体"/>
        </w:rPr>
      </w:pPr>
      <w:r w:rsidRPr="00053549">
        <w:rPr>
          <w:rFonts w:ascii="宋体" w:hAnsi="宋体" w:cs="宋体" w:hint="eastAsia"/>
          <w:b/>
          <w:bCs/>
        </w:rPr>
        <w:t>1</w:t>
      </w:r>
      <w:r w:rsidRPr="00053549">
        <w:rPr>
          <w:rFonts w:asciiTheme="minorEastAsia" w:eastAsiaTheme="minorEastAsia" w:hAnsiTheme="minorEastAsia" w:cs="宋体" w:hint="eastAsia"/>
        </w:rPr>
        <w:t>分仓浇筑防护层的细石混凝土。细石混凝土强度等级不应低于C25，坍落度不大于100mm。</w:t>
      </w:r>
      <w:r w:rsidRPr="00053549">
        <w:rPr>
          <w:rFonts w:ascii="宋体" w:hAnsi="宋体" w:cs="宋体" w:hint="eastAsia"/>
          <w:bCs/>
        </w:rPr>
        <w:t>细石混凝土防护层厚度应符合设计要求，且应满足：防护层内无地暖管道、冷热水管道时，厚度不应小于40</w:t>
      </w:r>
      <w:r w:rsidRPr="00053549">
        <w:rPr>
          <w:rFonts w:ascii="宋体" w:hAnsi="宋体" w:cs="宋体"/>
          <w:bCs/>
        </w:rPr>
        <w:t>mm</w:t>
      </w:r>
      <w:r w:rsidRPr="00053549">
        <w:rPr>
          <w:rFonts w:ascii="宋体" w:hAnsi="宋体" w:cs="宋体" w:hint="eastAsia"/>
          <w:bCs/>
        </w:rPr>
        <w:t>；当防护层内设有地暖管道、冷热水管道时</w:t>
      </w:r>
      <w:r w:rsidRPr="00053549">
        <w:rPr>
          <w:rFonts w:asciiTheme="minorEastAsia" w:eastAsiaTheme="minorEastAsia" w:hAnsiTheme="minorEastAsia" w:cs="宋体" w:hint="eastAsia"/>
        </w:rPr>
        <w:t>，其厚度不应小于60mm，且</w:t>
      </w:r>
      <w:r w:rsidRPr="00053549">
        <w:rPr>
          <w:rFonts w:ascii="宋体" w:hAnsi="宋体" w:cs="宋体" w:hint="eastAsia"/>
        </w:rPr>
        <w:t>管道外径不应大于32</w:t>
      </w:r>
      <w:r w:rsidRPr="00053549">
        <w:rPr>
          <w:rFonts w:ascii="宋体" w:hAnsi="宋体" w:cs="宋体"/>
        </w:rPr>
        <w:t>mm</w:t>
      </w:r>
      <w:r w:rsidRPr="00053549">
        <w:rPr>
          <w:rFonts w:asciiTheme="minorEastAsia" w:eastAsiaTheme="minorEastAsia" w:hAnsiTheme="minorEastAsia" w:cs="宋体" w:hint="eastAsia"/>
        </w:rPr>
        <w:t>。</w:t>
      </w:r>
      <w:r w:rsidRPr="00053549">
        <w:rPr>
          <w:rFonts w:ascii="宋体" w:hAnsi="宋体" w:cs="宋体" w:hint="eastAsia"/>
          <w:bCs/>
        </w:rPr>
        <w:t>防护层的细石</w:t>
      </w:r>
      <w:r w:rsidRPr="00053549">
        <w:rPr>
          <w:rFonts w:asciiTheme="minorEastAsia" w:eastAsiaTheme="minorEastAsia" w:hAnsiTheme="minorEastAsia" w:cs="宋体" w:hint="eastAsia"/>
        </w:rPr>
        <w:t>混凝土</w:t>
      </w:r>
      <w:r w:rsidRPr="00053549">
        <w:rPr>
          <w:rFonts w:ascii="宋体" w:hAnsi="宋体" w:cs="宋体" w:hint="eastAsia"/>
        </w:rPr>
        <w:t>浇筑时，运送小车不得直接在钢丝网片上直接行驶，应搭设支架及木板跑道；</w:t>
      </w:r>
    </w:p>
    <w:p w:rsidR="006A3B3D" w:rsidRPr="00053549" w:rsidRDefault="00D97D76">
      <w:pPr>
        <w:autoSpaceDE w:val="0"/>
        <w:autoSpaceDN w:val="0"/>
        <w:adjustRightInd w:val="0"/>
        <w:spacing w:line="360" w:lineRule="auto"/>
        <w:ind w:firstLineChars="200" w:firstLine="422"/>
        <w:rPr>
          <w:rFonts w:ascii="宋体" w:hAnsi="宋体" w:cs="宋体"/>
          <w:bCs/>
        </w:rPr>
      </w:pPr>
      <w:r w:rsidRPr="00053549">
        <w:rPr>
          <w:rFonts w:asciiTheme="minorEastAsia" w:eastAsiaTheme="minorEastAsia" w:hAnsiTheme="minorEastAsia" w:cs="宋体" w:hint="eastAsia"/>
          <w:b/>
        </w:rPr>
        <w:t>2</w:t>
      </w:r>
      <w:r w:rsidRPr="00053549">
        <w:rPr>
          <w:rFonts w:asciiTheme="minorEastAsia" w:eastAsiaTheme="minorEastAsia" w:hAnsiTheme="minorEastAsia" w:cs="宋体" w:hint="eastAsia"/>
        </w:rPr>
        <w:t>防护层的细石混凝土浇筑</w:t>
      </w:r>
      <w:r w:rsidRPr="00053549">
        <w:rPr>
          <w:rFonts w:ascii="宋体" w:hAnsi="宋体" w:cs="宋体" w:hint="eastAsia"/>
          <w:bCs/>
        </w:rPr>
        <w:t>至设计厚度后，</w:t>
      </w:r>
      <w:r w:rsidRPr="00053549">
        <w:rPr>
          <w:rFonts w:asciiTheme="minorEastAsia" w:eastAsiaTheme="minorEastAsia" w:hAnsiTheme="minorEastAsia" w:cs="宋体" w:hint="eastAsia"/>
        </w:rPr>
        <w:t>在每仓</w:t>
      </w:r>
      <w:r w:rsidRPr="00053549">
        <w:rPr>
          <w:rFonts w:ascii="宋体" w:hAnsi="宋体" w:cs="宋体" w:hint="eastAsia"/>
          <w:bCs/>
        </w:rPr>
        <w:t>细石混凝土防护层</w:t>
      </w:r>
      <w:r w:rsidRPr="00053549">
        <w:rPr>
          <w:rFonts w:asciiTheme="minorEastAsia" w:eastAsiaTheme="minorEastAsia" w:hAnsiTheme="minorEastAsia" w:cs="宋体" w:hint="eastAsia"/>
        </w:rPr>
        <w:t>四角部位应铺设一道500</w:t>
      </w:r>
      <w:r w:rsidRPr="00053549">
        <w:rPr>
          <w:rFonts w:asciiTheme="minorEastAsia" w:eastAsiaTheme="minorEastAsia" w:hAnsiTheme="minorEastAsia" w:cs="宋体"/>
        </w:rPr>
        <w:t>mm</w:t>
      </w:r>
      <w:r w:rsidRPr="00053549">
        <w:rPr>
          <w:rFonts w:asciiTheme="minorEastAsia" w:eastAsiaTheme="minorEastAsia" w:hAnsiTheme="minorEastAsia" w:cs="宋体" w:hint="eastAsia"/>
        </w:rPr>
        <w:t>×500</w:t>
      </w:r>
      <w:r w:rsidRPr="00053549">
        <w:rPr>
          <w:rFonts w:asciiTheme="minorEastAsia" w:eastAsiaTheme="minorEastAsia" w:hAnsiTheme="minorEastAsia" w:cs="宋体"/>
        </w:rPr>
        <w:t>mm</w:t>
      </w:r>
      <w:r w:rsidRPr="00053549">
        <w:rPr>
          <w:rFonts w:asciiTheme="minorEastAsia" w:eastAsiaTheme="minorEastAsia" w:hAnsiTheme="minorEastAsia" w:cs="宋体" w:hint="eastAsia"/>
        </w:rPr>
        <w:t>、φ2.5@50</w:t>
      </w:r>
      <w:r w:rsidRPr="00053549">
        <w:rPr>
          <w:rFonts w:asciiTheme="minorEastAsia" w:eastAsiaTheme="minorEastAsia" w:hAnsiTheme="minorEastAsia" w:cs="宋体"/>
        </w:rPr>
        <w:t>mm</w:t>
      </w:r>
      <w:r w:rsidRPr="00053549">
        <w:rPr>
          <w:rFonts w:asciiTheme="minorEastAsia" w:eastAsiaTheme="minorEastAsia" w:hAnsiTheme="minorEastAsia" w:cs="宋体" w:hint="eastAsia"/>
        </w:rPr>
        <w:t>×50</w:t>
      </w:r>
      <w:r w:rsidRPr="00053549">
        <w:rPr>
          <w:rFonts w:asciiTheme="minorEastAsia" w:eastAsiaTheme="minorEastAsia" w:hAnsiTheme="minorEastAsia" w:cs="宋体"/>
        </w:rPr>
        <w:t>mm</w:t>
      </w:r>
      <w:r w:rsidRPr="00053549">
        <w:rPr>
          <w:rFonts w:asciiTheme="minorEastAsia" w:eastAsiaTheme="minorEastAsia" w:hAnsiTheme="minorEastAsia" w:cs="宋体" w:hint="eastAsia"/>
        </w:rPr>
        <w:t>的钢丝网片，然后采用30kg重滚筒来回滚压细石混凝土，直到钢丝网片</w:t>
      </w:r>
      <w:r w:rsidRPr="00053549">
        <w:rPr>
          <w:rFonts w:asciiTheme="minorEastAsia" w:eastAsiaTheme="minorEastAsia" w:hAnsiTheme="minorEastAsia" w:cs="宋体" w:hint="eastAsia"/>
        </w:rPr>
        <w:lastRenderedPageBreak/>
        <w:t>被压入细石</w:t>
      </w:r>
      <w:r w:rsidRPr="00053549">
        <w:rPr>
          <w:rFonts w:ascii="宋体" w:hAnsi="宋体" w:cs="宋体" w:hint="eastAsia"/>
          <w:bCs/>
        </w:rPr>
        <w:t>混凝土内，且防护层</w:t>
      </w:r>
      <w:r w:rsidRPr="00053549">
        <w:rPr>
          <w:rFonts w:asciiTheme="minorEastAsia" w:eastAsiaTheme="minorEastAsia" w:hAnsiTheme="minorEastAsia" w:cs="宋体" w:hint="eastAsia"/>
        </w:rPr>
        <w:t>表面压出混凝土浆，再辅以木抹和长刮尺整平。</w:t>
      </w:r>
      <w:r w:rsidRPr="00053549">
        <w:rPr>
          <w:rFonts w:ascii="宋体" w:hAnsi="宋体" w:cs="宋体" w:hint="eastAsia"/>
        </w:rPr>
        <w:t>待（2～3）h</w:t>
      </w:r>
      <w:r w:rsidRPr="00053549">
        <w:rPr>
          <w:rFonts w:asciiTheme="minorEastAsia" w:eastAsiaTheme="minorEastAsia" w:hAnsiTheme="minorEastAsia" w:cs="宋体" w:hint="eastAsia"/>
        </w:rPr>
        <w:t>细石混凝土</w:t>
      </w:r>
      <w:r w:rsidRPr="00053549">
        <w:rPr>
          <w:rFonts w:ascii="宋体" w:hAnsi="宋体" w:cs="宋体" w:hint="eastAsia"/>
        </w:rPr>
        <w:t>稍收水后，</w:t>
      </w:r>
      <w:r w:rsidRPr="00053549">
        <w:rPr>
          <w:rFonts w:asciiTheme="minorEastAsia" w:eastAsiaTheme="minorEastAsia" w:hAnsiTheme="minorEastAsia" w:cs="宋体" w:hint="eastAsia"/>
        </w:rPr>
        <w:t>采用木抹分两次抹压。抹压工序应在细石混凝土终凝前完成。防护层的混凝土浇筑厚度可采用细石混凝土灰</w:t>
      </w:r>
      <w:r w:rsidRPr="00053549">
        <w:rPr>
          <w:rFonts w:ascii="宋体" w:hAnsi="宋体" w:cs="宋体" w:hint="eastAsia"/>
        </w:rPr>
        <w:t>饼控制法，灰饼间距不大于1000</w:t>
      </w:r>
      <w:r w:rsidRPr="00053549">
        <w:rPr>
          <w:rFonts w:ascii="宋体" w:hAnsi="宋体" w:cs="宋体"/>
        </w:rPr>
        <w:t>mm</w:t>
      </w:r>
      <w:r w:rsidRPr="00053549">
        <w:rPr>
          <w:rFonts w:ascii="宋体" w:hAnsi="宋体" w:cs="宋体" w:hint="eastAsia"/>
        </w:rPr>
        <w:t>，且离墙面距离约为500</w:t>
      </w:r>
      <w:r w:rsidRPr="00053549">
        <w:rPr>
          <w:rFonts w:ascii="宋体" w:hAnsi="宋体" w:cs="宋体"/>
        </w:rPr>
        <w:t>mm</w:t>
      </w:r>
      <w:r w:rsidRPr="00053549">
        <w:rPr>
          <w:rFonts w:ascii="宋体" w:hAnsi="宋体" w:cs="宋体" w:hint="eastAsia"/>
        </w:rPr>
        <w:t>。</w:t>
      </w:r>
    </w:p>
    <w:p w:rsidR="006A3B3D" w:rsidRPr="00053549" w:rsidRDefault="00D97D76">
      <w:pPr>
        <w:autoSpaceDE w:val="0"/>
        <w:autoSpaceDN w:val="0"/>
        <w:adjustRightInd w:val="0"/>
        <w:spacing w:line="360" w:lineRule="auto"/>
      </w:pPr>
      <w:r w:rsidRPr="00053549">
        <w:rPr>
          <w:rFonts w:ascii="宋体" w:hAnsi="宋体" w:cs="宋体" w:hint="eastAsia"/>
          <w:b/>
        </w:rPr>
        <w:t>6.3.10</w:t>
      </w:r>
      <w:r w:rsidRPr="00053549">
        <w:rPr>
          <w:rFonts w:ascii="宋体" w:hAnsi="宋体" w:cs="宋体" w:hint="eastAsia"/>
        </w:rPr>
        <w:t xml:space="preserve">  防护层的细石</w:t>
      </w:r>
      <w:r w:rsidRPr="00053549">
        <w:rPr>
          <w:rFonts w:asciiTheme="minorEastAsia" w:eastAsiaTheme="minorEastAsia" w:hAnsiTheme="minorEastAsia" w:hint="eastAsia"/>
        </w:rPr>
        <w:t>混凝土养护。细石</w:t>
      </w:r>
      <w:r w:rsidRPr="00053549">
        <w:rPr>
          <w:rFonts w:asciiTheme="minorEastAsia" w:eastAsiaTheme="minorEastAsia" w:hAnsiTheme="minorEastAsia" w:cs="宋体" w:hint="eastAsia"/>
        </w:rPr>
        <w:t>混凝土的</w:t>
      </w:r>
      <w:r w:rsidRPr="00053549">
        <w:rPr>
          <w:rFonts w:asciiTheme="minorEastAsia" w:eastAsiaTheme="minorEastAsia" w:hAnsiTheme="minorEastAsia" w:hint="eastAsia"/>
        </w:rPr>
        <w:t>养护时间不应少于14d，养护期间细石</w:t>
      </w:r>
      <w:r w:rsidRPr="00053549">
        <w:rPr>
          <w:rFonts w:asciiTheme="minorEastAsia" w:eastAsiaTheme="minorEastAsia" w:hAnsiTheme="minorEastAsia" w:cs="宋体" w:hint="eastAsia"/>
        </w:rPr>
        <w:t>混凝土应</w:t>
      </w:r>
      <w:r w:rsidRPr="00053549">
        <w:rPr>
          <w:rFonts w:asciiTheme="minorEastAsia" w:eastAsiaTheme="minorEastAsia" w:hAnsiTheme="minorEastAsia" w:hint="eastAsia"/>
        </w:rPr>
        <w:t>保持湿润状态，可采用湿麻袋或薄膜等材料覆盖养护</w:t>
      </w:r>
      <w:r w:rsidRPr="00053549">
        <w:rPr>
          <w:rFonts w:asciiTheme="minorEastAsia" w:eastAsiaTheme="minorEastAsia" w:hAnsiTheme="minorEastAsia" w:cs="宋体" w:hint="eastAsia"/>
        </w:rPr>
        <w:t>。</w:t>
      </w:r>
      <w:r w:rsidRPr="00053549">
        <w:rPr>
          <w:rFonts w:ascii="宋体" w:hAnsi="宋体" w:cs="宋体" w:hint="eastAsia"/>
        </w:rPr>
        <w:t>养护期内严禁上人或推车、堆放重物。细石混凝土抗压强度达到5MPa后方可行人。</w:t>
      </w:r>
    </w:p>
    <w:p w:rsidR="006A3B3D" w:rsidRPr="00053549" w:rsidRDefault="00D97D76">
      <w:pPr>
        <w:pStyle w:val="ac"/>
        <w:shd w:val="clear" w:color="auto" w:fill="FFFFFF"/>
        <w:spacing w:before="0" w:beforeAutospacing="0" w:after="0" w:afterAutospacing="0" w:line="360" w:lineRule="auto"/>
      </w:pPr>
      <w:r w:rsidRPr="00053549">
        <w:rPr>
          <w:rFonts w:asciiTheme="minorEastAsia" w:eastAsiaTheme="minorEastAsia" w:hAnsiTheme="minorEastAsia" w:cs="Times New Roman" w:hint="eastAsia"/>
          <w:b/>
          <w:kern w:val="2"/>
          <w:sz w:val="21"/>
          <w:szCs w:val="21"/>
        </w:rPr>
        <w:t>6.3.11</w:t>
      </w:r>
      <w:r w:rsidRPr="00053549">
        <w:rPr>
          <w:rFonts w:asciiTheme="minorEastAsia" w:eastAsiaTheme="minorEastAsia" w:hAnsiTheme="minorEastAsia" w:cs="Times New Roman" w:hint="eastAsia"/>
          <w:kern w:val="2"/>
          <w:sz w:val="21"/>
          <w:szCs w:val="21"/>
        </w:rPr>
        <w:t>楼面保温隔声工程施工验收前，应对防护层中敷设管道的位置进行弹线标识，防止装修施工损坏管道。</w:t>
      </w:r>
      <w:r w:rsidRPr="00053549">
        <w:br w:type="page"/>
      </w:r>
    </w:p>
    <w:p w:rsidR="006A3B3D" w:rsidRPr="00053549" w:rsidRDefault="00D97D76" w:rsidP="00053549">
      <w:pPr>
        <w:pStyle w:val="10"/>
        <w:spacing w:beforeLines="50" w:afterLines="50" w:line="360" w:lineRule="auto"/>
        <w:jc w:val="center"/>
        <w:rPr>
          <w:rFonts w:ascii="宋体" w:hAnsi="宋体"/>
          <w:sz w:val="32"/>
          <w:szCs w:val="32"/>
          <w:lang w:val="zh-CN"/>
        </w:rPr>
      </w:pPr>
      <w:bookmarkStart w:id="32" w:name="_Toc522278920"/>
      <w:bookmarkStart w:id="33" w:name="_Toc434828636"/>
      <w:bookmarkStart w:id="34" w:name="_Toc231783273"/>
      <w:bookmarkStart w:id="35" w:name="_Toc231784356"/>
      <w:bookmarkEnd w:id="17"/>
      <w:bookmarkEnd w:id="18"/>
      <w:r w:rsidRPr="00053549">
        <w:rPr>
          <w:rFonts w:ascii="宋体" w:hAnsi="宋体" w:hint="eastAsia"/>
          <w:sz w:val="32"/>
          <w:szCs w:val="32"/>
        </w:rPr>
        <w:lastRenderedPageBreak/>
        <w:t xml:space="preserve">7  </w:t>
      </w:r>
      <w:r w:rsidRPr="00053549">
        <w:rPr>
          <w:rFonts w:ascii="宋体" w:hAnsi="宋体" w:hint="eastAsia"/>
          <w:spacing w:val="120"/>
          <w:sz w:val="32"/>
          <w:szCs w:val="32"/>
          <w:lang w:val="zh-CN"/>
        </w:rPr>
        <w:t>验收</w:t>
      </w:r>
      <w:bookmarkEnd w:id="32"/>
      <w:bookmarkEnd w:id="33"/>
      <w:bookmarkEnd w:id="34"/>
      <w:bookmarkEnd w:id="35"/>
    </w:p>
    <w:p w:rsidR="006A3B3D" w:rsidRPr="00053549" w:rsidRDefault="00D97D76" w:rsidP="00053549">
      <w:pPr>
        <w:pStyle w:val="20"/>
        <w:spacing w:beforeLines="50" w:afterLines="50" w:line="360" w:lineRule="auto"/>
        <w:rPr>
          <w:lang w:val="en-US"/>
        </w:rPr>
      </w:pPr>
      <w:bookmarkStart w:id="36" w:name="_Toc231783274"/>
      <w:bookmarkStart w:id="37" w:name="_Toc231784357"/>
      <w:bookmarkStart w:id="38" w:name="_Toc522278921"/>
      <w:bookmarkStart w:id="39" w:name="_Toc434828637"/>
      <w:r w:rsidRPr="00053549">
        <w:rPr>
          <w:rFonts w:hint="eastAsia"/>
          <w:lang w:val="en-US"/>
        </w:rPr>
        <w:t>7</w:t>
      </w:r>
      <w:r w:rsidRPr="00053549">
        <w:rPr>
          <w:lang w:val="en-US"/>
        </w:rPr>
        <w:t>.1</w:t>
      </w:r>
      <w:bookmarkEnd w:id="36"/>
      <w:bookmarkEnd w:id="37"/>
      <w:r w:rsidRPr="00053549">
        <w:rPr>
          <w:rFonts w:hint="eastAsia"/>
          <w:lang w:val="en-US"/>
        </w:rPr>
        <w:t xml:space="preserve">  一般规定</w:t>
      </w:r>
      <w:bookmarkEnd w:id="38"/>
      <w:bookmarkEnd w:id="39"/>
    </w:p>
    <w:p w:rsidR="006A3B3D" w:rsidRPr="00053549" w:rsidRDefault="00D97D76">
      <w:pPr>
        <w:autoSpaceDE w:val="0"/>
        <w:autoSpaceDN w:val="0"/>
        <w:adjustRightInd w:val="0"/>
        <w:spacing w:line="360" w:lineRule="auto"/>
        <w:rPr>
          <w:rFonts w:ascii="宋体" w:hAnsi="宋体" w:cs="宋体"/>
          <w:lang w:val="zh-CN"/>
        </w:rPr>
      </w:pPr>
      <w:r w:rsidRPr="00053549">
        <w:rPr>
          <w:rFonts w:ascii="宋体" w:hAnsi="宋体" w:cs="宋体" w:hint="eastAsia"/>
          <w:b/>
          <w:bCs/>
          <w:lang w:val="zh-CN"/>
        </w:rPr>
        <w:t>7.1.</w:t>
      </w:r>
      <w:r w:rsidRPr="00053549">
        <w:rPr>
          <w:rFonts w:ascii="宋体" w:hAnsi="宋体" w:cs="宋体"/>
          <w:b/>
          <w:bCs/>
          <w:lang w:val="zh-CN"/>
        </w:rPr>
        <w:t>1</w:t>
      </w:r>
      <w:r w:rsidRPr="00053549">
        <w:rPr>
          <w:rFonts w:ascii="宋体" w:hAnsi="宋体" w:cs="宋体" w:hint="eastAsia"/>
          <w:lang w:val="zh-CN"/>
        </w:rPr>
        <w:t>楼面保温隔声工程的</w:t>
      </w:r>
      <w:r w:rsidRPr="00053549">
        <w:rPr>
          <w:rFonts w:ascii="宋体" w:hAnsi="宋体" w:hint="eastAsia"/>
          <w:kern w:val="21"/>
        </w:rPr>
        <w:t>施工质量验收除应符合设计和本规程的要求外，</w:t>
      </w:r>
      <w:r w:rsidRPr="00053549">
        <w:rPr>
          <w:rFonts w:ascii="宋体" w:hAnsi="宋体" w:cs="宋体" w:hint="eastAsia"/>
          <w:lang w:val="zh-CN"/>
        </w:rPr>
        <w:t>尚应符合《混凝土结构工程施工质量验收规范》G</w:t>
      </w:r>
      <w:r w:rsidRPr="00053549">
        <w:rPr>
          <w:rFonts w:ascii="宋体" w:hAnsi="宋体" w:cs="宋体"/>
          <w:lang w:val="zh-CN"/>
        </w:rPr>
        <w:t>B 50204</w:t>
      </w:r>
      <w:r w:rsidRPr="00053549">
        <w:rPr>
          <w:rFonts w:ascii="宋体" w:hAnsi="宋体" w:cs="宋体" w:hint="eastAsia"/>
          <w:lang w:val="zh-CN"/>
        </w:rPr>
        <w:t>、《建筑地面工程施工质量验收规范》GB 50209、《建筑装饰装修工程质量验收规范》GB 502</w:t>
      </w:r>
      <w:r w:rsidRPr="00053549">
        <w:rPr>
          <w:rFonts w:ascii="宋体" w:hAnsi="宋体" w:cs="宋体" w:hint="eastAsia"/>
        </w:rPr>
        <w:t>10</w:t>
      </w:r>
      <w:r w:rsidRPr="00053549">
        <w:rPr>
          <w:rFonts w:ascii="宋体" w:hAnsi="宋体" w:cs="宋体" w:hint="eastAsia"/>
          <w:lang w:val="zh-CN"/>
        </w:rPr>
        <w:t>、《建筑工程施工质量验收统一标准》GB 50300、《建筑节能工程施工质量验收规范》GB 50411等现行国家、地方相关标准的规定。</w:t>
      </w:r>
    </w:p>
    <w:p w:rsidR="006A3B3D" w:rsidRPr="00053549" w:rsidRDefault="00D97D76">
      <w:pPr>
        <w:autoSpaceDE w:val="0"/>
        <w:autoSpaceDN w:val="0"/>
        <w:adjustRightInd w:val="0"/>
        <w:spacing w:line="360" w:lineRule="auto"/>
        <w:rPr>
          <w:rFonts w:ascii="宋体" w:hAnsi="宋体" w:cs="宋体"/>
          <w:lang w:val="zh-CN"/>
        </w:rPr>
      </w:pPr>
      <w:r w:rsidRPr="00053549">
        <w:rPr>
          <w:rFonts w:ascii="宋体" w:hAnsi="宋体" w:cs="宋体" w:hint="eastAsia"/>
          <w:b/>
          <w:bCs/>
          <w:lang w:val="zh-CN"/>
        </w:rPr>
        <w:t>7.1.</w:t>
      </w:r>
      <w:r w:rsidRPr="00053549">
        <w:rPr>
          <w:rFonts w:ascii="宋体" w:hAnsi="宋体" w:cs="宋体" w:hint="eastAsia"/>
          <w:b/>
          <w:bCs/>
        </w:rPr>
        <w:t>2</w:t>
      </w:r>
      <w:r w:rsidRPr="00053549">
        <w:rPr>
          <w:rFonts w:ascii="宋体" w:hAnsi="宋体" w:cs="宋体" w:hint="eastAsia"/>
          <w:lang w:val="zh-CN"/>
        </w:rPr>
        <w:t xml:space="preserve">  楼面保温隔声工程所使用的材料进场验收应遵守下列规定：</w:t>
      </w:r>
    </w:p>
    <w:p w:rsidR="006A3B3D" w:rsidRPr="00053549" w:rsidRDefault="00D97D76">
      <w:pPr>
        <w:autoSpaceDE w:val="0"/>
        <w:autoSpaceDN w:val="0"/>
        <w:adjustRightInd w:val="0"/>
        <w:spacing w:line="360" w:lineRule="auto"/>
        <w:ind w:firstLineChars="200" w:firstLine="422"/>
        <w:rPr>
          <w:rFonts w:ascii="宋体" w:hAnsi="宋体" w:cs="宋体"/>
          <w:lang w:val="zh-CN"/>
        </w:rPr>
      </w:pPr>
      <w:r w:rsidRPr="00053549">
        <w:rPr>
          <w:rFonts w:ascii="宋体" w:hAnsi="宋体" w:cs="宋体" w:hint="eastAsia"/>
          <w:b/>
          <w:bCs/>
          <w:lang w:val="zh-CN"/>
        </w:rPr>
        <w:t xml:space="preserve">1 </w:t>
      </w:r>
      <w:r w:rsidRPr="00053549">
        <w:rPr>
          <w:rFonts w:ascii="宋体" w:hAnsi="宋体" w:cs="宋体" w:hint="eastAsia"/>
          <w:lang w:val="zh-CN"/>
        </w:rPr>
        <w:t>施工单位应对进场的</w:t>
      </w:r>
      <w:r w:rsidRPr="00053549">
        <w:rPr>
          <w:rFonts w:hint="eastAsia"/>
        </w:rPr>
        <w:t>保温隔声板、竖向隔声片、细石混凝土、</w:t>
      </w:r>
      <w:r w:rsidRPr="00053549">
        <w:rPr>
          <w:rFonts w:ascii="宋体" w:hAnsi="宋体" w:cs="宋体" w:hint="eastAsia"/>
          <w:lang w:val="zh-CN"/>
        </w:rPr>
        <w:t>钢丝网片</w:t>
      </w:r>
      <w:r w:rsidRPr="00053549">
        <w:rPr>
          <w:rFonts w:hint="eastAsia"/>
        </w:rPr>
        <w:t>、接缝胶带、建筑密封胶等材料</w:t>
      </w:r>
      <w:r w:rsidRPr="00053549">
        <w:rPr>
          <w:rFonts w:ascii="宋体" w:hAnsi="宋体" w:cs="宋体" w:hint="eastAsia"/>
          <w:lang w:val="zh-CN"/>
        </w:rPr>
        <w:t>的品种、规格、包装、外观和尺寸等进行自检，核查产品出厂检测报告、产品质量合格证书、中文使用说明书</w:t>
      </w:r>
      <w:r w:rsidRPr="00053549">
        <w:rPr>
          <w:rFonts w:hint="eastAsia"/>
        </w:rPr>
        <w:t>和相关性能检测报告以及</w:t>
      </w:r>
      <w:r w:rsidRPr="00053549">
        <w:rPr>
          <w:rFonts w:hint="eastAsia"/>
          <w:lang w:val="zh-CN"/>
        </w:rPr>
        <w:t>楼面保温隔声系统</w:t>
      </w:r>
      <w:r w:rsidRPr="00053549">
        <w:rPr>
          <w:rFonts w:hint="eastAsia"/>
        </w:rPr>
        <w:t>型式检验报告</w:t>
      </w:r>
      <w:r w:rsidRPr="00053549">
        <w:rPr>
          <w:rFonts w:ascii="宋体" w:hAnsi="宋体" w:cs="宋体" w:hint="eastAsia"/>
          <w:lang w:val="zh-CN"/>
        </w:rPr>
        <w:t>等质量证明文件，形成相应的进场自检记录，自检合格后报专业监理工程师（建设单位代表）验收。进口材料应具有入境商品检验报告；</w:t>
      </w:r>
    </w:p>
    <w:p w:rsidR="006A3B3D" w:rsidRPr="00053549" w:rsidRDefault="00D97D76">
      <w:pPr>
        <w:autoSpaceDE w:val="0"/>
        <w:autoSpaceDN w:val="0"/>
        <w:adjustRightInd w:val="0"/>
        <w:spacing w:line="360" w:lineRule="auto"/>
        <w:ind w:firstLineChars="200" w:firstLine="422"/>
        <w:rPr>
          <w:rFonts w:ascii="宋体" w:hAnsi="宋体" w:cs="宋体"/>
          <w:lang w:val="zh-CN"/>
        </w:rPr>
      </w:pPr>
      <w:r w:rsidRPr="00053549">
        <w:rPr>
          <w:rFonts w:ascii="宋体" w:hAnsi="宋体" w:cs="宋体" w:hint="eastAsia"/>
          <w:b/>
          <w:bCs/>
          <w:lang w:val="zh-CN"/>
        </w:rPr>
        <w:t>2</w:t>
      </w:r>
      <w:r w:rsidRPr="00053549">
        <w:rPr>
          <w:rFonts w:ascii="宋体" w:hAnsi="宋体" w:cs="宋体" w:hint="eastAsia"/>
        </w:rPr>
        <w:t xml:space="preserve"> 专业</w:t>
      </w:r>
      <w:r w:rsidRPr="00053549">
        <w:rPr>
          <w:rFonts w:ascii="宋体" w:hAnsi="宋体" w:cs="宋体" w:hint="eastAsia"/>
          <w:lang w:val="zh-CN"/>
        </w:rPr>
        <w:t>监理工程师（建设单位代表）应按设计、本规程和现行国家、地方相关标准规定，对进场材料进行检查验收，合格后予以确认，形成相应的进场验收记录；</w:t>
      </w:r>
    </w:p>
    <w:p w:rsidR="006A3B3D" w:rsidRPr="00053549" w:rsidRDefault="00D97D76">
      <w:pPr>
        <w:autoSpaceDE w:val="0"/>
        <w:autoSpaceDN w:val="0"/>
        <w:adjustRightInd w:val="0"/>
        <w:spacing w:line="360" w:lineRule="auto"/>
        <w:ind w:firstLineChars="200" w:firstLine="422"/>
        <w:rPr>
          <w:rFonts w:ascii="宋体" w:hAnsi="宋体" w:cs="宋体"/>
          <w:lang w:val="zh-CN"/>
        </w:rPr>
      </w:pPr>
      <w:r w:rsidRPr="00053549">
        <w:rPr>
          <w:rFonts w:ascii="宋体" w:hAnsi="宋体" w:cs="宋体" w:hint="eastAsia"/>
          <w:b/>
          <w:bCs/>
          <w:lang w:val="zh-CN"/>
        </w:rPr>
        <w:t>3</w:t>
      </w:r>
      <w:r w:rsidRPr="00053549">
        <w:rPr>
          <w:rFonts w:ascii="宋体" w:hAnsi="宋体" w:cs="宋体" w:hint="eastAsia"/>
          <w:lang w:val="zh-CN"/>
        </w:rPr>
        <w:t>对进场材料应按设计、本规程和现行国家、地方相关标准的规定，在施工现场抽样复验，复验应为见证取样送检，复验合格后方可使用。</w:t>
      </w:r>
    </w:p>
    <w:p w:rsidR="006A3B3D" w:rsidRPr="00053549" w:rsidRDefault="00D97D76">
      <w:pPr>
        <w:autoSpaceDE w:val="0"/>
        <w:autoSpaceDN w:val="0"/>
        <w:adjustRightInd w:val="0"/>
        <w:spacing w:line="360" w:lineRule="auto"/>
        <w:rPr>
          <w:rFonts w:ascii="宋体" w:hAnsi="宋体" w:cs="宋体"/>
          <w:lang w:val="zh-CN"/>
        </w:rPr>
      </w:pPr>
      <w:r w:rsidRPr="00053549">
        <w:rPr>
          <w:rFonts w:ascii="宋体" w:hAnsi="宋体" w:cs="宋体" w:hint="eastAsia"/>
          <w:b/>
          <w:bCs/>
          <w:lang w:val="zh-CN"/>
        </w:rPr>
        <w:t>7.1.</w:t>
      </w:r>
      <w:r w:rsidRPr="00053549">
        <w:rPr>
          <w:rFonts w:ascii="宋体" w:hAnsi="宋体" w:cs="宋体" w:hint="eastAsia"/>
          <w:b/>
          <w:bCs/>
        </w:rPr>
        <w:t>3</w:t>
      </w:r>
      <w:r w:rsidRPr="00053549">
        <w:rPr>
          <w:rFonts w:ascii="宋体" w:hAnsi="宋体" w:cs="宋体" w:hint="eastAsia"/>
          <w:lang w:val="zh-CN"/>
        </w:rPr>
        <w:t>楼面保温隔声工程施工过程中应及时进行质量检查、隐蔽工程验收和检验批验收，施工完成后应进行楼面保温隔声分项工程验收。</w:t>
      </w:r>
    </w:p>
    <w:p w:rsidR="006A3B3D" w:rsidRPr="00053549" w:rsidRDefault="00D97D76">
      <w:pPr>
        <w:autoSpaceDE w:val="0"/>
        <w:autoSpaceDN w:val="0"/>
        <w:adjustRightInd w:val="0"/>
        <w:spacing w:line="360" w:lineRule="auto"/>
        <w:rPr>
          <w:rFonts w:ascii="宋体" w:hAnsi="宋体" w:cs="宋体"/>
          <w:lang w:val="zh-CN"/>
        </w:rPr>
      </w:pPr>
      <w:r w:rsidRPr="00053549">
        <w:rPr>
          <w:rFonts w:ascii="宋体" w:hAnsi="宋体" w:cs="宋体" w:hint="eastAsia"/>
          <w:b/>
          <w:lang w:val="zh-CN"/>
        </w:rPr>
        <w:t>7.1.</w:t>
      </w:r>
      <w:r w:rsidRPr="00053549">
        <w:rPr>
          <w:rFonts w:ascii="宋体" w:hAnsi="宋体" w:cs="宋体" w:hint="eastAsia"/>
          <w:b/>
        </w:rPr>
        <w:t>4</w:t>
      </w:r>
      <w:r w:rsidRPr="00053549">
        <w:rPr>
          <w:rFonts w:ascii="宋体" w:hAnsi="宋体" w:cs="宋体" w:hint="eastAsia"/>
          <w:lang w:val="zh-CN"/>
        </w:rPr>
        <w:t>楼面保温隔声工程应对下列隐蔽项目进行验收，并做好隐蔽工程验收记录。隐蔽工程验收记录应有详细的文字记录和必要的图像资料，主要隐蔽项目有： </w:t>
      </w:r>
    </w:p>
    <w:p w:rsidR="006A3B3D" w:rsidRPr="00053549" w:rsidRDefault="00D97D76">
      <w:pPr>
        <w:autoSpaceDE w:val="0"/>
        <w:autoSpaceDN w:val="0"/>
        <w:adjustRightInd w:val="0"/>
        <w:spacing w:line="360" w:lineRule="auto"/>
        <w:ind w:firstLineChars="200" w:firstLine="422"/>
        <w:rPr>
          <w:rFonts w:ascii="宋体" w:hAnsi="宋体" w:cs="宋体"/>
          <w:lang w:val="zh-CN"/>
        </w:rPr>
      </w:pPr>
      <w:r w:rsidRPr="00053549">
        <w:rPr>
          <w:rFonts w:ascii="宋体" w:hAnsi="宋体" w:cs="宋体" w:hint="eastAsia"/>
          <w:b/>
          <w:lang w:val="zh-CN"/>
        </w:rPr>
        <w:t>1</w:t>
      </w:r>
      <w:r w:rsidRPr="00053549">
        <w:rPr>
          <w:rFonts w:ascii="宋体" w:hAnsi="宋体" w:cs="宋体" w:hint="eastAsia"/>
          <w:lang w:val="zh-CN"/>
        </w:rPr>
        <w:t>钢筋混凝土楼板基层、墙体抹灰基层； </w:t>
      </w:r>
    </w:p>
    <w:p w:rsidR="006A3B3D" w:rsidRPr="00053549" w:rsidRDefault="00D97D76">
      <w:pPr>
        <w:autoSpaceDE w:val="0"/>
        <w:autoSpaceDN w:val="0"/>
        <w:adjustRightInd w:val="0"/>
        <w:spacing w:line="360" w:lineRule="auto"/>
        <w:ind w:firstLine="420"/>
        <w:rPr>
          <w:rFonts w:ascii="宋体" w:hAnsi="宋体" w:cs="宋体"/>
          <w:lang w:val="zh-CN"/>
        </w:rPr>
      </w:pPr>
      <w:r w:rsidRPr="00053549">
        <w:rPr>
          <w:rFonts w:ascii="宋体" w:hAnsi="宋体" w:cs="宋体" w:hint="eastAsia"/>
          <w:b/>
          <w:lang w:val="zh-CN"/>
        </w:rPr>
        <w:t>2</w:t>
      </w:r>
      <w:r w:rsidRPr="00053549">
        <w:rPr>
          <w:rFonts w:ascii="宋体" w:hAnsi="宋体" w:cs="宋体" w:hint="eastAsia"/>
          <w:lang w:val="zh-CN"/>
        </w:rPr>
        <w:t>竖向隔声片铺贴、竖向隔声片</w:t>
      </w:r>
      <w:r w:rsidRPr="00053549">
        <w:rPr>
          <w:rFonts w:ascii="宋体" w:hAnsi="宋体" w:cs="宋体" w:hint="eastAsia"/>
        </w:rPr>
        <w:t>之间的</w:t>
      </w:r>
      <w:r w:rsidRPr="00053549">
        <w:rPr>
          <w:rFonts w:ascii="宋体" w:hAnsi="宋体" w:cs="宋体" w:hint="eastAsia"/>
          <w:lang w:val="zh-CN"/>
        </w:rPr>
        <w:t>接缝部位接缝胶带封缝；</w:t>
      </w:r>
    </w:p>
    <w:p w:rsidR="006A3B3D" w:rsidRPr="00053549" w:rsidRDefault="00D97D76">
      <w:pPr>
        <w:autoSpaceDE w:val="0"/>
        <w:autoSpaceDN w:val="0"/>
        <w:adjustRightInd w:val="0"/>
        <w:spacing w:line="360" w:lineRule="auto"/>
        <w:ind w:firstLine="420"/>
        <w:rPr>
          <w:rFonts w:ascii="宋体" w:hAnsi="宋体" w:cs="宋体"/>
          <w:lang w:val="zh-CN"/>
        </w:rPr>
      </w:pPr>
      <w:r w:rsidRPr="00053549">
        <w:rPr>
          <w:rFonts w:ascii="宋体" w:hAnsi="宋体" w:cs="宋体" w:hint="eastAsia"/>
          <w:b/>
          <w:lang w:val="zh-CN"/>
        </w:rPr>
        <w:t>3</w:t>
      </w:r>
      <w:r w:rsidRPr="00053549">
        <w:rPr>
          <w:rFonts w:ascii="宋体" w:hAnsi="宋体" w:cs="宋体" w:hint="eastAsia"/>
        </w:rPr>
        <w:t>保温隔声板</w:t>
      </w:r>
      <w:r w:rsidRPr="00053549">
        <w:rPr>
          <w:rFonts w:ascii="宋体" w:hAnsi="宋体" w:cs="宋体" w:hint="eastAsia"/>
          <w:lang w:val="zh-CN"/>
        </w:rPr>
        <w:t>铺设，以及</w:t>
      </w:r>
      <w:r w:rsidRPr="00053549">
        <w:rPr>
          <w:rFonts w:ascii="宋体" w:hAnsi="宋体" w:cs="宋体" w:hint="eastAsia"/>
        </w:rPr>
        <w:t>保温隔声板之间、保温隔声板</w:t>
      </w:r>
      <w:r w:rsidRPr="00053549">
        <w:rPr>
          <w:rFonts w:ascii="宋体" w:hAnsi="宋体" w:cs="宋体" w:hint="eastAsia"/>
          <w:lang w:val="zh-CN"/>
        </w:rPr>
        <w:t>与竖向隔声片</w:t>
      </w:r>
      <w:r w:rsidRPr="00053549">
        <w:rPr>
          <w:rFonts w:ascii="宋体" w:hAnsi="宋体" w:cs="宋体" w:hint="eastAsia"/>
        </w:rPr>
        <w:t>之间的</w:t>
      </w:r>
      <w:r w:rsidRPr="00053549">
        <w:rPr>
          <w:rFonts w:ascii="宋体" w:hAnsi="宋体" w:cs="宋体" w:hint="eastAsia"/>
          <w:lang w:val="zh-CN"/>
        </w:rPr>
        <w:t>接缝部位接缝胶带封缝；</w:t>
      </w:r>
    </w:p>
    <w:p w:rsidR="006A3B3D" w:rsidRPr="00053549" w:rsidRDefault="00D97D76">
      <w:pPr>
        <w:autoSpaceDE w:val="0"/>
        <w:autoSpaceDN w:val="0"/>
        <w:adjustRightInd w:val="0"/>
        <w:spacing w:line="360" w:lineRule="auto"/>
        <w:ind w:firstLine="420"/>
        <w:rPr>
          <w:rFonts w:ascii="宋体" w:hAnsi="宋体" w:cs="宋体"/>
          <w:lang w:val="zh-CN"/>
        </w:rPr>
      </w:pPr>
      <w:r w:rsidRPr="00053549">
        <w:rPr>
          <w:rFonts w:ascii="宋体" w:hAnsi="宋体" w:cs="宋体" w:hint="eastAsia"/>
          <w:b/>
          <w:lang w:val="zh-CN"/>
        </w:rPr>
        <w:t>4</w:t>
      </w:r>
      <w:r w:rsidRPr="00053549">
        <w:rPr>
          <w:rFonts w:ascii="宋体" w:hAnsi="宋体" w:cs="宋体" w:hint="eastAsia"/>
          <w:lang w:val="zh-CN"/>
        </w:rPr>
        <w:t xml:space="preserve">  钢丝网片铺设与搭接。</w:t>
      </w:r>
    </w:p>
    <w:p w:rsidR="006A3B3D" w:rsidRPr="00053549" w:rsidRDefault="00D97D76">
      <w:pPr>
        <w:autoSpaceDE w:val="0"/>
        <w:autoSpaceDN w:val="0"/>
        <w:adjustRightInd w:val="0"/>
        <w:spacing w:line="360" w:lineRule="auto"/>
        <w:rPr>
          <w:rFonts w:ascii="宋体" w:hAnsi="宋体" w:cs="宋体"/>
          <w:lang w:val="zh-CN"/>
        </w:rPr>
      </w:pPr>
      <w:r w:rsidRPr="00053549">
        <w:rPr>
          <w:rFonts w:ascii="宋体" w:hAnsi="宋体" w:cs="宋体" w:hint="eastAsia"/>
          <w:b/>
          <w:lang w:val="zh-CN"/>
        </w:rPr>
        <w:t>7.1.</w:t>
      </w:r>
      <w:r w:rsidRPr="00053549">
        <w:rPr>
          <w:rFonts w:ascii="宋体" w:hAnsi="宋体" w:cs="宋体" w:hint="eastAsia"/>
          <w:b/>
        </w:rPr>
        <w:t>5</w:t>
      </w:r>
      <w:r w:rsidRPr="00053549">
        <w:rPr>
          <w:rFonts w:ascii="宋体" w:hAnsi="宋体" w:cs="宋体" w:hint="eastAsia"/>
          <w:lang w:val="zh-CN"/>
        </w:rPr>
        <w:t>楼面保温隔声工程的检验批划分应符合下列规定： </w:t>
      </w:r>
    </w:p>
    <w:p w:rsidR="006A3B3D" w:rsidRPr="00053549" w:rsidRDefault="00D97D76">
      <w:pPr>
        <w:autoSpaceDE w:val="0"/>
        <w:autoSpaceDN w:val="0"/>
        <w:adjustRightInd w:val="0"/>
        <w:spacing w:line="360" w:lineRule="auto"/>
        <w:ind w:firstLineChars="200" w:firstLine="422"/>
        <w:rPr>
          <w:rFonts w:ascii="宋体" w:hAnsi="宋体" w:cs="宋体"/>
          <w:lang w:val="zh-CN"/>
        </w:rPr>
      </w:pPr>
      <w:r w:rsidRPr="00053549">
        <w:rPr>
          <w:rFonts w:ascii="宋体" w:hAnsi="宋体" w:cs="宋体" w:hint="eastAsia"/>
          <w:b/>
          <w:lang w:val="zh-CN"/>
        </w:rPr>
        <w:t>1</w:t>
      </w:r>
      <w:r w:rsidRPr="00053549">
        <w:rPr>
          <w:rFonts w:ascii="宋体" w:hAnsi="宋体" w:cs="宋体" w:hint="eastAsia"/>
          <w:lang w:val="zh-CN"/>
        </w:rPr>
        <w:t>  每1000m</w:t>
      </w:r>
      <w:r w:rsidRPr="00053549">
        <w:rPr>
          <w:rFonts w:ascii="宋体" w:hAnsi="宋体" w:cs="宋体" w:hint="eastAsia"/>
          <w:vertAlign w:val="superscript"/>
          <w:lang w:val="zh-CN"/>
        </w:rPr>
        <w:t>2</w:t>
      </w:r>
      <w:r w:rsidRPr="00053549">
        <w:rPr>
          <w:rFonts w:ascii="宋体" w:hAnsi="宋体" w:cs="宋体" w:hint="eastAsia"/>
          <w:lang w:val="zh-CN"/>
        </w:rPr>
        <w:t>可划分为一个检验批，不足1000m</w:t>
      </w:r>
      <w:r w:rsidRPr="00053549">
        <w:rPr>
          <w:rFonts w:ascii="宋体" w:hAnsi="宋体" w:cs="宋体" w:hint="eastAsia"/>
          <w:vertAlign w:val="superscript"/>
          <w:lang w:val="zh-CN"/>
        </w:rPr>
        <w:t>2</w:t>
      </w:r>
      <w:r w:rsidRPr="00053549">
        <w:rPr>
          <w:rFonts w:ascii="宋体" w:hAnsi="宋体" w:cs="宋体" w:hint="eastAsia"/>
          <w:lang w:val="zh-CN"/>
        </w:rPr>
        <w:t>也为一个检验批； </w:t>
      </w:r>
    </w:p>
    <w:p w:rsidR="006A3B3D" w:rsidRPr="00053549" w:rsidRDefault="00D97D76">
      <w:pPr>
        <w:autoSpaceDE w:val="0"/>
        <w:autoSpaceDN w:val="0"/>
        <w:adjustRightInd w:val="0"/>
        <w:spacing w:line="360" w:lineRule="auto"/>
        <w:ind w:firstLineChars="200" w:firstLine="422"/>
        <w:rPr>
          <w:rFonts w:ascii="宋体" w:hAnsi="宋体" w:cs="宋体"/>
          <w:lang w:val="zh-CN"/>
        </w:rPr>
      </w:pPr>
      <w:r w:rsidRPr="00053549">
        <w:rPr>
          <w:rFonts w:ascii="宋体" w:hAnsi="宋体" w:cs="宋体" w:hint="eastAsia"/>
          <w:b/>
          <w:lang w:val="zh-CN"/>
        </w:rPr>
        <w:t>2</w:t>
      </w:r>
      <w:r w:rsidRPr="00053549">
        <w:rPr>
          <w:rFonts w:ascii="宋体" w:hAnsi="宋体" w:cs="宋体" w:hint="eastAsia"/>
          <w:lang w:val="zh-CN"/>
        </w:rPr>
        <w:t>  检验批的划分也可根据与施工流程相一致且方便施工与验收的原则，由施工单位与监理（建设）单位共同商定。</w:t>
      </w:r>
    </w:p>
    <w:p w:rsidR="006A3B3D" w:rsidRPr="00053549" w:rsidRDefault="00D97D76">
      <w:pPr>
        <w:autoSpaceDE w:val="0"/>
        <w:autoSpaceDN w:val="0"/>
        <w:adjustRightInd w:val="0"/>
        <w:spacing w:line="360" w:lineRule="auto"/>
        <w:rPr>
          <w:rFonts w:ascii="宋体" w:hAnsi="宋体"/>
          <w:lang w:val="zh-CN"/>
        </w:rPr>
      </w:pPr>
      <w:r w:rsidRPr="00053549">
        <w:rPr>
          <w:rFonts w:ascii="宋体" w:hAnsi="宋体" w:cs="宋体" w:hint="eastAsia"/>
          <w:b/>
          <w:bCs/>
          <w:lang w:val="zh-CN"/>
        </w:rPr>
        <w:lastRenderedPageBreak/>
        <w:t>7.1.</w:t>
      </w:r>
      <w:r w:rsidRPr="00053549">
        <w:rPr>
          <w:rFonts w:ascii="宋体" w:hAnsi="宋体" w:cs="宋体" w:hint="eastAsia"/>
          <w:b/>
          <w:bCs/>
        </w:rPr>
        <w:t>6</w:t>
      </w:r>
      <w:r w:rsidRPr="00053549">
        <w:rPr>
          <w:rFonts w:ascii="宋体" w:hAnsi="宋体" w:cs="宋体" w:hint="eastAsia"/>
          <w:lang w:val="zh-CN"/>
        </w:rPr>
        <w:t>楼面保温隔声工程的检验批质量验收合格，应符合下列规定：</w:t>
      </w:r>
    </w:p>
    <w:p w:rsidR="006A3B3D" w:rsidRPr="00053549" w:rsidRDefault="00D97D76">
      <w:pPr>
        <w:overflowPunct w:val="0"/>
        <w:autoSpaceDE w:val="0"/>
        <w:autoSpaceDN w:val="0"/>
        <w:spacing w:line="360" w:lineRule="auto"/>
        <w:ind w:firstLineChars="200" w:firstLine="422"/>
        <w:rPr>
          <w:rFonts w:ascii="宋体" w:hAnsi="宋体" w:cs="宋体"/>
        </w:rPr>
      </w:pPr>
      <w:bookmarkStart w:id="40" w:name="_Toc434828638"/>
      <w:r w:rsidRPr="00053549">
        <w:rPr>
          <w:rFonts w:ascii="宋体" w:hAnsi="宋体" w:cs="宋体" w:hint="eastAsia"/>
          <w:b/>
          <w:bCs/>
        </w:rPr>
        <w:t xml:space="preserve">1  </w:t>
      </w:r>
      <w:r w:rsidRPr="00053549">
        <w:rPr>
          <w:rFonts w:ascii="宋体" w:hAnsi="宋体" w:cs="宋体" w:hint="eastAsia"/>
        </w:rPr>
        <w:t>检验批应按主控项目和一般项目验收；</w:t>
      </w:r>
    </w:p>
    <w:p w:rsidR="006A3B3D" w:rsidRPr="00053549" w:rsidRDefault="00D97D76">
      <w:pPr>
        <w:overflowPunct w:val="0"/>
        <w:autoSpaceDE w:val="0"/>
        <w:autoSpaceDN w:val="0"/>
        <w:spacing w:line="360" w:lineRule="auto"/>
        <w:ind w:firstLineChars="200" w:firstLine="422"/>
        <w:rPr>
          <w:rFonts w:ascii="宋体" w:hAnsi="宋体" w:cs="宋体"/>
        </w:rPr>
      </w:pPr>
      <w:r w:rsidRPr="00053549">
        <w:rPr>
          <w:rFonts w:ascii="宋体" w:hAnsi="宋体" w:cs="宋体" w:hint="eastAsia"/>
          <w:b/>
          <w:bCs/>
        </w:rPr>
        <w:t xml:space="preserve">2 </w:t>
      </w:r>
      <w:r w:rsidRPr="00053549">
        <w:rPr>
          <w:rFonts w:ascii="宋体" w:hAnsi="宋体" w:cs="宋体" w:hint="eastAsia"/>
        </w:rPr>
        <w:t xml:space="preserve"> 主控项目应全部合格；</w:t>
      </w:r>
    </w:p>
    <w:p w:rsidR="006A3B3D" w:rsidRPr="00053549" w:rsidRDefault="00D97D76">
      <w:pPr>
        <w:overflowPunct w:val="0"/>
        <w:autoSpaceDE w:val="0"/>
        <w:autoSpaceDN w:val="0"/>
        <w:spacing w:line="360" w:lineRule="auto"/>
        <w:ind w:firstLineChars="200" w:firstLine="422"/>
        <w:rPr>
          <w:rFonts w:ascii="宋体" w:hAnsi="宋体" w:cs="宋体"/>
        </w:rPr>
      </w:pPr>
      <w:r w:rsidRPr="00053549">
        <w:rPr>
          <w:rFonts w:ascii="宋体" w:hAnsi="宋体" w:cs="宋体" w:hint="eastAsia"/>
          <w:b/>
          <w:bCs/>
        </w:rPr>
        <w:t xml:space="preserve">3 </w:t>
      </w:r>
      <w:r w:rsidRPr="00053549">
        <w:rPr>
          <w:rFonts w:ascii="宋体" w:hAnsi="宋体" w:cs="宋体" w:hint="eastAsia"/>
        </w:rPr>
        <w:t xml:space="preserve"> 一般项目应合格；当采用计数检验时，至少应有90%以上的检查点合格，且其余检查点不得有严重缺陷；</w:t>
      </w:r>
    </w:p>
    <w:p w:rsidR="006A3B3D" w:rsidRPr="00053549" w:rsidRDefault="00D97D76">
      <w:pPr>
        <w:overflowPunct w:val="0"/>
        <w:autoSpaceDE w:val="0"/>
        <w:autoSpaceDN w:val="0"/>
        <w:spacing w:line="360" w:lineRule="auto"/>
        <w:ind w:firstLineChars="200" w:firstLine="422"/>
        <w:rPr>
          <w:rFonts w:ascii="宋体" w:hAnsi="宋体" w:cs="宋体"/>
        </w:rPr>
      </w:pPr>
      <w:r w:rsidRPr="00053549">
        <w:rPr>
          <w:rFonts w:ascii="宋体" w:hAnsi="宋体" w:cs="宋体" w:hint="eastAsia"/>
          <w:b/>
          <w:bCs/>
        </w:rPr>
        <w:t xml:space="preserve">4 </w:t>
      </w:r>
      <w:r w:rsidRPr="00053549">
        <w:rPr>
          <w:rFonts w:ascii="宋体" w:hAnsi="宋体" w:cs="宋体" w:hint="eastAsia"/>
        </w:rPr>
        <w:t xml:space="preserve"> 应具有完整的施工操作依据和质量验收记录。</w:t>
      </w:r>
    </w:p>
    <w:p w:rsidR="006A3B3D" w:rsidRPr="00053549" w:rsidRDefault="00D97D76">
      <w:pPr>
        <w:overflowPunct w:val="0"/>
        <w:autoSpaceDE w:val="0"/>
        <w:autoSpaceDN w:val="0"/>
        <w:spacing w:line="360" w:lineRule="auto"/>
        <w:rPr>
          <w:rFonts w:ascii="宋体" w:hAnsi="宋体" w:cs="宋体"/>
        </w:rPr>
      </w:pPr>
      <w:r w:rsidRPr="00053549">
        <w:rPr>
          <w:rFonts w:ascii="宋体" w:hAnsi="宋体" w:cs="宋体" w:hint="eastAsia"/>
          <w:b/>
          <w:bCs/>
        </w:rPr>
        <w:t>7.1.7</w:t>
      </w:r>
      <w:r w:rsidRPr="00053549">
        <w:rPr>
          <w:rFonts w:ascii="宋体" w:hAnsi="宋体" w:cs="宋体" w:hint="eastAsia"/>
          <w:lang w:val="zh-CN"/>
        </w:rPr>
        <w:t>楼面保温隔声</w:t>
      </w:r>
      <w:r w:rsidRPr="00053549">
        <w:rPr>
          <w:rFonts w:ascii="宋体" w:hAnsi="宋体" w:cs="宋体" w:hint="eastAsia"/>
        </w:rPr>
        <w:t>分项工程质量验收合格，应符合下列规定：</w:t>
      </w:r>
    </w:p>
    <w:p w:rsidR="006A3B3D" w:rsidRPr="00053549" w:rsidRDefault="00D97D76">
      <w:pPr>
        <w:overflowPunct w:val="0"/>
        <w:autoSpaceDE w:val="0"/>
        <w:autoSpaceDN w:val="0"/>
        <w:spacing w:line="360" w:lineRule="auto"/>
        <w:ind w:firstLineChars="200" w:firstLine="422"/>
        <w:rPr>
          <w:rFonts w:ascii="宋体" w:hAnsi="宋体" w:cs="宋体"/>
        </w:rPr>
      </w:pPr>
      <w:r w:rsidRPr="00053549">
        <w:rPr>
          <w:rFonts w:ascii="宋体" w:hAnsi="宋体" w:cs="宋体" w:hint="eastAsia"/>
          <w:b/>
          <w:bCs/>
        </w:rPr>
        <w:t xml:space="preserve">1  </w:t>
      </w:r>
      <w:r w:rsidRPr="00053549">
        <w:rPr>
          <w:rFonts w:ascii="宋体" w:hAnsi="宋体" w:cs="宋体" w:hint="eastAsia"/>
        </w:rPr>
        <w:t>分项工程所含的检验批均应合格；</w:t>
      </w:r>
    </w:p>
    <w:p w:rsidR="006A3B3D" w:rsidRPr="00053549" w:rsidRDefault="00D97D76">
      <w:pPr>
        <w:overflowPunct w:val="0"/>
        <w:autoSpaceDE w:val="0"/>
        <w:autoSpaceDN w:val="0"/>
        <w:spacing w:line="360" w:lineRule="auto"/>
        <w:ind w:firstLineChars="200" w:firstLine="422"/>
        <w:rPr>
          <w:rFonts w:ascii="宋体" w:hAnsi="宋体" w:cs="宋体"/>
        </w:rPr>
      </w:pPr>
      <w:r w:rsidRPr="00053549">
        <w:rPr>
          <w:rFonts w:ascii="宋体" w:hAnsi="宋体" w:cs="宋体" w:hint="eastAsia"/>
          <w:b/>
          <w:bCs/>
        </w:rPr>
        <w:t xml:space="preserve">2 </w:t>
      </w:r>
      <w:r w:rsidRPr="00053549">
        <w:rPr>
          <w:rFonts w:ascii="宋体" w:hAnsi="宋体" w:cs="宋体" w:hint="eastAsia"/>
        </w:rPr>
        <w:t xml:space="preserve"> 分项工程所含检验批的质量验收记录应完整。</w:t>
      </w:r>
    </w:p>
    <w:p w:rsidR="006A3B3D" w:rsidRPr="00053549" w:rsidRDefault="00D97D76">
      <w:pPr>
        <w:overflowPunct w:val="0"/>
        <w:autoSpaceDE w:val="0"/>
        <w:autoSpaceDN w:val="0"/>
        <w:spacing w:line="360" w:lineRule="auto"/>
        <w:jc w:val="left"/>
        <w:rPr>
          <w:rFonts w:ascii="宋体" w:hAnsi="宋体" w:cs="宋体"/>
        </w:rPr>
      </w:pPr>
      <w:r w:rsidRPr="00053549">
        <w:rPr>
          <w:rFonts w:ascii="宋体" w:hAnsi="宋体" w:cs="宋体" w:hint="eastAsia"/>
          <w:b/>
          <w:bCs/>
          <w:lang w:val="zh-CN"/>
        </w:rPr>
        <w:t>7.1.</w:t>
      </w:r>
      <w:r w:rsidRPr="00053549">
        <w:rPr>
          <w:rFonts w:ascii="宋体" w:hAnsi="宋体" w:cs="宋体" w:hint="eastAsia"/>
          <w:b/>
          <w:bCs/>
        </w:rPr>
        <w:t>8</w:t>
      </w:r>
      <w:r w:rsidRPr="00053549">
        <w:rPr>
          <w:rFonts w:ascii="宋体" w:hAnsi="宋体" w:cs="宋体" w:hint="eastAsia"/>
          <w:lang w:val="zh-CN"/>
        </w:rPr>
        <w:t>楼面保温隔声工程</w:t>
      </w:r>
      <w:r w:rsidRPr="00053549">
        <w:rPr>
          <w:rFonts w:ascii="宋体" w:hAnsi="宋体" w:cs="宋体" w:hint="eastAsia"/>
        </w:rPr>
        <w:t>验收时，应检查下列文件和记录：</w:t>
      </w:r>
    </w:p>
    <w:p w:rsidR="006A3B3D" w:rsidRPr="00053549" w:rsidRDefault="00D97D76">
      <w:pPr>
        <w:overflowPunct w:val="0"/>
        <w:autoSpaceDE w:val="0"/>
        <w:autoSpaceDN w:val="0"/>
        <w:spacing w:line="360" w:lineRule="auto"/>
        <w:ind w:firstLineChars="200" w:firstLine="422"/>
        <w:jc w:val="left"/>
        <w:rPr>
          <w:rFonts w:ascii="宋体" w:hAnsi="宋体" w:cs="宋体"/>
        </w:rPr>
      </w:pPr>
      <w:r w:rsidRPr="00053549">
        <w:rPr>
          <w:rFonts w:ascii="宋体" w:hAnsi="宋体" w:cs="宋体" w:hint="eastAsia"/>
          <w:b/>
          <w:bCs/>
        </w:rPr>
        <w:t>1</w:t>
      </w:r>
      <w:r w:rsidRPr="00053549">
        <w:rPr>
          <w:rFonts w:ascii="宋体" w:hAnsi="宋体" w:cs="宋体" w:hint="eastAsia"/>
          <w:lang w:val="zh-CN"/>
        </w:rPr>
        <w:t>楼面保温隔声工程</w:t>
      </w:r>
      <w:r w:rsidRPr="00053549">
        <w:rPr>
          <w:rFonts w:ascii="宋体" w:hAnsi="宋体" w:cs="宋体" w:hint="eastAsia"/>
        </w:rPr>
        <w:t>的设计图纸、设计变更单、图纸会审记录和洽商记录；</w:t>
      </w:r>
    </w:p>
    <w:p w:rsidR="006A3B3D" w:rsidRPr="00053549" w:rsidRDefault="00D97D76">
      <w:pPr>
        <w:pStyle w:val="4"/>
        <w:overflowPunct w:val="0"/>
        <w:autoSpaceDE w:val="0"/>
        <w:autoSpaceDN w:val="0"/>
        <w:adjustRightInd/>
        <w:snapToGrid/>
        <w:spacing w:beforeLines="0" w:afterLines="0" w:line="360" w:lineRule="auto"/>
        <w:ind w:firstLineChars="200" w:firstLine="422"/>
        <w:jc w:val="left"/>
        <w:rPr>
          <w:b w:val="0"/>
          <w:bCs w:val="0"/>
        </w:rPr>
      </w:pPr>
      <w:r w:rsidRPr="00053549">
        <w:rPr>
          <w:rFonts w:hint="eastAsia"/>
        </w:rPr>
        <w:t>2</w:t>
      </w:r>
      <w:r w:rsidRPr="00053549">
        <w:rPr>
          <w:rFonts w:hint="eastAsia"/>
          <w:b w:val="0"/>
          <w:bCs w:val="0"/>
          <w:lang w:val="zh-CN"/>
        </w:rPr>
        <w:t>楼面保温隔声系统</w:t>
      </w:r>
      <w:r w:rsidRPr="00053549">
        <w:rPr>
          <w:rFonts w:hint="eastAsia"/>
          <w:b w:val="0"/>
          <w:bCs w:val="0"/>
        </w:rPr>
        <w:t>组成材料（包括保温隔声板、竖向隔声片、细石混凝土、</w:t>
      </w:r>
      <w:r w:rsidRPr="00053549">
        <w:rPr>
          <w:rFonts w:hint="eastAsia"/>
          <w:b w:val="0"/>
          <w:bCs w:val="0"/>
          <w:lang w:val="zh-CN"/>
        </w:rPr>
        <w:t>钢丝网片</w:t>
      </w:r>
      <w:r w:rsidRPr="00053549">
        <w:rPr>
          <w:rFonts w:hint="eastAsia"/>
          <w:b w:val="0"/>
          <w:bCs w:val="0"/>
        </w:rPr>
        <w:t>、接缝胶带、建筑密封胶等</w:t>
      </w:r>
      <w:r w:rsidRPr="00053549">
        <w:rPr>
          <w:rFonts w:hint="eastAsia"/>
          <w:b w:val="0"/>
          <w:bCs w:val="0"/>
          <w:lang w:val="zh-CN"/>
        </w:rPr>
        <w:t>）的产品出厂检测报告、产品质量合格证书、中文使用说明书和相关性能检测报告</w:t>
      </w:r>
      <w:r w:rsidRPr="00053549">
        <w:rPr>
          <w:rFonts w:hint="eastAsia"/>
          <w:b w:val="0"/>
          <w:bCs w:val="0"/>
        </w:rPr>
        <w:t>；</w:t>
      </w:r>
      <w:r w:rsidRPr="00053549">
        <w:rPr>
          <w:rFonts w:hint="eastAsia"/>
          <w:b w:val="0"/>
          <w:bCs w:val="0"/>
          <w:lang w:val="zh-CN"/>
        </w:rPr>
        <w:t>楼面保温隔声系统</w:t>
      </w:r>
      <w:r w:rsidRPr="00053549">
        <w:rPr>
          <w:rFonts w:hint="eastAsia"/>
          <w:b w:val="0"/>
          <w:bCs w:val="0"/>
        </w:rPr>
        <w:t>型式检验报告；</w:t>
      </w:r>
    </w:p>
    <w:p w:rsidR="006A3B3D" w:rsidRPr="00053549" w:rsidRDefault="00D97D76">
      <w:pPr>
        <w:pStyle w:val="4"/>
        <w:overflowPunct w:val="0"/>
        <w:autoSpaceDE w:val="0"/>
        <w:autoSpaceDN w:val="0"/>
        <w:adjustRightInd/>
        <w:snapToGrid/>
        <w:spacing w:beforeLines="0" w:afterLines="0" w:line="360" w:lineRule="auto"/>
        <w:ind w:firstLineChars="200" w:firstLine="422"/>
        <w:jc w:val="left"/>
        <w:rPr>
          <w:b w:val="0"/>
          <w:bCs w:val="0"/>
        </w:rPr>
      </w:pPr>
      <w:r w:rsidRPr="00053549">
        <w:rPr>
          <w:rFonts w:hint="eastAsia"/>
        </w:rPr>
        <w:t>3</w:t>
      </w:r>
      <w:r w:rsidRPr="00053549">
        <w:rPr>
          <w:rFonts w:hint="eastAsia"/>
          <w:b w:val="0"/>
          <w:bCs w:val="0"/>
        </w:rPr>
        <w:t xml:space="preserve">  保温隔声板</w:t>
      </w:r>
      <w:r w:rsidRPr="00053549">
        <w:rPr>
          <w:rFonts w:hint="eastAsia"/>
          <w:b w:val="0"/>
          <w:bCs w:val="0"/>
          <w:lang w:val="zh-CN"/>
        </w:rPr>
        <w:t>的</w:t>
      </w:r>
      <w:r w:rsidRPr="00053549">
        <w:rPr>
          <w:rFonts w:hint="eastAsia"/>
          <w:b w:val="0"/>
          <w:bCs w:val="0"/>
        </w:rPr>
        <w:t>表观密度、导热系数、压缩强度、压缩弹性模量、压缩形变、燃烧性能的见证取样复验报告；细石混凝土强度检测报告；</w:t>
      </w:r>
    </w:p>
    <w:p w:rsidR="006A3B3D" w:rsidRPr="00053549" w:rsidRDefault="00D97D76">
      <w:pPr>
        <w:pStyle w:val="4"/>
        <w:overflowPunct w:val="0"/>
        <w:autoSpaceDE w:val="0"/>
        <w:autoSpaceDN w:val="0"/>
        <w:adjustRightInd/>
        <w:snapToGrid/>
        <w:spacing w:beforeLines="0" w:afterLines="0" w:line="360" w:lineRule="auto"/>
        <w:ind w:firstLineChars="200" w:firstLine="422"/>
        <w:jc w:val="left"/>
        <w:rPr>
          <w:b w:val="0"/>
          <w:bCs w:val="0"/>
        </w:rPr>
      </w:pPr>
      <w:r w:rsidRPr="00053549">
        <w:rPr>
          <w:rFonts w:hint="eastAsia"/>
        </w:rPr>
        <w:t>4</w:t>
      </w:r>
      <w:r w:rsidRPr="00053549">
        <w:rPr>
          <w:rFonts w:hint="eastAsia"/>
          <w:b w:val="0"/>
          <w:bCs w:val="0"/>
        </w:rPr>
        <w:t xml:space="preserve">  隐蔽工程验收记录、相关图像资料；</w:t>
      </w:r>
    </w:p>
    <w:p w:rsidR="006A3B3D" w:rsidRPr="00053549" w:rsidRDefault="00D97D76">
      <w:pPr>
        <w:pStyle w:val="4"/>
        <w:overflowPunct w:val="0"/>
        <w:autoSpaceDE w:val="0"/>
        <w:autoSpaceDN w:val="0"/>
        <w:adjustRightInd/>
        <w:snapToGrid/>
        <w:spacing w:beforeLines="0" w:afterLines="0" w:line="360" w:lineRule="auto"/>
        <w:ind w:firstLineChars="200" w:firstLine="422"/>
        <w:jc w:val="left"/>
        <w:rPr>
          <w:b w:val="0"/>
          <w:bCs w:val="0"/>
        </w:rPr>
      </w:pPr>
      <w:r w:rsidRPr="00053549">
        <w:rPr>
          <w:rFonts w:hint="eastAsia"/>
        </w:rPr>
        <w:t>5</w:t>
      </w:r>
      <w:r w:rsidRPr="00053549">
        <w:rPr>
          <w:rFonts w:hint="eastAsia"/>
          <w:b w:val="0"/>
          <w:bCs w:val="0"/>
        </w:rPr>
        <w:t xml:space="preserve">  施工记录；</w:t>
      </w:r>
    </w:p>
    <w:p w:rsidR="006A3B3D" w:rsidRPr="00053549" w:rsidRDefault="00D97D76">
      <w:pPr>
        <w:pStyle w:val="4"/>
        <w:overflowPunct w:val="0"/>
        <w:autoSpaceDE w:val="0"/>
        <w:autoSpaceDN w:val="0"/>
        <w:adjustRightInd/>
        <w:snapToGrid/>
        <w:spacing w:beforeLines="0" w:afterLines="0" w:line="360" w:lineRule="auto"/>
        <w:ind w:firstLineChars="200" w:firstLine="422"/>
        <w:jc w:val="left"/>
        <w:rPr>
          <w:b w:val="0"/>
          <w:bCs w:val="0"/>
        </w:rPr>
      </w:pPr>
      <w:r w:rsidRPr="00053549">
        <w:rPr>
          <w:rFonts w:hint="eastAsia"/>
        </w:rPr>
        <w:t>6</w:t>
      </w:r>
      <w:r w:rsidRPr="00053549">
        <w:rPr>
          <w:rFonts w:hint="eastAsia"/>
          <w:b w:val="0"/>
          <w:bCs w:val="0"/>
        </w:rPr>
        <w:t xml:space="preserve">  进口商品的</w:t>
      </w:r>
      <w:r w:rsidRPr="00053549">
        <w:rPr>
          <w:rFonts w:hint="eastAsia"/>
          <w:b w:val="0"/>
          <w:bCs w:val="0"/>
          <w:lang w:val="zh-CN"/>
        </w:rPr>
        <w:t>入境商品检验报告</w:t>
      </w:r>
      <w:r w:rsidRPr="00053549">
        <w:rPr>
          <w:rFonts w:hint="eastAsia"/>
          <w:b w:val="0"/>
          <w:bCs w:val="0"/>
        </w:rPr>
        <w:t>；</w:t>
      </w:r>
    </w:p>
    <w:p w:rsidR="006A3B3D" w:rsidRPr="00053549" w:rsidRDefault="00D97D76">
      <w:pPr>
        <w:pStyle w:val="4"/>
        <w:overflowPunct w:val="0"/>
        <w:autoSpaceDE w:val="0"/>
        <w:autoSpaceDN w:val="0"/>
        <w:adjustRightInd/>
        <w:snapToGrid/>
        <w:spacing w:beforeLines="0" w:afterLines="0" w:line="360" w:lineRule="auto"/>
        <w:ind w:firstLineChars="200" w:firstLine="422"/>
        <w:jc w:val="left"/>
      </w:pPr>
      <w:r w:rsidRPr="00053549">
        <w:rPr>
          <w:rFonts w:hint="eastAsia"/>
        </w:rPr>
        <w:t xml:space="preserve">7  </w:t>
      </w:r>
      <w:r w:rsidRPr="00053549">
        <w:rPr>
          <w:rFonts w:hint="eastAsia"/>
          <w:b w:val="0"/>
          <w:bCs w:val="0"/>
        </w:rPr>
        <w:t>其他必须提供的资料。</w:t>
      </w:r>
    </w:p>
    <w:p w:rsidR="006A3B3D" w:rsidRPr="00053549" w:rsidRDefault="00D97D76">
      <w:pPr>
        <w:overflowPunct w:val="0"/>
        <w:autoSpaceDE w:val="0"/>
        <w:autoSpaceDN w:val="0"/>
        <w:spacing w:line="360" w:lineRule="auto"/>
        <w:rPr>
          <w:rFonts w:ascii="宋体" w:hAnsi="宋体" w:cs="宋体"/>
        </w:rPr>
      </w:pPr>
      <w:r w:rsidRPr="00053549">
        <w:rPr>
          <w:rFonts w:ascii="宋体" w:hAnsi="宋体" w:cs="宋体" w:hint="eastAsia"/>
          <w:b/>
          <w:bCs/>
        </w:rPr>
        <w:t xml:space="preserve">7.1.9  </w:t>
      </w:r>
      <w:r w:rsidRPr="00053549">
        <w:rPr>
          <w:rFonts w:ascii="宋体" w:hAnsi="宋体" w:cs="宋体" w:hint="eastAsia"/>
        </w:rPr>
        <w:t>隐蔽工程验收记录、检验批、分项工程质量验收记录见本规程附录A。</w:t>
      </w:r>
    </w:p>
    <w:p w:rsidR="006A3B3D" w:rsidRPr="00053549" w:rsidRDefault="00D97D76">
      <w:pPr>
        <w:overflowPunct w:val="0"/>
        <w:autoSpaceDE w:val="0"/>
        <w:autoSpaceDN w:val="0"/>
        <w:spacing w:line="360" w:lineRule="auto"/>
        <w:ind w:firstLineChars="200" w:firstLine="422"/>
        <w:rPr>
          <w:rFonts w:ascii="宋体" w:hAnsi="宋体" w:cs="宋体"/>
          <w:b/>
          <w:bCs/>
        </w:rPr>
      </w:pPr>
      <w:r w:rsidRPr="00053549">
        <w:rPr>
          <w:rFonts w:ascii="宋体" w:hAnsi="宋体" w:cs="宋体" w:hint="eastAsia"/>
          <w:b/>
          <w:bCs/>
        </w:rPr>
        <w:t xml:space="preserve">1 </w:t>
      </w:r>
      <w:r w:rsidRPr="00053549">
        <w:rPr>
          <w:rFonts w:ascii="宋体" w:hAnsi="宋体" w:cs="宋体" w:hint="eastAsia"/>
        </w:rPr>
        <w:t xml:space="preserve"> 隐蔽工程验收记录见本规程附录C中表C.0.1；</w:t>
      </w:r>
    </w:p>
    <w:p w:rsidR="006A3B3D" w:rsidRPr="00053549" w:rsidRDefault="00D97D76">
      <w:pPr>
        <w:overflowPunct w:val="0"/>
        <w:autoSpaceDE w:val="0"/>
        <w:autoSpaceDN w:val="0"/>
        <w:spacing w:line="360" w:lineRule="auto"/>
        <w:ind w:firstLineChars="200" w:firstLine="422"/>
        <w:rPr>
          <w:rFonts w:ascii="宋体" w:hAnsi="宋体" w:cs="宋体"/>
        </w:rPr>
      </w:pPr>
      <w:r w:rsidRPr="00053549">
        <w:rPr>
          <w:rFonts w:ascii="宋体" w:hAnsi="宋体" w:cs="宋体" w:hint="eastAsia"/>
          <w:b/>
          <w:bCs/>
        </w:rPr>
        <w:t xml:space="preserve">2 </w:t>
      </w:r>
      <w:r w:rsidRPr="00053549">
        <w:rPr>
          <w:rFonts w:ascii="宋体" w:hAnsi="宋体" w:cs="宋体" w:hint="eastAsia"/>
        </w:rPr>
        <w:t xml:space="preserve"> 检验批质量验收记录见本规程附录C中表C.0.2；</w:t>
      </w:r>
    </w:p>
    <w:p w:rsidR="006A3B3D" w:rsidRPr="00053549" w:rsidRDefault="00D97D76">
      <w:pPr>
        <w:overflowPunct w:val="0"/>
        <w:autoSpaceDE w:val="0"/>
        <w:autoSpaceDN w:val="0"/>
        <w:spacing w:line="360" w:lineRule="auto"/>
        <w:ind w:firstLineChars="200" w:firstLine="422"/>
        <w:rPr>
          <w:rFonts w:ascii="宋体" w:hAnsi="宋体" w:cs="宋体"/>
        </w:rPr>
      </w:pPr>
      <w:r w:rsidRPr="00053549">
        <w:rPr>
          <w:rFonts w:ascii="宋体" w:hAnsi="宋体" w:cs="宋体" w:hint="eastAsia"/>
          <w:b/>
          <w:bCs/>
        </w:rPr>
        <w:t xml:space="preserve">3 </w:t>
      </w:r>
      <w:r w:rsidRPr="00053549">
        <w:rPr>
          <w:rFonts w:ascii="宋体" w:hAnsi="宋体" w:cs="宋体" w:hint="eastAsia"/>
        </w:rPr>
        <w:t xml:space="preserve"> 分项工程质量验收记录本规程附录C中表C.0.3。</w:t>
      </w:r>
    </w:p>
    <w:p w:rsidR="0091469E" w:rsidRPr="00053549" w:rsidRDefault="0091469E">
      <w:pPr>
        <w:overflowPunct w:val="0"/>
        <w:autoSpaceDE w:val="0"/>
        <w:autoSpaceDN w:val="0"/>
        <w:spacing w:line="360" w:lineRule="auto"/>
        <w:ind w:firstLineChars="200" w:firstLine="420"/>
        <w:rPr>
          <w:rFonts w:ascii="宋体" w:hAnsi="宋体" w:cs="宋体"/>
        </w:rPr>
      </w:pPr>
    </w:p>
    <w:p w:rsidR="0091469E" w:rsidRPr="00053549" w:rsidRDefault="0091469E">
      <w:pPr>
        <w:overflowPunct w:val="0"/>
        <w:autoSpaceDE w:val="0"/>
        <w:autoSpaceDN w:val="0"/>
        <w:spacing w:line="360" w:lineRule="auto"/>
        <w:ind w:firstLineChars="200" w:firstLine="420"/>
        <w:rPr>
          <w:rFonts w:ascii="宋体" w:hAnsi="宋体" w:cs="宋体"/>
        </w:rPr>
      </w:pPr>
    </w:p>
    <w:p w:rsidR="0091469E" w:rsidRPr="00053549" w:rsidRDefault="0091469E">
      <w:pPr>
        <w:overflowPunct w:val="0"/>
        <w:autoSpaceDE w:val="0"/>
        <w:autoSpaceDN w:val="0"/>
        <w:spacing w:line="360" w:lineRule="auto"/>
        <w:ind w:firstLineChars="200" w:firstLine="420"/>
        <w:rPr>
          <w:rFonts w:ascii="宋体" w:hAnsi="宋体" w:cs="宋体"/>
        </w:rPr>
      </w:pPr>
    </w:p>
    <w:p w:rsidR="0091469E" w:rsidRPr="00053549" w:rsidRDefault="0091469E">
      <w:pPr>
        <w:overflowPunct w:val="0"/>
        <w:autoSpaceDE w:val="0"/>
        <w:autoSpaceDN w:val="0"/>
        <w:spacing w:line="360" w:lineRule="auto"/>
        <w:ind w:firstLineChars="200" w:firstLine="420"/>
        <w:rPr>
          <w:rFonts w:ascii="宋体" w:hAnsi="宋体" w:cs="宋体"/>
        </w:rPr>
      </w:pPr>
    </w:p>
    <w:p w:rsidR="0091469E" w:rsidRPr="00053549" w:rsidRDefault="0091469E">
      <w:pPr>
        <w:overflowPunct w:val="0"/>
        <w:autoSpaceDE w:val="0"/>
        <w:autoSpaceDN w:val="0"/>
        <w:spacing w:line="360" w:lineRule="auto"/>
        <w:ind w:firstLineChars="200" w:firstLine="420"/>
        <w:rPr>
          <w:rFonts w:ascii="宋体" w:hAnsi="宋体" w:cs="宋体"/>
        </w:rPr>
      </w:pPr>
    </w:p>
    <w:p w:rsidR="006A3B3D" w:rsidRPr="00053549" w:rsidRDefault="00D97D76" w:rsidP="00053549">
      <w:pPr>
        <w:pStyle w:val="20"/>
        <w:spacing w:beforeLines="100" w:afterLines="100" w:line="360" w:lineRule="auto"/>
        <w:rPr>
          <w:lang w:val="en-US"/>
        </w:rPr>
      </w:pPr>
      <w:bookmarkStart w:id="41" w:name="_Toc522278922"/>
      <w:r w:rsidRPr="00053549">
        <w:rPr>
          <w:rFonts w:hint="eastAsia"/>
          <w:lang w:val="en-US"/>
        </w:rPr>
        <w:lastRenderedPageBreak/>
        <w:t>7</w:t>
      </w:r>
      <w:r w:rsidRPr="00053549">
        <w:rPr>
          <w:lang w:val="en-US"/>
        </w:rPr>
        <w:t>.</w:t>
      </w:r>
      <w:r w:rsidRPr="00053549">
        <w:rPr>
          <w:rFonts w:hint="eastAsia"/>
          <w:lang w:val="en-US"/>
        </w:rPr>
        <w:t>2 主控项目</w:t>
      </w:r>
      <w:bookmarkEnd w:id="40"/>
      <w:bookmarkEnd w:id="41"/>
    </w:p>
    <w:p w:rsidR="006A3B3D" w:rsidRPr="00053549" w:rsidRDefault="00D97D76">
      <w:pPr>
        <w:spacing w:line="360" w:lineRule="auto"/>
        <w:rPr>
          <w:rFonts w:ascii="宋体" w:hAnsi="宋体" w:cs="宋体"/>
          <w:lang w:val="zh-CN"/>
        </w:rPr>
      </w:pPr>
      <w:r w:rsidRPr="00053549">
        <w:rPr>
          <w:rFonts w:ascii="宋体" w:hAnsi="宋体" w:cs="宋体" w:hint="eastAsia"/>
          <w:b/>
          <w:bCs/>
          <w:kern w:val="0"/>
        </w:rPr>
        <w:t>7.2.</w:t>
      </w:r>
      <w:r w:rsidRPr="00053549">
        <w:rPr>
          <w:rFonts w:ascii="宋体" w:hAnsi="宋体" w:cs="宋体"/>
          <w:b/>
          <w:bCs/>
          <w:kern w:val="0"/>
        </w:rPr>
        <w:t>1</w:t>
      </w:r>
      <w:r w:rsidRPr="00053549">
        <w:rPr>
          <w:rFonts w:ascii="宋体" w:hAnsi="宋体" w:cs="宋体" w:hint="eastAsia"/>
          <w:kern w:val="0"/>
        </w:rPr>
        <w:t>用于</w:t>
      </w:r>
      <w:r w:rsidRPr="00053549">
        <w:rPr>
          <w:rFonts w:ascii="宋体" w:hAnsi="宋体" w:cs="宋体" w:hint="eastAsia"/>
          <w:lang w:val="zh-CN"/>
        </w:rPr>
        <w:t>楼面保温隔声工程的</w:t>
      </w:r>
      <w:r w:rsidRPr="00053549">
        <w:rPr>
          <w:rFonts w:ascii="宋体" w:hAnsi="宋体" w:cs="宋体" w:hint="eastAsia"/>
          <w:kern w:val="0"/>
        </w:rPr>
        <w:t>保温隔声板</w:t>
      </w:r>
      <w:r w:rsidRPr="00053549">
        <w:rPr>
          <w:rFonts w:ascii="宋体" w:hAnsi="宋体" w:cs="宋体" w:hint="eastAsia"/>
          <w:lang w:val="zh-CN"/>
        </w:rPr>
        <w:t>、竖向隔声片、细石混凝土、钢丝网片、接缝胶带、建筑密封胶等材料，其品种、规格、性能应符合设计和本规程的要求，以及现行国家、地方相关标准的规定。</w:t>
      </w:r>
    </w:p>
    <w:p w:rsidR="006A3B3D" w:rsidRPr="00053549" w:rsidRDefault="00D97D76">
      <w:pPr>
        <w:spacing w:line="360" w:lineRule="auto"/>
        <w:ind w:firstLineChars="200" w:firstLine="420"/>
        <w:rPr>
          <w:rFonts w:ascii="宋体" w:hAnsi="宋体" w:cs="宋体"/>
          <w:lang w:val="zh-CN"/>
        </w:rPr>
      </w:pPr>
      <w:r w:rsidRPr="00053549">
        <w:rPr>
          <w:rFonts w:ascii="宋体" w:hAnsi="宋体" w:cs="宋体" w:hint="eastAsia"/>
          <w:lang w:val="zh-CN"/>
        </w:rPr>
        <w:t>检验方法：</w:t>
      </w:r>
      <w:r w:rsidRPr="00053549">
        <w:rPr>
          <w:rFonts w:ascii="宋体" w:hAnsi="宋体" w:cs="宋体" w:hint="eastAsia"/>
        </w:rPr>
        <w:t>观察、尺量或称重检查；核查</w:t>
      </w:r>
      <w:r w:rsidRPr="00053549">
        <w:rPr>
          <w:rFonts w:hint="eastAsia"/>
          <w:lang w:val="zh-CN"/>
        </w:rPr>
        <w:t>产品出厂检测报告、产品质量合格证书、中文使用说明书和相关性能检测报告，以</w:t>
      </w:r>
      <w:r w:rsidRPr="00053549">
        <w:rPr>
          <w:rFonts w:hint="eastAsia"/>
        </w:rPr>
        <w:t>及</w:t>
      </w:r>
      <w:r w:rsidRPr="00053549">
        <w:rPr>
          <w:rFonts w:hint="eastAsia"/>
          <w:lang w:val="zh-CN"/>
        </w:rPr>
        <w:t>楼面保温隔声系统</w:t>
      </w:r>
      <w:r w:rsidRPr="00053549">
        <w:rPr>
          <w:rFonts w:hint="eastAsia"/>
        </w:rPr>
        <w:t>型式检验报告等</w:t>
      </w:r>
      <w:r w:rsidRPr="00053549">
        <w:rPr>
          <w:rFonts w:ascii="宋体" w:hAnsi="宋体" w:cs="宋体" w:hint="eastAsia"/>
        </w:rPr>
        <w:t>质量证明文件。</w:t>
      </w:r>
    </w:p>
    <w:p w:rsidR="006A3B3D" w:rsidRPr="00053549" w:rsidRDefault="00D97D76">
      <w:pPr>
        <w:spacing w:line="360" w:lineRule="auto"/>
        <w:ind w:firstLineChars="200" w:firstLine="420"/>
        <w:rPr>
          <w:rFonts w:ascii="宋体" w:hAnsi="宋体" w:cs="宋体"/>
          <w:lang w:val="zh-CN"/>
        </w:rPr>
      </w:pPr>
      <w:r w:rsidRPr="00053549">
        <w:rPr>
          <w:rFonts w:ascii="宋体" w:hAnsi="宋体" w:cs="宋体" w:hint="eastAsia"/>
          <w:lang w:val="zh-CN"/>
        </w:rPr>
        <w:t>检查数量：按进场批次，每批随机抽取</w:t>
      </w:r>
      <w:r w:rsidRPr="00053549">
        <w:rPr>
          <w:rFonts w:ascii="宋体" w:hAnsi="宋体" w:cs="宋体" w:hint="eastAsia"/>
        </w:rPr>
        <w:t>3个试样进行检查；质量证明文件应按其出厂检验批进行</w:t>
      </w:r>
      <w:r w:rsidRPr="00053549">
        <w:rPr>
          <w:rFonts w:ascii="宋体" w:hAnsi="宋体" w:cs="宋体" w:hint="eastAsia"/>
          <w:lang w:val="zh-CN"/>
        </w:rPr>
        <w:t>。</w:t>
      </w:r>
    </w:p>
    <w:p w:rsidR="006A3B3D" w:rsidRPr="00053549" w:rsidRDefault="00D97D76">
      <w:pPr>
        <w:spacing w:line="360" w:lineRule="auto"/>
        <w:rPr>
          <w:rFonts w:ascii="宋体" w:hAnsi="宋体"/>
        </w:rPr>
      </w:pPr>
      <w:r w:rsidRPr="00053549">
        <w:rPr>
          <w:rFonts w:ascii="宋体" w:hAnsi="宋体" w:cs="宋体" w:hint="eastAsia"/>
          <w:b/>
          <w:bCs/>
          <w:kern w:val="0"/>
        </w:rPr>
        <w:t xml:space="preserve">7.2.2  </w:t>
      </w:r>
      <w:r w:rsidRPr="00053549">
        <w:rPr>
          <w:rFonts w:ascii="宋体" w:hAnsi="宋体" w:cs="宋体" w:hint="eastAsia"/>
          <w:lang w:val="zh-CN"/>
        </w:rPr>
        <w:t>楼面保温隔声工程使用的</w:t>
      </w:r>
      <w:r w:rsidRPr="00053549">
        <w:rPr>
          <w:rFonts w:ascii="宋体" w:hAnsi="宋体" w:cs="宋体" w:hint="eastAsia"/>
          <w:bCs/>
        </w:rPr>
        <w:t>保温隔声板</w:t>
      </w:r>
      <w:r w:rsidRPr="00053549">
        <w:rPr>
          <w:rFonts w:ascii="宋体" w:hAnsi="宋体" w:cs="宋体" w:hint="eastAsia"/>
          <w:bCs/>
          <w:lang w:val="zh-CN"/>
        </w:rPr>
        <w:t>，进场时应对其</w:t>
      </w:r>
      <w:r w:rsidRPr="00053549">
        <w:rPr>
          <w:rFonts w:ascii="宋体" w:hAnsi="宋体" w:cs="宋体" w:hint="eastAsia"/>
        </w:rPr>
        <w:t>表观密度、导热系数、压缩强度</w:t>
      </w:r>
      <w:r w:rsidRPr="00053549">
        <w:rPr>
          <w:rFonts w:cs="宋体" w:hint="eastAsia"/>
        </w:rPr>
        <w:t>、压缩弹性模量、压缩形变、燃烧性能进行复验，复验应为见证取样送检</w:t>
      </w:r>
      <w:r w:rsidRPr="00053549">
        <w:rPr>
          <w:rFonts w:ascii="宋体" w:hAnsi="宋体" w:cs="宋体" w:hint="eastAsia"/>
        </w:rPr>
        <w:t>。</w:t>
      </w:r>
    </w:p>
    <w:p w:rsidR="006A3B3D" w:rsidRPr="00053549" w:rsidRDefault="00D97D76">
      <w:pPr>
        <w:spacing w:line="360" w:lineRule="auto"/>
        <w:ind w:firstLineChars="200" w:firstLine="420"/>
        <w:rPr>
          <w:rFonts w:ascii="宋体" w:hAnsi="宋体" w:cs="宋体"/>
        </w:rPr>
      </w:pPr>
      <w:r w:rsidRPr="00053549">
        <w:rPr>
          <w:rFonts w:ascii="宋体" w:hAnsi="宋体" w:cs="宋体" w:hint="eastAsia"/>
        </w:rPr>
        <w:t>检验方法：随机抽样送检，核查抽样复验报告。</w:t>
      </w:r>
    </w:p>
    <w:p w:rsidR="006A3B3D" w:rsidRPr="00053549" w:rsidRDefault="00D97D76">
      <w:pPr>
        <w:spacing w:line="360" w:lineRule="auto"/>
        <w:ind w:firstLineChars="200" w:firstLine="420"/>
        <w:rPr>
          <w:rFonts w:ascii="宋体" w:hAnsi="宋体" w:cstheme="minorEastAsia"/>
        </w:rPr>
      </w:pPr>
      <w:r w:rsidRPr="00053549">
        <w:rPr>
          <w:rFonts w:ascii="宋体" w:hAnsi="宋体" w:cs="宋体" w:hint="eastAsia"/>
          <w:lang w:val="zh-CN"/>
        </w:rPr>
        <w:t>检查数量：同一厂家、同一品种的</w:t>
      </w:r>
      <w:r w:rsidRPr="00053549">
        <w:rPr>
          <w:rFonts w:ascii="宋体" w:hAnsi="宋体" w:cs="宋体" w:hint="eastAsia"/>
          <w:bCs/>
        </w:rPr>
        <w:t>保温隔声板</w:t>
      </w:r>
      <w:r w:rsidRPr="00053549">
        <w:rPr>
          <w:rFonts w:ascii="宋体" w:hAnsi="宋体" w:cstheme="minorEastAsia" w:hint="eastAsia"/>
        </w:rPr>
        <w:t>，按单位工程楼面</w:t>
      </w:r>
      <w:r w:rsidRPr="00053549">
        <w:rPr>
          <w:rFonts w:ascii="宋体" w:hAnsi="宋体" w:cs="宋体" w:hint="eastAsia"/>
          <w:lang w:val="zh-CN"/>
        </w:rPr>
        <w:t>保温隔声工程的面积</w:t>
      </w:r>
      <w:r w:rsidRPr="00053549">
        <w:rPr>
          <w:rFonts w:ascii="宋体" w:hAnsi="宋体" w:cstheme="minorEastAsia" w:hint="eastAsia"/>
        </w:rPr>
        <w:t>每5000m</w:t>
      </w:r>
      <w:r w:rsidRPr="00053549">
        <w:rPr>
          <w:rFonts w:ascii="宋体" w:hAnsi="宋体" w:cstheme="minorEastAsia" w:hint="eastAsia"/>
          <w:vertAlign w:val="superscript"/>
        </w:rPr>
        <w:t>2</w:t>
      </w:r>
      <w:r w:rsidRPr="00053549">
        <w:rPr>
          <w:rFonts w:ascii="宋体" w:hAnsi="宋体" w:cstheme="minorEastAsia" w:hint="eastAsia"/>
        </w:rPr>
        <w:t>抽检不少于1次，不足5000m</w:t>
      </w:r>
      <w:r w:rsidRPr="00053549">
        <w:rPr>
          <w:rFonts w:ascii="宋体" w:hAnsi="宋体" w:cstheme="minorEastAsia" w:hint="eastAsia"/>
          <w:vertAlign w:val="superscript"/>
        </w:rPr>
        <w:t>2</w:t>
      </w:r>
      <w:r w:rsidRPr="00053549">
        <w:rPr>
          <w:rFonts w:ascii="宋体" w:hAnsi="宋体" w:cstheme="minorEastAsia" w:hint="eastAsia"/>
        </w:rPr>
        <w:t>时也应抽检1次。</w:t>
      </w:r>
    </w:p>
    <w:p w:rsidR="006A3B3D" w:rsidRPr="00053549" w:rsidRDefault="00D97D76">
      <w:pPr>
        <w:spacing w:line="360" w:lineRule="auto"/>
        <w:rPr>
          <w:rFonts w:ascii="宋体" w:hAnsi="宋体"/>
        </w:rPr>
      </w:pPr>
      <w:r w:rsidRPr="00053549">
        <w:rPr>
          <w:rFonts w:ascii="宋体" w:hAnsi="宋体" w:cs="宋体" w:hint="eastAsia"/>
          <w:b/>
          <w:bCs/>
          <w:kern w:val="0"/>
        </w:rPr>
        <w:t xml:space="preserve">7.2.3  </w:t>
      </w:r>
      <w:r w:rsidRPr="00053549">
        <w:rPr>
          <w:rFonts w:ascii="宋体" w:hAnsi="宋体" w:cs="宋体" w:hint="eastAsia"/>
          <w:lang w:val="zh-CN"/>
        </w:rPr>
        <w:t>楼面保温隔声工程</w:t>
      </w:r>
      <w:r w:rsidRPr="00053549">
        <w:rPr>
          <w:rFonts w:ascii="宋体" w:hAnsi="宋体" w:hint="eastAsia"/>
        </w:rPr>
        <w:t>施工前，</w:t>
      </w:r>
      <w:r w:rsidRPr="00053549">
        <w:rPr>
          <w:rFonts w:asciiTheme="minorEastAsia" w:eastAsiaTheme="minorEastAsia" w:hAnsiTheme="minorEastAsia" w:cs="宋体" w:hint="eastAsia"/>
        </w:rPr>
        <w:t>应对</w:t>
      </w:r>
      <w:r w:rsidRPr="00053549">
        <w:rPr>
          <w:rFonts w:ascii="宋体" w:hAnsi="宋体" w:cs="宋体" w:hint="eastAsia"/>
          <w:lang w:val="zh-CN"/>
        </w:rPr>
        <w:t>楼板混凝土基层、墙体抹灰基层进行处理，基层质量应符合设计和本规程的要求，以及《混凝土结构工程施工质量验收规范》G</w:t>
      </w:r>
      <w:r w:rsidRPr="00053549">
        <w:rPr>
          <w:rFonts w:ascii="宋体" w:hAnsi="宋体" w:cs="宋体"/>
          <w:lang w:val="zh-CN"/>
        </w:rPr>
        <w:t>B 50204</w:t>
      </w:r>
      <w:r w:rsidRPr="00053549">
        <w:rPr>
          <w:rFonts w:ascii="宋体" w:hAnsi="宋体" w:cs="宋体" w:hint="eastAsia"/>
          <w:lang w:val="zh-CN"/>
        </w:rPr>
        <w:t>、《建筑地面工程施工质量验收规范》GB 50209、《建筑装饰装修工程质量验收规范》GB 502</w:t>
      </w:r>
      <w:r w:rsidRPr="00053549">
        <w:rPr>
          <w:rFonts w:ascii="宋体" w:hAnsi="宋体" w:cs="宋体" w:hint="eastAsia"/>
        </w:rPr>
        <w:t>10等现行国家、地方相关标准的规定</w:t>
      </w:r>
      <w:r w:rsidRPr="00053549">
        <w:rPr>
          <w:rFonts w:ascii="宋体" w:hAnsi="宋体" w:cs="宋体" w:hint="eastAsia"/>
          <w:lang w:val="zh-CN"/>
        </w:rPr>
        <w:t>。</w:t>
      </w:r>
    </w:p>
    <w:p w:rsidR="006A3B3D" w:rsidRPr="00053549" w:rsidRDefault="00D97D76">
      <w:pPr>
        <w:spacing w:line="360" w:lineRule="auto"/>
        <w:ind w:firstLineChars="200" w:firstLine="420"/>
        <w:rPr>
          <w:rFonts w:ascii="宋体" w:hAnsi="宋体"/>
        </w:rPr>
      </w:pPr>
      <w:r w:rsidRPr="00053549">
        <w:rPr>
          <w:rFonts w:ascii="宋体" w:hAnsi="宋体" w:hint="eastAsia"/>
        </w:rPr>
        <w:t>检验方法：对照</w:t>
      </w:r>
      <w:r w:rsidRPr="00053549">
        <w:rPr>
          <w:rFonts w:ascii="宋体" w:hAnsi="宋体" w:cs="宋体" w:hint="eastAsia"/>
          <w:lang w:val="zh-CN"/>
        </w:rPr>
        <w:t>设计、本规程和相关标准</w:t>
      </w:r>
      <w:r w:rsidRPr="00053549">
        <w:rPr>
          <w:rFonts w:ascii="宋体" w:hAnsi="宋体" w:hint="eastAsia"/>
        </w:rPr>
        <w:t>观察、尺量检查；核查隐蔽工程验收记录。</w:t>
      </w:r>
    </w:p>
    <w:p w:rsidR="006A3B3D" w:rsidRPr="00053549" w:rsidRDefault="00D97D76">
      <w:pPr>
        <w:spacing w:line="360" w:lineRule="auto"/>
        <w:ind w:firstLineChars="200" w:firstLine="420"/>
        <w:rPr>
          <w:rFonts w:ascii="宋体" w:hAnsi="宋体"/>
        </w:rPr>
      </w:pPr>
      <w:r w:rsidRPr="00053549">
        <w:rPr>
          <w:rFonts w:ascii="宋体" w:hAnsi="宋体" w:hint="eastAsia"/>
        </w:rPr>
        <w:t>检查数量：</w:t>
      </w:r>
      <w:r w:rsidRPr="00053549">
        <w:rPr>
          <w:rFonts w:ascii="宋体" w:hAnsi="宋体" w:cs="宋体" w:hint="eastAsia"/>
          <w:lang w:val="zh-CN"/>
        </w:rPr>
        <w:t>按</w:t>
      </w:r>
      <w:r w:rsidRPr="00053549">
        <w:rPr>
          <w:rFonts w:ascii="宋体" w:hAnsi="宋体" w:cs="宋体" w:hint="eastAsia"/>
        </w:rPr>
        <w:t>每个检验批的套房数量的50%或自然间数量的10%抽取，且不少于5套（或10间），少于5套（或10间）的，全数检查。</w:t>
      </w:r>
    </w:p>
    <w:p w:rsidR="006A3B3D" w:rsidRPr="00053549" w:rsidRDefault="006A3B3D">
      <w:pPr>
        <w:spacing w:line="360" w:lineRule="auto"/>
        <w:rPr>
          <w:rFonts w:ascii="宋体" w:hAnsi="宋体" w:cs="Courier New"/>
        </w:rPr>
      </w:pPr>
    </w:p>
    <w:p w:rsidR="006A3B3D" w:rsidRPr="00053549" w:rsidRDefault="00D97D76">
      <w:pPr>
        <w:spacing w:line="360" w:lineRule="auto"/>
        <w:rPr>
          <w:rFonts w:ascii="宋体" w:hAnsi="宋体"/>
        </w:rPr>
      </w:pPr>
      <w:r w:rsidRPr="00053549">
        <w:rPr>
          <w:rFonts w:ascii="宋体" w:hAnsi="宋体" w:cs="宋体" w:hint="eastAsia"/>
          <w:b/>
          <w:bCs/>
          <w:kern w:val="0"/>
        </w:rPr>
        <w:t xml:space="preserve">7.2.4  </w:t>
      </w:r>
      <w:r w:rsidRPr="00053549">
        <w:rPr>
          <w:rFonts w:ascii="宋体" w:hAnsi="宋体" w:cs="宋体" w:hint="eastAsia"/>
          <w:lang w:val="zh-CN"/>
        </w:rPr>
        <w:t>竖向隔声片的铺贴，以及竖向隔声片</w:t>
      </w:r>
      <w:r w:rsidRPr="00053549">
        <w:rPr>
          <w:rFonts w:ascii="宋体" w:hAnsi="宋体" w:cs="宋体" w:hint="eastAsia"/>
        </w:rPr>
        <w:t>之间的</w:t>
      </w:r>
      <w:r w:rsidRPr="00053549">
        <w:rPr>
          <w:rFonts w:ascii="宋体" w:hAnsi="宋体" w:cs="宋体" w:hint="eastAsia"/>
          <w:lang w:val="zh-CN"/>
        </w:rPr>
        <w:t>接缝宽度、接缝部位接缝胶带封缝应符合设计和本规程的要求。</w:t>
      </w:r>
    </w:p>
    <w:p w:rsidR="006A3B3D" w:rsidRPr="00053549" w:rsidRDefault="00D97D76">
      <w:pPr>
        <w:spacing w:line="360" w:lineRule="auto"/>
        <w:ind w:firstLineChars="200" w:firstLine="420"/>
        <w:rPr>
          <w:rFonts w:ascii="宋体" w:hAnsi="宋体"/>
        </w:rPr>
      </w:pPr>
      <w:r w:rsidRPr="00053549">
        <w:rPr>
          <w:rFonts w:ascii="宋体" w:hAnsi="宋体" w:hint="eastAsia"/>
        </w:rPr>
        <w:t>检验方法：对照</w:t>
      </w:r>
      <w:r w:rsidRPr="00053549">
        <w:rPr>
          <w:rFonts w:ascii="宋体" w:hAnsi="宋体" w:cs="宋体" w:hint="eastAsia"/>
          <w:lang w:val="zh-CN"/>
        </w:rPr>
        <w:t>设计和本规程</w:t>
      </w:r>
      <w:r w:rsidRPr="00053549">
        <w:rPr>
          <w:rFonts w:ascii="宋体" w:hAnsi="宋体" w:hint="eastAsia"/>
        </w:rPr>
        <w:t>观察、尺量检查；核查隐蔽工程验收记录。</w:t>
      </w:r>
    </w:p>
    <w:p w:rsidR="006A3B3D" w:rsidRPr="00053549" w:rsidRDefault="00D97D76">
      <w:pPr>
        <w:spacing w:line="360" w:lineRule="auto"/>
        <w:ind w:firstLineChars="200" w:firstLine="420"/>
        <w:rPr>
          <w:rFonts w:ascii="宋体" w:hAnsi="宋体"/>
        </w:rPr>
      </w:pPr>
      <w:r w:rsidRPr="00053549">
        <w:rPr>
          <w:rFonts w:ascii="宋体" w:hAnsi="宋体" w:hint="eastAsia"/>
        </w:rPr>
        <w:t>检查数量：</w:t>
      </w:r>
      <w:r w:rsidRPr="00053549">
        <w:rPr>
          <w:rFonts w:ascii="宋体" w:hAnsi="宋体" w:cs="宋体" w:hint="eastAsia"/>
          <w:lang w:val="zh-CN"/>
        </w:rPr>
        <w:t>按</w:t>
      </w:r>
      <w:r w:rsidRPr="00053549">
        <w:rPr>
          <w:rFonts w:ascii="宋体" w:hAnsi="宋体" w:cs="宋体" w:hint="eastAsia"/>
        </w:rPr>
        <w:t>每个检验批的套房数量的50%或自然间数量的10%抽取，且不少于5套（或10间），少于5套（或10间）的，全数检查。</w:t>
      </w:r>
    </w:p>
    <w:p w:rsidR="006A3B3D" w:rsidRPr="00053549" w:rsidRDefault="00D97D76">
      <w:pPr>
        <w:spacing w:line="360" w:lineRule="auto"/>
        <w:rPr>
          <w:rFonts w:ascii="宋体" w:hAnsi="宋体"/>
        </w:rPr>
      </w:pPr>
      <w:r w:rsidRPr="00053549">
        <w:rPr>
          <w:rFonts w:ascii="宋体" w:hAnsi="宋体" w:cs="宋体" w:hint="eastAsia"/>
          <w:b/>
          <w:bCs/>
          <w:kern w:val="0"/>
        </w:rPr>
        <w:t xml:space="preserve">7.2.5  </w:t>
      </w:r>
      <w:r w:rsidRPr="00053549">
        <w:rPr>
          <w:rFonts w:ascii="宋体" w:hAnsi="宋体" w:cs="宋体" w:hint="eastAsia"/>
          <w:kern w:val="0"/>
        </w:rPr>
        <w:t>保温隔声板的</w:t>
      </w:r>
      <w:r w:rsidRPr="00053549">
        <w:rPr>
          <w:rFonts w:ascii="宋体" w:hAnsi="宋体" w:hint="eastAsia"/>
          <w:bCs/>
        </w:rPr>
        <w:t>铺设，以及</w:t>
      </w:r>
      <w:r w:rsidRPr="00053549">
        <w:rPr>
          <w:rFonts w:ascii="宋体" w:hAnsi="宋体" w:cs="宋体" w:hint="eastAsia"/>
        </w:rPr>
        <w:t>保温隔声板之间、保温隔声板</w:t>
      </w:r>
      <w:r w:rsidRPr="00053549">
        <w:rPr>
          <w:rFonts w:ascii="宋体" w:hAnsi="宋体" w:cs="宋体" w:hint="eastAsia"/>
          <w:lang w:val="zh-CN"/>
        </w:rPr>
        <w:t>与竖向隔声片</w:t>
      </w:r>
      <w:r w:rsidRPr="00053549">
        <w:rPr>
          <w:rFonts w:ascii="宋体" w:hAnsi="宋体" w:cs="宋体" w:hint="eastAsia"/>
        </w:rPr>
        <w:t>之间的</w:t>
      </w:r>
      <w:r w:rsidRPr="00053549">
        <w:rPr>
          <w:rFonts w:ascii="宋体" w:hAnsi="宋体" w:cs="宋体" w:hint="eastAsia"/>
          <w:lang w:val="zh-CN"/>
        </w:rPr>
        <w:t>接缝宽度和接缝部位接缝胶带封缝应符合设计和本规程的要求，</w:t>
      </w:r>
      <w:r w:rsidRPr="00053549">
        <w:rPr>
          <w:rFonts w:ascii="宋体" w:hAnsi="宋体" w:hint="eastAsia"/>
          <w:bCs/>
        </w:rPr>
        <w:t>板面应平整，板缝应相互对齐、横平竖直</w:t>
      </w:r>
      <w:r w:rsidRPr="00053549">
        <w:rPr>
          <w:rFonts w:ascii="宋体" w:hAnsi="宋体" w:cs="宋体" w:hint="eastAsia"/>
          <w:lang w:val="zh-CN"/>
        </w:rPr>
        <w:t>。</w:t>
      </w:r>
    </w:p>
    <w:p w:rsidR="006A3B3D" w:rsidRPr="00053549" w:rsidRDefault="00D97D76">
      <w:pPr>
        <w:spacing w:line="360" w:lineRule="auto"/>
        <w:ind w:firstLineChars="200" w:firstLine="420"/>
        <w:rPr>
          <w:rFonts w:ascii="宋体" w:hAnsi="宋体"/>
        </w:rPr>
      </w:pPr>
      <w:r w:rsidRPr="00053549">
        <w:rPr>
          <w:rFonts w:ascii="宋体" w:hAnsi="宋体" w:hint="eastAsia"/>
        </w:rPr>
        <w:t>检验方法：对照</w:t>
      </w:r>
      <w:r w:rsidRPr="00053549">
        <w:rPr>
          <w:rFonts w:ascii="宋体" w:hAnsi="宋体" w:cs="宋体" w:hint="eastAsia"/>
          <w:lang w:val="zh-CN"/>
        </w:rPr>
        <w:t>设计和本规程</w:t>
      </w:r>
      <w:r w:rsidRPr="00053549">
        <w:rPr>
          <w:rFonts w:ascii="宋体" w:hAnsi="宋体" w:hint="eastAsia"/>
        </w:rPr>
        <w:t>观察、尺量检查；核查隐蔽工程验收记录。</w:t>
      </w:r>
    </w:p>
    <w:p w:rsidR="006A3B3D" w:rsidRPr="00053549" w:rsidRDefault="00D97D76">
      <w:pPr>
        <w:spacing w:line="360" w:lineRule="auto"/>
        <w:ind w:firstLineChars="200" w:firstLine="420"/>
        <w:rPr>
          <w:rFonts w:ascii="宋体" w:hAnsi="宋体"/>
        </w:rPr>
      </w:pPr>
      <w:r w:rsidRPr="00053549">
        <w:rPr>
          <w:rFonts w:ascii="宋体" w:hAnsi="宋体" w:hint="eastAsia"/>
        </w:rPr>
        <w:lastRenderedPageBreak/>
        <w:t>检查数量：</w:t>
      </w:r>
      <w:r w:rsidRPr="00053549">
        <w:rPr>
          <w:rFonts w:ascii="宋体" w:hAnsi="宋体" w:cs="宋体" w:hint="eastAsia"/>
          <w:lang w:val="zh-CN"/>
        </w:rPr>
        <w:t>按</w:t>
      </w:r>
      <w:r w:rsidRPr="00053549">
        <w:rPr>
          <w:rFonts w:ascii="宋体" w:hAnsi="宋体" w:cs="宋体" w:hint="eastAsia"/>
        </w:rPr>
        <w:t>每个检验批的套房数量的50%或自然间数量的10%抽取，且不少于5套（或10间），少于5套（或10间）的，全数检查。</w:t>
      </w:r>
    </w:p>
    <w:p w:rsidR="006A3B3D" w:rsidRPr="00053549" w:rsidRDefault="00D97D76">
      <w:pPr>
        <w:spacing w:line="360" w:lineRule="auto"/>
        <w:rPr>
          <w:rFonts w:ascii="宋体" w:hAnsi="宋体" w:cs="宋体"/>
        </w:rPr>
      </w:pPr>
      <w:r w:rsidRPr="00053549">
        <w:rPr>
          <w:rFonts w:ascii="宋体" w:hAnsi="宋体" w:cs="宋体" w:hint="eastAsia"/>
          <w:b/>
          <w:bCs/>
          <w:kern w:val="0"/>
        </w:rPr>
        <w:t xml:space="preserve">7.2.6  </w:t>
      </w:r>
      <w:r w:rsidRPr="00053549">
        <w:rPr>
          <w:rFonts w:ascii="宋体" w:hAnsi="宋体" w:cs="宋体" w:hint="eastAsia"/>
          <w:bCs/>
        </w:rPr>
        <w:t>防护层内的钢丝网片及管道下部、防护层四角部位的钢丝网片</w:t>
      </w:r>
      <w:r w:rsidRPr="00053549">
        <w:rPr>
          <w:rFonts w:ascii="宋体" w:hAnsi="宋体" w:cs="宋体" w:hint="eastAsia"/>
          <w:bCs/>
          <w:lang w:val="zh-CN"/>
        </w:rPr>
        <w:t>安装、搭接应</w:t>
      </w:r>
      <w:r w:rsidRPr="00053549">
        <w:rPr>
          <w:rFonts w:ascii="宋体" w:hAnsi="宋体" w:cs="宋体" w:hint="eastAsia"/>
        </w:rPr>
        <w:t>符合</w:t>
      </w:r>
      <w:r w:rsidRPr="00053549">
        <w:rPr>
          <w:rFonts w:ascii="宋体" w:hAnsi="宋体" w:cs="宋体" w:hint="eastAsia"/>
          <w:lang w:val="zh-CN"/>
        </w:rPr>
        <w:t>设计和本规程的</w:t>
      </w:r>
      <w:r w:rsidRPr="00053549">
        <w:rPr>
          <w:rFonts w:ascii="宋体" w:hAnsi="宋体" w:cs="宋体" w:hint="eastAsia"/>
        </w:rPr>
        <w:t>要求。</w:t>
      </w:r>
    </w:p>
    <w:p w:rsidR="006A3B3D" w:rsidRPr="00053549" w:rsidRDefault="00D97D76">
      <w:pPr>
        <w:spacing w:line="360" w:lineRule="auto"/>
        <w:ind w:firstLineChars="200" w:firstLine="420"/>
        <w:rPr>
          <w:rFonts w:ascii="宋体" w:hAnsi="宋体" w:cs="宋体"/>
        </w:rPr>
      </w:pPr>
      <w:r w:rsidRPr="00053549">
        <w:rPr>
          <w:rFonts w:ascii="宋体" w:hAnsi="宋体" w:cs="宋体" w:hint="eastAsia"/>
        </w:rPr>
        <w:t>检查方法：</w:t>
      </w:r>
      <w:r w:rsidRPr="00053549">
        <w:rPr>
          <w:rFonts w:ascii="宋体" w:hAnsi="宋体" w:hint="eastAsia"/>
        </w:rPr>
        <w:t>对照</w:t>
      </w:r>
      <w:r w:rsidRPr="00053549">
        <w:rPr>
          <w:rFonts w:ascii="宋体" w:hAnsi="宋体" w:cs="宋体" w:hint="eastAsia"/>
          <w:lang w:val="zh-CN"/>
        </w:rPr>
        <w:t>设计和本规程</w:t>
      </w:r>
      <w:r w:rsidRPr="00053549">
        <w:rPr>
          <w:rFonts w:ascii="宋体" w:hAnsi="宋体" w:hint="eastAsia"/>
        </w:rPr>
        <w:t>观察、尺量检查；核查隐蔽工程检查记录。</w:t>
      </w:r>
    </w:p>
    <w:p w:rsidR="006A3B3D" w:rsidRPr="00053549" w:rsidRDefault="00D97D76">
      <w:pPr>
        <w:spacing w:line="360" w:lineRule="auto"/>
        <w:ind w:firstLineChars="200" w:firstLine="420"/>
        <w:rPr>
          <w:rFonts w:ascii="宋体" w:hAnsi="宋体"/>
        </w:rPr>
      </w:pPr>
      <w:r w:rsidRPr="00053549">
        <w:rPr>
          <w:rFonts w:ascii="宋体" w:hAnsi="宋体" w:cs="宋体" w:hint="eastAsia"/>
        </w:rPr>
        <w:t>检查数量：</w:t>
      </w:r>
      <w:r w:rsidRPr="00053549">
        <w:rPr>
          <w:rFonts w:ascii="宋体" w:hAnsi="宋体" w:cs="宋体" w:hint="eastAsia"/>
          <w:lang w:val="zh-CN"/>
        </w:rPr>
        <w:t>按</w:t>
      </w:r>
      <w:r w:rsidRPr="00053549">
        <w:rPr>
          <w:rFonts w:ascii="宋体" w:hAnsi="宋体" w:cs="宋体" w:hint="eastAsia"/>
        </w:rPr>
        <w:t>每个检验批的套房数量的50%或自然间数量的10%抽取，且不少于5套（或10间），少于5套（或10间）的，全数检查。</w:t>
      </w:r>
    </w:p>
    <w:p w:rsidR="006A3B3D" w:rsidRPr="00053549" w:rsidRDefault="00D97D76">
      <w:pPr>
        <w:spacing w:line="360" w:lineRule="auto"/>
        <w:rPr>
          <w:rFonts w:ascii="宋体" w:hAnsi="宋体"/>
        </w:rPr>
      </w:pPr>
      <w:r w:rsidRPr="00053549">
        <w:rPr>
          <w:rFonts w:ascii="宋体" w:hAnsi="宋体" w:cs="宋体" w:hint="eastAsia"/>
          <w:b/>
          <w:bCs/>
          <w:kern w:val="0"/>
        </w:rPr>
        <w:t xml:space="preserve">7.2.7 </w:t>
      </w:r>
      <w:r w:rsidRPr="00053549">
        <w:rPr>
          <w:rFonts w:ascii="宋体" w:hAnsi="宋体" w:cs="宋体" w:hint="eastAsia"/>
          <w:lang w:val="zh-CN"/>
        </w:rPr>
        <w:t>楼面保温隔声系统防护层的细石混凝土</w:t>
      </w:r>
      <w:r w:rsidRPr="00053549">
        <w:rPr>
          <w:rFonts w:ascii="宋体" w:hAnsi="宋体" w:hint="eastAsia"/>
        </w:rPr>
        <w:t>强度等级应符合</w:t>
      </w:r>
      <w:r w:rsidRPr="00053549">
        <w:rPr>
          <w:rFonts w:ascii="宋体" w:hAnsi="宋体" w:cs="宋体" w:hint="eastAsia"/>
          <w:lang w:val="zh-CN"/>
        </w:rPr>
        <w:t>设计和本规程的</w:t>
      </w:r>
      <w:r w:rsidRPr="00053549">
        <w:rPr>
          <w:rFonts w:ascii="宋体" w:hAnsi="宋体" w:hint="eastAsia"/>
        </w:rPr>
        <w:t>要求</w:t>
      </w:r>
      <w:r w:rsidRPr="00053549">
        <w:rPr>
          <w:rFonts w:ascii="宋体" w:hAnsi="宋体" w:hint="eastAsia"/>
          <w:bCs/>
        </w:rPr>
        <w:t>。</w:t>
      </w:r>
    </w:p>
    <w:p w:rsidR="006A3B3D" w:rsidRPr="00053549" w:rsidRDefault="00D97D76">
      <w:pPr>
        <w:spacing w:line="360" w:lineRule="auto"/>
        <w:ind w:firstLineChars="200" w:firstLine="420"/>
        <w:rPr>
          <w:rFonts w:ascii="宋体" w:hAnsi="宋体"/>
        </w:rPr>
      </w:pPr>
      <w:r w:rsidRPr="00053549">
        <w:rPr>
          <w:rFonts w:ascii="宋体" w:hAnsi="宋体" w:hint="eastAsia"/>
        </w:rPr>
        <w:t>检验方法：对照</w:t>
      </w:r>
      <w:r w:rsidRPr="00053549">
        <w:rPr>
          <w:rFonts w:ascii="宋体" w:hAnsi="宋体" w:cs="宋体" w:hint="eastAsia"/>
          <w:lang w:val="zh-CN"/>
        </w:rPr>
        <w:t>设计和本规程</w:t>
      </w:r>
      <w:r w:rsidRPr="00053549">
        <w:rPr>
          <w:rFonts w:ascii="宋体" w:hAnsi="宋体" w:hint="eastAsia"/>
        </w:rPr>
        <w:t>核查混凝土抗压强度检验</w:t>
      </w:r>
      <w:r w:rsidRPr="00053549">
        <w:rPr>
          <w:rFonts w:ascii="宋体" w:hAnsi="宋体" w:hint="eastAsia"/>
          <w:bCs/>
        </w:rPr>
        <w:t>报告</w:t>
      </w:r>
      <w:r w:rsidRPr="00053549">
        <w:rPr>
          <w:rFonts w:ascii="宋体" w:hAnsi="宋体" w:hint="eastAsia"/>
        </w:rPr>
        <w:t>。</w:t>
      </w:r>
    </w:p>
    <w:p w:rsidR="006A3B3D" w:rsidRPr="00053549" w:rsidRDefault="00D97D76">
      <w:pPr>
        <w:spacing w:line="360" w:lineRule="auto"/>
        <w:ind w:firstLineChars="200" w:firstLine="420"/>
        <w:rPr>
          <w:rFonts w:ascii="宋体" w:hAnsi="宋体" w:cs="宋体"/>
        </w:rPr>
      </w:pPr>
      <w:r w:rsidRPr="00053549">
        <w:rPr>
          <w:rFonts w:ascii="宋体" w:hAnsi="宋体" w:hint="eastAsia"/>
        </w:rPr>
        <w:t>检查数量：按检验批抽查，</w:t>
      </w:r>
      <w:r w:rsidRPr="00053549">
        <w:rPr>
          <w:rFonts w:ascii="宋体" w:hAnsi="宋体" w:hint="eastAsia"/>
          <w:bCs/>
        </w:rPr>
        <w:t>每个检验批应至少留置一组混凝土试块</w:t>
      </w:r>
      <w:r w:rsidRPr="00053549">
        <w:rPr>
          <w:rFonts w:ascii="宋体" w:hAnsi="宋体" w:hint="eastAsia"/>
        </w:rPr>
        <w:t>。</w:t>
      </w:r>
    </w:p>
    <w:p w:rsidR="006A3B3D" w:rsidRPr="00053549" w:rsidRDefault="00D97D76">
      <w:pPr>
        <w:spacing w:line="360" w:lineRule="auto"/>
        <w:rPr>
          <w:rFonts w:ascii="宋体" w:hAnsi="宋体" w:cs="宋体"/>
          <w:lang w:val="zh-CN"/>
        </w:rPr>
      </w:pPr>
      <w:r w:rsidRPr="00053549">
        <w:rPr>
          <w:rFonts w:ascii="宋体" w:hAnsi="宋体" w:cs="宋体" w:hint="eastAsia"/>
          <w:b/>
          <w:bCs/>
        </w:rPr>
        <w:t>7</w:t>
      </w:r>
      <w:r w:rsidRPr="00053549">
        <w:rPr>
          <w:rFonts w:ascii="宋体" w:hAnsi="宋体" w:cs="宋体" w:hint="eastAsia"/>
          <w:b/>
          <w:bCs/>
          <w:lang w:val="zh-CN"/>
        </w:rPr>
        <w:t>.2.8</w:t>
      </w:r>
      <w:r w:rsidRPr="00053549">
        <w:rPr>
          <w:rFonts w:ascii="宋体" w:hAnsi="宋体" w:cs="宋体" w:hint="eastAsia"/>
          <w:lang w:val="zh-CN"/>
        </w:rPr>
        <w:t>楼面保温隔声系统各构造层的设置和构造做法应符合设计和本规程的</w:t>
      </w:r>
      <w:r w:rsidRPr="00053549">
        <w:rPr>
          <w:rFonts w:ascii="宋体" w:hAnsi="宋体" w:cs="宋体" w:hint="eastAsia"/>
        </w:rPr>
        <w:t>要求。</w:t>
      </w:r>
    </w:p>
    <w:p w:rsidR="006A3B3D" w:rsidRPr="00053549" w:rsidRDefault="00D97D76">
      <w:pPr>
        <w:spacing w:line="360" w:lineRule="auto"/>
        <w:ind w:firstLineChars="200" w:firstLine="420"/>
        <w:rPr>
          <w:rFonts w:ascii="宋体" w:hAnsi="宋体" w:cs="宋体"/>
          <w:lang w:val="zh-CN"/>
        </w:rPr>
      </w:pPr>
      <w:r w:rsidRPr="00053549">
        <w:rPr>
          <w:rFonts w:ascii="宋体" w:hAnsi="宋体" w:cs="宋体" w:hint="eastAsia"/>
          <w:lang w:val="zh-CN"/>
        </w:rPr>
        <w:t>检查方法：</w:t>
      </w:r>
      <w:r w:rsidRPr="00053549">
        <w:rPr>
          <w:rFonts w:ascii="宋体" w:hAnsi="宋体" w:hint="eastAsia"/>
        </w:rPr>
        <w:t>核查隐蔽工程检查记录。当有争议或怀疑时，可</w:t>
      </w:r>
      <w:r w:rsidRPr="00053549">
        <w:rPr>
          <w:rFonts w:ascii="宋体" w:hAnsi="宋体" w:cs="宋体" w:hint="eastAsia"/>
          <w:lang w:val="zh-CN"/>
        </w:rPr>
        <w:t>钻芯取样检测。</w:t>
      </w:r>
    </w:p>
    <w:p w:rsidR="006A3B3D" w:rsidRPr="00053549" w:rsidRDefault="00D97D76">
      <w:pPr>
        <w:spacing w:line="360" w:lineRule="auto"/>
        <w:ind w:firstLineChars="200" w:firstLine="420"/>
        <w:rPr>
          <w:rFonts w:ascii="宋体" w:hAnsi="宋体" w:cs="宋体"/>
          <w:lang w:val="zh-CN"/>
        </w:rPr>
      </w:pPr>
      <w:r w:rsidRPr="00053549">
        <w:rPr>
          <w:rFonts w:ascii="宋体" w:hAnsi="宋体" w:cs="宋体" w:hint="eastAsia"/>
          <w:lang w:val="zh-CN"/>
        </w:rPr>
        <w:t>检查数量：全数检查。</w:t>
      </w:r>
    </w:p>
    <w:p w:rsidR="006A3B3D" w:rsidRPr="00053549" w:rsidRDefault="00D97D76">
      <w:pPr>
        <w:spacing w:line="360" w:lineRule="auto"/>
        <w:rPr>
          <w:rFonts w:ascii="宋体" w:hAnsi="宋体" w:cs="宋体"/>
          <w:lang w:val="zh-CN"/>
        </w:rPr>
      </w:pPr>
      <w:r w:rsidRPr="00053549">
        <w:rPr>
          <w:rFonts w:ascii="宋体" w:hAnsi="宋体" w:cs="宋体" w:hint="eastAsia"/>
          <w:b/>
          <w:bCs/>
        </w:rPr>
        <w:t>7.2.9</w:t>
      </w:r>
      <w:r w:rsidRPr="00053549">
        <w:rPr>
          <w:rFonts w:ascii="宋体" w:hAnsi="宋体" w:cs="宋体" w:hint="eastAsia"/>
          <w:lang w:val="zh-CN"/>
        </w:rPr>
        <w:t>楼面保温隔声系统的撞击声隔声性能应符合设计和本规程的要求。</w:t>
      </w:r>
    </w:p>
    <w:p w:rsidR="006A3B3D" w:rsidRPr="00053549" w:rsidRDefault="00D97D76">
      <w:pPr>
        <w:spacing w:line="360" w:lineRule="auto"/>
        <w:ind w:firstLine="420"/>
        <w:rPr>
          <w:rFonts w:ascii="宋体" w:hAnsi="宋体" w:cs="宋体"/>
        </w:rPr>
      </w:pPr>
      <w:r w:rsidRPr="00053549">
        <w:rPr>
          <w:rFonts w:ascii="宋体" w:hAnsi="宋体" w:cs="宋体" w:hint="eastAsia"/>
        </w:rPr>
        <w:t>检查方法：随机抽样；核查</w:t>
      </w:r>
      <w:r w:rsidRPr="00053549">
        <w:rPr>
          <w:rFonts w:ascii="宋体" w:hAnsi="宋体" w:cs="宋体" w:hint="eastAsia"/>
          <w:lang w:val="zh-CN"/>
        </w:rPr>
        <w:t>楼面保温隔声系统撞击声隔声性能的</w:t>
      </w:r>
      <w:r w:rsidRPr="00053549">
        <w:rPr>
          <w:rFonts w:ascii="宋体" w:hAnsi="宋体" w:cs="宋体" w:hint="eastAsia"/>
        </w:rPr>
        <w:t>现场实体检测报告。</w:t>
      </w:r>
    </w:p>
    <w:p w:rsidR="006A3B3D" w:rsidRPr="00053549" w:rsidRDefault="00D97D76">
      <w:pPr>
        <w:spacing w:line="360" w:lineRule="auto"/>
        <w:ind w:firstLine="420"/>
        <w:rPr>
          <w:rFonts w:ascii="宋体" w:hAnsi="宋体" w:cs="宋体"/>
          <w:lang w:val="zh-CN"/>
        </w:rPr>
      </w:pPr>
      <w:r w:rsidRPr="00053549">
        <w:rPr>
          <w:rFonts w:ascii="宋体" w:hAnsi="宋体" w:cs="宋体" w:hint="eastAsia"/>
        </w:rPr>
        <w:t>检查数量：</w:t>
      </w:r>
      <w:r w:rsidRPr="00053549">
        <w:rPr>
          <w:rFonts w:ascii="宋体" w:hAnsi="宋体" w:hint="eastAsia"/>
        </w:rPr>
        <w:t>按单位工程抽查，</w:t>
      </w:r>
      <w:r w:rsidRPr="00053549">
        <w:rPr>
          <w:rFonts w:ascii="宋体" w:hAnsi="宋体" w:cs="宋体" w:hint="eastAsia"/>
        </w:rPr>
        <w:t>随机抽取一个设计有保温隔声系统的房间，现场实测</w:t>
      </w:r>
      <w:r w:rsidRPr="00053549">
        <w:rPr>
          <w:rFonts w:ascii="宋体" w:hAnsi="宋体" w:cs="宋体" w:hint="eastAsia"/>
          <w:lang w:val="zh-CN"/>
        </w:rPr>
        <w:t>楼面保温隔声系统的撞击声隔声性能。</w:t>
      </w:r>
    </w:p>
    <w:p w:rsidR="00D14F3F" w:rsidRPr="00053549" w:rsidRDefault="00D14F3F">
      <w:pPr>
        <w:spacing w:line="360" w:lineRule="auto"/>
        <w:ind w:firstLine="420"/>
        <w:rPr>
          <w:rFonts w:ascii="宋体" w:hAnsi="宋体" w:cs="宋体"/>
          <w:lang w:val="zh-CN"/>
        </w:rPr>
      </w:pPr>
    </w:p>
    <w:p w:rsidR="00D14F3F" w:rsidRPr="00053549" w:rsidRDefault="00D14F3F">
      <w:pPr>
        <w:spacing w:line="360" w:lineRule="auto"/>
        <w:ind w:firstLine="420"/>
        <w:rPr>
          <w:rFonts w:ascii="宋体" w:hAnsi="宋体" w:cs="宋体"/>
          <w:lang w:val="zh-CN"/>
        </w:rPr>
      </w:pPr>
    </w:p>
    <w:p w:rsidR="00D14F3F" w:rsidRPr="00053549" w:rsidRDefault="00D14F3F">
      <w:pPr>
        <w:spacing w:line="360" w:lineRule="auto"/>
        <w:ind w:firstLine="420"/>
        <w:rPr>
          <w:rFonts w:ascii="宋体" w:hAnsi="宋体" w:cs="宋体"/>
          <w:lang w:val="zh-CN"/>
        </w:rPr>
      </w:pPr>
    </w:p>
    <w:p w:rsidR="00D14F3F" w:rsidRPr="00053549" w:rsidRDefault="00D14F3F">
      <w:pPr>
        <w:spacing w:line="360" w:lineRule="auto"/>
        <w:ind w:firstLine="420"/>
        <w:rPr>
          <w:rFonts w:ascii="宋体" w:hAnsi="宋体" w:cs="宋体"/>
          <w:lang w:val="zh-CN"/>
        </w:rPr>
      </w:pPr>
    </w:p>
    <w:p w:rsidR="00D14F3F" w:rsidRPr="00053549" w:rsidRDefault="00D14F3F">
      <w:pPr>
        <w:spacing w:line="360" w:lineRule="auto"/>
        <w:ind w:firstLine="420"/>
        <w:rPr>
          <w:rFonts w:ascii="宋体" w:hAnsi="宋体" w:cs="宋体"/>
          <w:lang w:val="zh-CN"/>
        </w:rPr>
      </w:pPr>
    </w:p>
    <w:p w:rsidR="00D14F3F" w:rsidRPr="00053549" w:rsidRDefault="00D14F3F">
      <w:pPr>
        <w:spacing w:line="360" w:lineRule="auto"/>
        <w:ind w:firstLine="420"/>
        <w:rPr>
          <w:rFonts w:ascii="宋体" w:hAnsi="宋体" w:cs="宋体"/>
          <w:lang w:val="zh-CN"/>
        </w:rPr>
      </w:pPr>
    </w:p>
    <w:p w:rsidR="00D14F3F" w:rsidRPr="00053549" w:rsidRDefault="00D14F3F">
      <w:pPr>
        <w:spacing w:line="360" w:lineRule="auto"/>
        <w:ind w:firstLine="420"/>
        <w:rPr>
          <w:rFonts w:ascii="宋体" w:hAnsi="宋体" w:cs="宋体"/>
          <w:lang w:val="zh-CN"/>
        </w:rPr>
      </w:pPr>
      <w:r w:rsidRPr="00053549">
        <w:rPr>
          <w:rFonts w:ascii="宋体" w:hAnsi="宋体" w:cs="宋体" w:hint="eastAsia"/>
          <w:lang w:val="zh-CN"/>
        </w:rPr>
        <w:t>、</w:t>
      </w:r>
    </w:p>
    <w:p w:rsidR="00D14F3F" w:rsidRPr="00053549" w:rsidRDefault="00D14F3F">
      <w:pPr>
        <w:spacing w:line="360" w:lineRule="auto"/>
        <w:ind w:firstLine="420"/>
        <w:rPr>
          <w:rFonts w:ascii="宋体" w:hAnsi="宋体" w:cs="宋体"/>
          <w:lang w:val="zh-CN"/>
        </w:rPr>
      </w:pPr>
    </w:p>
    <w:p w:rsidR="00D14F3F" w:rsidRPr="00053549" w:rsidRDefault="00D14F3F">
      <w:pPr>
        <w:spacing w:line="360" w:lineRule="auto"/>
        <w:ind w:firstLine="420"/>
        <w:rPr>
          <w:rFonts w:ascii="宋体" w:hAnsi="宋体" w:cs="宋体"/>
          <w:lang w:val="zh-CN"/>
        </w:rPr>
      </w:pPr>
    </w:p>
    <w:p w:rsidR="00D14F3F" w:rsidRPr="00053549" w:rsidRDefault="00D14F3F">
      <w:pPr>
        <w:spacing w:line="360" w:lineRule="auto"/>
        <w:ind w:firstLine="420"/>
        <w:rPr>
          <w:rFonts w:ascii="宋体" w:hAnsi="宋体" w:cs="宋体"/>
          <w:lang w:val="zh-CN"/>
        </w:rPr>
      </w:pPr>
    </w:p>
    <w:p w:rsidR="00D14F3F" w:rsidRPr="00053549" w:rsidRDefault="00D14F3F">
      <w:pPr>
        <w:spacing w:line="360" w:lineRule="auto"/>
        <w:ind w:firstLine="420"/>
        <w:rPr>
          <w:rFonts w:ascii="宋体" w:hAnsi="宋体" w:cs="宋体"/>
          <w:lang w:val="zh-CN"/>
        </w:rPr>
      </w:pPr>
    </w:p>
    <w:p w:rsidR="00D14F3F" w:rsidRPr="00053549" w:rsidRDefault="00D14F3F">
      <w:pPr>
        <w:spacing w:line="360" w:lineRule="auto"/>
        <w:ind w:firstLine="420"/>
        <w:rPr>
          <w:rFonts w:ascii="宋体" w:hAnsi="宋体" w:cs="宋体"/>
          <w:lang w:val="zh-CN"/>
        </w:rPr>
      </w:pPr>
    </w:p>
    <w:p w:rsidR="00D14F3F" w:rsidRPr="00053549" w:rsidRDefault="00D14F3F">
      <w:pPr>
        <w:spacing w:line="360" w:lineRule="auto"/>
        <w:ind w:firstLine="420"/>
        <w:rPr>
          <w:rFonts w:ascii="宋体" w:hAnsi="宋体" w:cs="宋体"/>
          <w:lang w:val="zh-CN"/>
        </w:rPr>
      </w:pPr>
    </w:p>
    <w:p w:rsidR="006A3B3D" w:rsidRPr="00053549" w:rsidRDefault="00D97D76">
      <w:pPr>
        <w:pStyle w:val="20"/>
        <w:spacing w:before="156" w:after="156" w:line="360" w:lineRule="auto"/>
        <w:rPr>
          <w:lang w:val="en-US"/>
        </w:rPr>
      </w:pPr>
      <w:bookmarkStart w:id="42" w:name="_Toc434828639"/>
      <w:bookmarkStart w:id="43" w:name="_Toc522278923"/>
      <w:r w:rsidRPr="00053549">
        <w:rPr>
          <w:rFonts w:hint="eastAsia"/>
          <w:lang w:val="en-US"/>
        </w:rPr>
        <w:lastRenderedPageBreak/>
        <w:t>7.3一般项目</w:t>
      </w:r>
      <w:bookmarkEnd w:id="42"/>
      <w:bookmarkEnd w:id="43"/>
    </w:p>
    <w:p w:rsidR="006A3B3D" w:rsidRPr="00053549" w:rsidRDefault="00D97D76">
      <w:pPr>
        <w:spacing w:line="360" w:lineRule="auto"/>
        <w:rPr>
          <w:rFonts w:ascii="宋体" w:hAnsi="宋体" w:cs="宋体"/>
        </w:rPr>
      </w:pPr>
      <w:r w:rsidRPr="00053549">
        <w:rPr>
          <w:rFonts w:ascii="宋体" w:hAnsi="宋体" w:cs="宋体" w:hint="eastAsia"/>
          <w:b/>
        </w:rPr>
        <w:t xml:space="preserve">7.3.1  </w:t>
      </w:r>
      <w:r w:rsidRPr="00053549">
        <w:rPr>
          <w:rFonts w:ascii="宋体" w:hAnsi="宋体" w:cs="宋体" w:hint="eastAsia"/>
          <w:bCs/>
          <w:lang w:val="zh-CN"/>
        </w:rPr>
        <w:t>细石混凝土防护层应表观密实，不应有起砂、麻面现象，不应有宽度大于0.3</w:t>
      </w:r>
      <w:r w:rsidRPr="00053549">
        <w:rPr>
          <w:rFonts w:ascii="宋体" w:hAnsi="宋体" w:cs="宋体"/>
          <w:bCs/>
          <w:lang w:val="zh-CN"/>
        </w:rPr>
        <w:t>mm</w:t>
      </w:r>
      <w:r w:rsidRPr="00053549">
        <w:rPr>
          <w:rFonts w:ascii="宋体" w:hAnsi="宋体" w:cs="宋体" w:hint="eastAsia"/>
          <w:bCs/>
          <w:lang w:val="zh-CN"/>
        </w:rPr>
        <w:t>或贯穿防护层的裂缝</w:t>
      </w:r>
      <w:r w:rsidRPr="00053549">
        <w:rPr>
          <w:rFonts w:ascii="宋体" w:hAnsi="宋体" w:cs="宋体" w:hint="eastAsia"/>
        </w:rPr>
        <w:t>。</w:t>
      </w:r>
    </w:p>
    <w:p w:rsidR="006A3B3D" w:rsidRPr="00053549" w:rsidRDefault="00D97D76">
      <w:pPr>
        <w:spacing w:line="360" w:lineRule="auto"/>
        <w:ind w:firstLineChars="200" w:firstLine="420"/>
        <w:rPr>
          <w:rFonts w:ascii="宋体" w:hAnsi="宋体" w:cs="宋体"/>
        </w:rPr>
      </w:pPr>
      <w:r w:rsidRPr="00053549">
        <w:rPr>
          <w:rFonts w:ascii="宋体" w:hAnsi="宋体" w:cs="宋体" w:hint="eastAsia"/>
        </w:rPr>
        <w:t>检查方法：观察检查。</w:t>
      </w:r>
    </w:p>
    <w:p w:rsidR="006A3B3D" w:rsidRPr="00053549" w:rsidRDefault="00D97D76">
      <w:pPr>
        <w:spacing w:line="360" w:lineRule="auto"/>
        <w:ind w:firstLineChars="200" w:firstLine="420"/>
        <w:rPr>
          <w:rFonts w:ascii="宋体" w:hAnsi="宋体" w:cs="宋体"/>
        </w:rPr>
      </w:pPr>
      <w:r w:rsidRPr="00053549">
        <w:rPr>
          <w:rFonts w:ascii="宋体" w:hAnsi="宋体" w:cs="宋体" w:hint="eastAsia"/>
        </w:rPr>
        <w:t>检查数量：全数检查。</w:t>
      </w:r>
    </w:p>
    <w:p w:rsidR="006A3B3D" w:rsidRPr="00053549" w:rsidRDefault="00D97D76">
      <w:pPr>
        <w:spacing w:line="360" w:lineRule="auto"/>
        <w:rPr>
          <w:rFonts w:ascii="宋体" w:hAnsi="宋体" w:cs="宋体"/>
          <w:bCs/>
          <w:lang w:val="zh-CN"/>
        </w:rPr>
      </w:pPr>
      <w:r w:rsidRPr="00053549">
        <w:rPr>
          <w:rFonts w:ascii="宋体" w:hAnsi="宋体" w:cs="宋体" w:hint="eastAsia"/>
          <w:b/>
        </w:rPr>
        <w:t xml:space="preserve">7.3.2  </w:t>
      </w:r>
      <w:r w:rsidRPr="00053549">
        <w:rPr>
          <w:rFonts w:ascii="宋体" w:hAnsi="宋体" w:cs="宋体" w:hint="eastAsia"/>
          <w:bCs/>
          <w:lang w:val="zh-CN"/>
        </w:rPr>
        <w:t>细石混凝土防护层表面应平整，表面平整度允许偏差不大于</w:t>
      </w:r>
      <w:r w:rsidRPr="00053549">
        <w:rPr>
          <w:rFonts w:ascii="宋体" w:hAnsi="宋体" w:cs="宋体" w:hint="eastAsia"/>
          <w:bCs/>
        </w:rPr>
        <w:t>5</w:t>
      </w:r>
      <w:r w:rsidRPr="00053549">
        <w:rPr>
          <w:rFonts w:ascii="宋体" w:hAnsi="宋体" w:cs="宋体" w:hint="eastAsia"/>
          <w:bCs/>
          <w:lang w:val="zh-CN"/>
        </w:rPr>
        <w:t>mm。</w:t>
      </w:r>
    </w:p>
    <w:p w:rsidR="006A3B3D" w:rsidRPr="00053549" w:rsidRDefault="00D97D76">
      <w:pPr>
        <w:spacing w:line="360" w:lineRule="auto"/>
        <w:ind w:firstLineChars="200" w:firstLine="420"/>
        <w:rPr>
          <w:rFonts w:ascii="宋体" w:hAnsi="宋体" w:cs="宋体"/>
        </w:rPr>
      </w:pPr>
      <w:r w:rsidRPr="00053549">
        <w:rPr>
          <w:rFonts w:ascii="宋体" w:hAnsi="宋体" w:cs="宋体" w:hint="eastAsia"/>
        </w:rPr>
        <w:t>检查方法：用2m靠尺和楔形塞尺检查。</w:t>
      </w:r>
    </w:p>
    <w:p w:rsidR="006A3B3D" w:rsidRPr="00053549" w:rsidRDefault="00D97D76">
      <w:pPr>
        <w:spacing w:line="360" w:lineRule="auto"/>
        <w:ind w:firstLineChars="200" w:firstLine="420"/>
        <w:rPr>
          <w:rFonts w:ascii="宋体" w:hAnsi="宋体" w:cs="宋体"/>
        </w:rPr>
      </w:pPr>
      <w:r w:rsidRPr="00053549">
        <w:rPr>
          <w:rFonts w:ascii="宋体" w:hAnsi="宋体" w:cs="宋体" w:hint="eastAsia"/>
          <w:bCs/>
          <w:lang w:val="zh-CN"/>
        </w:rPr>
        <w:t>检查数量：</w:t>
      </w:r>
      <w:r w:rsidRPr="00053549">
        <w:rPr>
          <w:rFonts w:ascii="宋体" w:hAnsi="宋体" w:cs="宋体" w:hint="eastAsia"/>
        </w:rPr>
        <w:t>每个检验批抽查不少于3处。</w:t>
      </w:r>
    </w:p>
    <w:p w:rsidR="006A3B3D" w:rsidRPr="00053549" w:rsidRDefault="00D97D76">
      <w:pPr>
        <w:widowControl/>
        <w:jc w:val="left"/>
        <w:rPr>
          <w:rFonts w:ascii="宋体" w:hAnsi="宋体" w:cs="Arial"/>
          <w:b/>
          <w:bCs/>
        </w:rPr>
      </w:pPr>
      <w:bookmarkStart w:id="44" w:name="_Toc506125821"/>
      <w:r w:rsidRPr="00053549">
        <w:rPr>
          <w:rFonts w:ascii="宋体" w:hAnsi="宋体" w:cs="Arial"/>
          <w:b/>
          <w:bCs/>
        </w:rPr>
        <w:br w:type="page"/>
      </w:r>
    </w:p>
    <w:p w:rsidR="006A3B3D" w:rsidRPr="00053549" w:rsidRDefault="006A3B3D">
      <w:pPr>
        <w:widowControl/>
        <w:spacing w:line="360" w:lineRule="auto"/>
        <w:jc w:val="left"/>
        <w:rPr>
          <w:rFonts w:ascii="宋体" w:hAnsi="宋体" w:cs="Arial"/>
          <w:b/>
          <w:bCs/>
        </w:rPr>
      </w:pPr>
    </w:p>
    <w:p w:rsidR="006A3B3D" w:rsidRPr="00053549" w:rsidRDefault="00D97D76">
      <w:pPr>
        <w:pStyle w:val="10"/>
        <w:spacing w:before="0" w:after="0" w:line="360" w:lineRule="auto"/>
        <w:rPr>
          <w:rFonts w:ascii="宋体" w:hAnsi="宋体" w:cs="宋体"/>
        </w:rPr>
      </w:pPr>
      <w:bookmarkStart w:id="45" w:name="_Toc434828640"/>
      <w:bookmarkStart w:id="46" w:name="_Toc522278926"/>
      <w:bookmarkEnd w:id="44"/>
      <w:r w:rsidRPr="00053549">
        <w:rPr>
          <w:rStyle w:val="1Char"/>
          <w:rFonts w:asciiTheme="minorEastAsia" w:eastAsiaTheme="minorEastAsia" w:hAnsiTheme="minorEastAsia" w:cstheme="minorEastAsia" w:hint="eastAsia"/>
          <w:b/>
          <w:bCs/>
          <w:sz w:val="32"/>
          <w:szCs w:val="32"/>
        </w:rPr>
        <w:t>附录A  常用</w:t>
      </w:r>
      <w:r w:rsidRPr="00053549">
        <w:rPr>
          <w:rFonts w:asciiTheme="minorEastAsia" w:eastAsiaTheme="minorEastAsia" w:hAnsiTheme="minorEastAsia" w:cstheme="minorEastAsia" w:hint="eastAsia"/>
          <w:sz w:val="32"/>
          <w:szCs w:val="32"/>
        </w:rPr>
        <w:t>保温隔声板的主要性能指标</w:t>
      </w:r>
    </w:p>
    <w:p w:rsidR="006A3B3D" w:rsidRPr="00053549" w:rsidRDefault="00D97D76" w:rsidP="00053549">
      <w:pPr>
        <w:spacing w:beforeLines="50" w:afterLines="50"/>
        <w:ind w:firstLineChars="200" w:firstLine="361"/>
        <w:jc w:val="center"/>
        <w:rPr>
          <w:rFonts w:asciiTheme="minorEastAsia" w:eastAsiaTheme="minorEastAsia" w:hAnsiTheme="minorEastAsia" w:cstheme="minorEastAsia"/>
          <w:b/>
          <w:bCs/>
          <w:sz w:val="18"/>
          <w:szCs w:val="18"/>
        </w:rPr>
      </w:pPr>
      <w:r w:rsidRPr="00053549">
        <w:rPr>
          <w:rFonts w:asciiTheme="minorEastAsia" w:eastAsiaTheme="minorEastAsia" w:hAnsiTheme="minorEastAsia" w:cstheme="minorEastAsia" w:hint="eastAsia"/>
          <w:b/>
          <w:bCs/>
          <w:sz w:val="18"/>
          <w:szCs w:val="18"/>
        </w:rPr>
        <w:t>表A.0.1  常用保温隔声板的主要性能指标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1389"/>
        <w:gridCol w:w="1275"/>
        <w:gridCol w:w="1276"/>
        <w:gridCol w:w="1276"/>
        <w:gridCol w:w="1276"/>
      </w:tblGrid>
      <w:tr w:rsidR="006A3B3D" w:rsidRPr="00053549">
        <w:trPr>
          <w:trHeight w:val="454"/>
        </w:trPr>
        <w:tc>
          <w:tcPr>
            <w:tcW w:w="2547" w:type="dxa"/>
            <w:vMerge w:val="restart"/>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项目</w:t>
            </w:r>
          </w:p>
        </w:tc>
        <w:tc>
          <w:tcPr>
            <w:tcW w:w="5216" w:type="dxa"/>
            <w:gridSpan w:val="4"/>
            <w:vAlign w:val="center"/>
          </w:tcPr>
          <w:p w:rsidR="006A3B3D" w:rsidRPr="00053549" w:rsidRDefault="00D97D76">
            <w:pPr>
              <w:jc w:val="center"/>
              <w:rPr>
                <w:rFonts w:ascii="宋体" w:hAnsi="宋体" w:cstheme="minorEastAsia"/>
                <w:sz w:val="18"/>
                <w:szCs w:val="18"/>
              </w:rPr>
            </w:pPr>
            <w:r w:rsidRPr="00053549">
              <w:rPr>
                <w:rFonts w:ascii="宋体" w:hAnsi="宋体" w:cstheme="minorEastAsia" w:hint="eastAsia"/>
                <w:sz w:val="18"/>
                <w:szCs w:val="18"/>
              </w:rPr>
              <w:t>主要性能指标</w:t>
            </w:r>
          </w:p>
        </w:tc>
        <w:tc>
          <w:tcPr>
            <w:tcW w:w="1276" w:type="dxa"/>
            <w:vMerge w:val="restart"/>
            <w:vAlign w:val="center"/>
          </w:tcPr>
          <w:p w:rsidR="006A3B3D" w:rsidRPr="00053549" w:rsidRDefault="00D97D76">
            <w:pPr>
              <w:jc w:val="center"/>
              <w:rPr>
                <w:rFonts w:ascii="宋体" w:hAnsi="宋体" w:cstheme="minorEastAsia"/>
                <w:sz w:val="18"/>
                <w:szCs w:val="18"/>
              </w:rPr>
            </w:pPr>
            <w:r w:rsidRPr="00053549">
              <w:rPr>
                <w:rFonts w:ascii="宋体" w:hAnsi="宋体" w:cstheme="minorEastAsia" w:hint="eastAsia"/>
                <w:sz w:val="18"/>
                <w:szCs w:val="18"/>
              </w:rPr>
              <w:t>试验方法</w:t>
            </w:r>
          </w:p>
        </w:tc>
      </w:tr>
      <w:tr w:rsidR="006A3B3D" w:rsidRPr="00053549">
        <w:trPr>
          <w:trHeight w:val="454"/>
        </w:trPr>
        <w:tc>
          <w:tcPr>
            <w:tcW w:w="2547" w:type="dxa"/>
            <w:vMerge/>
            <w:vAlign w:val="center"/>
          </w:tcPr>
          <w:p w:rsidR="006A3B3D" w:rsidRPr="00053549" w:rsidRDefault="006A3B3D">
            <w:pPr>
              <w:pStyle w:val="af5"/>
              <w:spacing w:before="50" w:after="50" w:line="240" w:lineRule="exact"/>
              <w:ind w:firstLineChars="0" w:firstLine="0"/>
              <w:jc w:val="center"/>
              <w:rPr>
                <w:rFonts w:hAnsi="宋体" w:cstheme="minorEastAsia"/>
                <w:sz w:val="18"/>
                <w:szCs w:val="18"/>
              </w:rPr>
            </w:pPr>
          </w:p>
        </w:tc>
        <w:tc>
          <w:tcPr>
            <w:tcW w:w="1389"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石墨聚苯乙烯保温隔声板</w:t>
            </w:r>
          </w:p>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（经压缩、覆膜处理）</w:t>
            </w:r>
          </w:p>
        </w:tc>
        <w:tc>
          <w:tcPr>
            <w:tcW w:w="1275"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橡塑</w:t>
            </w:r>
          </w:p>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保温隔声板</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玻璃棉</w:t>
            </w:r>
          </w:p>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保温隔声板（经覆膜处理）</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改性聚丙烯保温隔声板</w:t>
            </w:r>
          </w:p>
        </w:tc>
        <w:tc>
          <w:tcPr>
            <w:tcW w:w="1276" w:type="dxa"/>
            <w:vMerge/>
            <w:vAlign w:val="center"/>
          </w:tcPr>
          <w:p w:rsidR="006A3B3D" w:rsidRPr="00053549" w:rsidRDefault="006A3B3D">
            <w:pPr>
              <w:pStyle w:val="af5"/>
              <w:spacing w:before="50" w:after="50" w:line="240" w:lineRule="exact"/>
              <w:ind w:firstLineChars="0" w:firstLine="0"/>
              <w:jc w:val="center"/>
              <w:rPr>
                <w:rFonts w:hAnsi="宋体" w:cstheme="minorEastAsia"/>
                <w:kern w:val="2"/>
                <w:sz w:val="18"/>
                <w:szCs w:val="18"/>
              </w:rPr>
            </w:pPr>
          </w:p>
        </w:tc>
      </w:tr>
      <w:tr w:rsidR="006A3B3D" w:rsidRPr="00053549">
        <w:trPr>
          <w:trHeight w:val="454"/>
        </w:trPr>
        <w:tc>
          <w:tcPr>
            <w:tcW w:w="2547"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表观密度，kg/m</w:t>
            </w:r>
            <w:r w:rsidRPr="00053549">
              <w:rPr>
                <w:rFonts w:hAnsi="宋体" w:cstheme="minorEastAsia" w:hint="eastAsia"/>
                <w:kern w:val="2"/>
                <w:sz w:val="18"/>
                <w:szCs w:val="18"/>
                <w:vertAlign w:val="superscript"/>
              </w:rPr>
              <w:t>3</w:t>
            </w:r>
          </w:p>
        </w:tc>
        <w:tc>
          <w:tcPr>
            <w:tcW w:w="1389"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18～22</w:t>
            </w:r>
          </w:p>
        </w:tc>
        <w:tc>
          <w:tcPr>
            <w:tcW w:w="1275" w:type="dxa"/>
            <w:vAlign w:val="center"/>
          </w:tcPr>
          <w:p w:rsidR="006A3B3D" w:rsidRPr="00053549" w:rsidRDefault="00D97D76">
            <w:pPr>
              <w:spacing w:line="360" w:lineRule="auto"/>
              <w:jc w:val="center"/>
              <w:rPr>
                <w:rFonts w:ascii="宋体" w:hAnsi="宋体" w:cstheme="minorEastAsia"/>
                <w:sz w:val="18"/>
                <w:szCs w:val="18"/>
              </w:rPr>
            </w:pPr>
            <w:r w:rsidRPr="00053549">
              <w:rPr>
                <w:rFonts w:ascii="宋体" w:hAnsi="宋体" w:cstheme="minorEastAsia" w:hint="eastAsia"/>
                <w:sz w:val="18"/>
                <w:szCs w:val="18"/>
              </w:rPr>
              <w:t>≥100</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sz w:val="18"/>
                <w:szCs w:val="18"/>
              </w:rPr>
              <w:t>≥ 100</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18～24</w:t>
            </w:r>
          </w:p>
        </w:tc>
        <w:tc>
          <w:tcPr>
            <w:tcW w:w="1276" w:type="dxa"/>
            <w:vAlign w:val="center"/>
          </w:tcPr>
          <w:p w:rsidR="006A3B3D" w:rsidRPr="00053549" w:rsidRDefault="00D97D76">
            <w:pPr>
              <w:jc w:val="center"/>
              <w:rPr>
                <w:rFonts w:ascii="宋体" w:hAnsi="宋体" w:cstheme="minorEastAsia"/>
                <w:sz w:val="18"/>
                <w:szCs w:val="18"/>
              </w:rPr>
            </w:pPr>
            <w:r w:rsidRPr="00053549">
              <w:rPr>
                <w:rFonts w:ascii="宋体" w:hAnsi="宋体" w:cstheme="minorEastAsia" w:hint="eastAsia"/>
                <w:sz w:val="18"/>
                <w:szCs w:val="18"/>
              </w:rPr>
              <w:t>GB/T 6343</w:t>
            </w:r>
          </w:p>
          <w:p w:rsidR="006A3B3D" w:rsidRPr="00053549" w:rsidRDefault="00D97D76">
            <w:pPr>
              <w:jc w:val="center"/>
              <w:rPr>
                <w:rFonts w:ascii="宋体" w:hAnsi="宋体" w:cstheme="minorEastAsia"/>
                <w:sz w:val="18"/>
                <w:szCs w:val="18"/>
              </w:rPr>
            </w:pPr>
            <w:r w:rsidRPr="00053549">
              <w:rPr>
                <w:rFonts w:ascii="宋体" w:hAnsi="宋体" w:cstheme="minorEastAsia" w:hint="eastAsia"/>
                <w:sz w:val="18"/>
                <w:szCs w:val="18"/>
              </w:rPr>
              <w:t>GB/T 5480</w:t>
            </w:r>
          </w:p>
        </w:tc>
      </w:tr>
      <w:tr w:rsidR="006A3B3D" w:rsidRPr="00053549">
        <w:trPr>
          <w:trHeight w:val="454"/>
        </w:trPr>
        <w:tc>
          <w:tcPr>
            <w:tcW w:w="2547"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导热系数，W/(m.K)</w:t>
            </w:r>
          </w:p>
        </w:tc>
        <w:tc>
          <w:tcPr>
            <w:tcW w:w="1389"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≤0.035</w:t>
            </w:r>
          </w:p>
        </w:tc>
        <w:tc>
          <w:tcPr>
            <w:tcW w:w="1275" w:type="dxa"/>
            <w:vAlign w:val="center"/>
          </w:tcPr>
          <w:p w:rsidR="006A3B3D" w:rsidRPr="00053549" w:rsidRDefault="00D97D76">
            <w:pPr>
              <w:spacing w:line="360" w:lineRule="auto"/>
              <w:jc w:val="center"/>
              <w:rPr>
                <w:rFonts w:ascii="宋体" w:hAnsi="宋体" w:cstheme="minorEastAsia"/>
                <w:sz w:val="18"/>
                <w:szCs w:val="18"/>
              </w:rPr>
            </w:pPr>
            <w:r w:rsidRPr="00053549">
              <w:rPr>
                <w:rFonts w:ascii="宋体" w:hAnsi="宋体" w:cstheme="minorEastAsia" w:hint="eastAsia"/>
                <w:sz w:val="18"/>
                <w:szCs w:val="18"/>
              </w:rPr>
              <w:t>≤0.033</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sz w:val="18"/>
                <w:szCs w:val="18"/>
              </w:rPr>
              <w:t>≤ 0.033</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≤0.035</w:t>
            </w:r>
          </w:p>
        </w:tc>
        <w:tc>
          <w:tcPr>
            <w:tcW w:w="1276" w:type="dxa"/>
            <w:vAlign w:val="center"/>
          </w:tcPr>
          <w:p w:rsidR="006A3B3D" w:rsidRPr="00053549" w:rsidRDefault="00D97D76">
            <w:pPr>
              <w:jc w:val="center"/>
              <w:rPr>
                <w:rFonts w:ascii="宋体" w:hAnsi="宋体" w:cstheme="minorEastAsia"/>
                <w:sz w:val="18"/>
                <w:szCs w:val="18"/>
              </w:rPr>
            </w:pPr>
            <w:r w:rsidRPr="00053549">
              <w:rPr>
                <w:rFonts w:ascii="宋体" w:hAnsi="宋体" w:cstheme="minorEastAsia" w:hint="eastAsia"/>
                <w:sz w:val="18"/>
                <w:szCs w:val="18"/>
              </w:rPr>
              <w:t>GB/T 10294</w:t>
            </w:r>
          </w:p>
          <w:p w:rsidR="006A3B3D" w:rsidRPr="00053549" w:rsidRDefault="00D97D76">
            <w:pPr>
              <w:jc w:val="center"/>
              <w:rPr>
                <w:rFonts w:ascii="宋体" w:hAnsi="宋体" w:cstheme="minorEastAsia"/>
                <w:sz w:val="18"/>
                <w:szCs w:val="18"/>
              </w:rPr>
            </w:pPr>
            <w:r w:rsidRPr="00053549">
              <w:rPr>
                <w:rFonts w:ascii="宋体" w:hAnsi="宋体" w:cstheme="minorEastAsia"/>
                <w:sz w:val="18"/>
                <w:szCs w:val="18"/>
              </w:rPr>
              <w:t>GB/T 10295</w:t>
            </w:r>
          </w:p>
        </w:tc>
      </w:tr>
      <w:tr w:rsidR="006A3B3D" w:rsidRPr="00053549">
        <w:trPr>
          <w:trHeight w:val="454"/>
        </w:trPr>
        <w:tc>
          <w:tcPr>
            <w:tcW w:w="2547"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吸水率(V/V)，%</w:t>
            </w:r>
          </w:p>
        </w:tc>
        <w:tc>
          <w:tcPr>
            <w:tcW w:w="1389"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≤3</w:t>
            </w:r>
          </w:p>
        </w:tc>
        <w:tc>
          <w:tcPr>
            <w:tcW w:w="1275"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sz w:val="18"/>
                <w:szCs w:val="18"/>
              </w:rPr>
              <w:t>≤1</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≤3</w:t>
            </w:r>
          </w:p>
        </w:tc>
        <w:tc>
          <w:tcPr>
            <w:tcW w:w="1276" w:type="dxa"/>
            <w:vAlign w:val="center"/>
          </w:tcPr>
          <w:p w:rsidR="006A3B3D" w:rsidRPr="00053549" w:rsidRDefault="00D97D76">
            <w:pPr>
              <w:jc w:val="center"/>
              <w:rPr>
                <w:rFonts w:ascii="宋体" w:hAnsi="宋体" w:cstheme="minorEastAsia"/>
                <w:sz w:val="18"/>
                <w:szCs w:val="18"/>
              </w:rPr>
            </w:pPr>
            <w:r w:rsidRPr="00053549">
              <w:rPr>
                <w:rFonts w:ascii="宋体" w:hAnsi="宋体" w:cstheme="minorEastAsia" w:hint="eastAsia"/>
                <w:sz w:val="18"/>
                <w:szCs w:val="18"/>
              </w:rPr>
              <w:t>GB/T 8810</w:t>
            </w:r>
          </w:p>
        </w:tc>
      </w:tr>
      <w:tr w:rsidR="006A3B3D" w:rsidRPr="00053549">
        <w:trPr>
          <w:trHeight w:val="454"/>
        </w:trPr>
        <w:tc>
          <w:tcPr>
            <w:tcW w:w="2547"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憎水率，%</w:t>
            </w:r>
          </w:p>
        </w:tc>
        <w:tc>
          <w:tcPr>
            <w:tcW w:w="1389"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sz w:val="18"/>
                <w:szCs w:val="18"/>
              </w:rPr>
              <w:t>-</w:t>
            </w:r>
          </w:p>
        </w:tc>
        <w:tc>
          <w:tcPr>
            <w:tcW w:w="1275"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≥98%</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sz w:val="18"/>
                <w:szCs w:val="18"/>
              </w:rPr>
              <w:t>-</w:t>
            </w:r>
          </w:p>
        </w:tc>
        <w:tc>
          <w:tcPr>
            <w:tcW w:w="1276" w:type="dxa"/>
            <w:vAlign w:val="center"/>
          </w:tcPr>
          <w:p w:rsidR="006A3B3D" w:rsidRPr="00053549" w:rsidRDefault="00D97D76">
            <w:pPr>
              <w:jc w:val="center"/>
              <w:rPr>
                <w:rFonts w:ascii="宋体" w:hAnsi="宋体" w:cstheme="minorEastAsia"/>
                <w:sz w:val="18"/>
                <w:szCs w:val="18"/>
              </w:rPr>
            </w:pPr>
            <w:r w:rsidRPr="00053549">
              <w:rPr>
                <w:rFonts w:ascii="宋体" w:hAnsi="宋体" w:cstheme="minorEastAsia" w:hint="eastAsia"/>
                <w:sz w:val="18"/>
                <w:szCs w:val="18"/>
              </w:rPr>
              <w:t>GB/T 10299</w:t>
            </w:r>
          </w:p>
        </w:tc>
      </w:tr>
      <w:tr w:rsidR="006A3B3D" w:rsidRPr="00053549">
        <w:trPr>
          <w:trHeight w:val="454"/>
        </w:trPr>
        <w:tc>
          <w:tcPr>
            <w:tcW w:w="2547"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压缩强度，kPa</w:t>
            </w:r>
          </w:p>
        </w:tc>
        <w:tc>
          <w:tcPr>
            <w:tcW w:w="1389"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sz w:val="18"/>
                <w:szCs w:val="18"/>
              </w:rPr>
              <w:t>≥20</w:t>
            </w:r>
          </w:p>
        </w:tc>
        <w:tc>
          <w:tcPr>
            <w:tcW w:w="1275"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sz w:val="18"/>
                <w:szCs w:val="18"/>
              </w:rPr>
              <w:t>≥25</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≥20</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sz w:val="18"/>
                <w:szCs w:val="18"/>
              </w:rPr>
              <w:t>≥40</w:t>
            </w:r>
          </w:p>
        </w:tc>
        <w:tc>
          <w:tcPr>
            <w:tcW w:w="1276" w:type="dxa"/>
            <w:vAlign w:val="center"/>
          </w:tcPr>
          <w:p w:rsidR="006A3B3D" w:rsidRPr="00053549" w:rsidRDefault="00D97D76">
            <w:pPr>
              <w:spacing w:line="240" w:lineRule="exact"/>
              <w:jc w:val="center"/>
              <w:rPr>
                <w:rFonts w:ascii="宋体" w:hAnsi="宋体" w:cstheme="minorEastAsia"/>
                <w:sz w:val="18"/>
                <w:szCs w:val="18"/>
              </w:rPr>
            </w:pPr>
            <w:r w:rsidRPr="00053549">
              <w:rPr>
                <w:rFonts w:ascii="宋体" w:hAnsi="宋体" w:cstheme="minorEastAsia" w:hint="eastAsia"/>
                <w:sz w:val="18"/>
                <w:szCs w:val="18"/>
              </w:rPr>
              <w:t>GB/T 8813</w:t>
            </w:r>
          </w:p>
          <w:p w:rsidR="006A3B3D" w:rsidRPr="00053549" w:rsidRDefault="00D97D76">
            <w:pPr>
              <w:spacing w:line="240" w:lineRule="exact"/>
              <w:jc w:val="center"/>
              <w:rPr>
                <w:rFonts w:ascii="宋体" w:hAnsi="宋体" w:cstheme="minorEastAsia"/>
                <w:sz w:val="18"/>
                <w:szCs w:val="18"/>
              </w:rPr>
            </w:pPr>
            <w:r w:rsidRPr="00053549">
              <w:rPr>
                <w:rFonts w:ascii="宋体" w:hAnsi="宋体" w:cstheme="minorEastAsia" w:hint="eastAsia"/>
                <w:sz w:val="18"/>
                <w:szCs w:val="18"/>
              </w:rPr>
              <w:t>GB/T 13480</w:t>
            </w:r>
          </w:p>
        </w:tc>
      </w:tr>
      <w:tr w:rsidR="006A3B3D" w:rsidRPr="00053549">
        <w:trPr>
          <w:trHeight w:val="454"/>
        </w:trPr>
        <w:tc>
          <w:tcPr>
            <w:tcW w:w="2547"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压缩蠕变（23℃,4kPa，168h），%</w:t>
            </w:r>
          </w:p>
        </w:tc>
        <w:tc>
          <w:tcPr>
            <w:tcW w:w="1389" w:type="dxa"/>
            <w:vAlign w:val="center"/>
          </w:tcPr>
          <w:p w:rsidR="006A3B3D" w:rsidRPr="00053549" w:rsidRDefault="00D97D76">
            <w:pPr>
              <w:pStyle w:val="af5"/>
              <w:spacing w:before="50" w:after="50" w:line="240" w:lineRule="exact"/>
              <w:ind w:firstLineChars="0" w:firstLine="0"/>
              <w:jc w:val="center"/>
              <w:rPr>
                <w:rFonts w:hAnsi="宋体" w:cstheme="minorEastAsia"/>
                <w:sz w:val="18"/>
                <w:szCs w:val="18"/>
              </w:rPr>
            </w:pPr>
            <w:r w:rsidRPr="00053549">
              <w:rPr>
                <w:rFonts w:hAnsi="宋体" w:cstheme="minorEastAsia" w:hint="eastAsia"/>
                <w:kern w:val="2"/>
                <w:sz w:val="18"/>
                <w:szCs w:val="18"/>
              </w:rPr>
              <w:t>≤5.0</w:t>
            </w:r>
          </w:p>
        </w:tc>
        <w:tc>
          <w:tcPr>
            <w:tcW w:w="1275" w:type="dxa"/>
            <w:vAlign w:val="center"/>
          </w:tcPr>
          <w:p w:rsidR="006A3B3D" w:rsidRPr="00053549" w:rsidRDefault="00D97D76">
            <w:pPr>
              <w:pStyle w:val="af5"/>
              <w:spacing w:before="50" w:after="50" w:line="240" w:lineRule="exact"/>
              <w:ind w:firstLineChars="0" w:firstLine="0"/>
              <w:jc w:val="center"/>
              <w:rPr>
                <w:rFonts w:hAnsi="宋体" w:cstheme="minorEastAsia"/>
                <w:sz w:val="18"/>
                <w:szCs w:val="18"/>
              </w:rPr>
            </w:pPr>
            <w:r w:rsidRPr="00053549">
              <w:rPr>
                <w:rFonts w:hAnsi="宋体" w:cstheme="minorEastAsia" w:hint="eastAsia"/>
                <w:kern w:val="2"/>
                <w:sz w:val="18"/>
                <w:szCs w:val="18"/>
              </w:rPr>
              <w:t>≤10.0</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≤10.0</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sz w:val="18"/>
                <w:szCs w:val="18"/>
              </w:rPr>
            </w:pPr>
            <w:r w:rsidRPr="00053549">
              <w:rPr>
                <w:rFonts w:hAnsi="宋体" w:cstheme="minorEastAsia" w:hint="eastAsia"/>
                <w:kern w:val="2"/>
                <w:sz w:val="18"/>
                <w:szCs w:val="18"/>
              </w:rPr>
              <w:t>≤1.0</w:t>
            </w:r>
          </w:p>
        </w:tc>
        <w:tc>
          <w:tcPr>
            <w:tcW w:w="1276" w:type="dxa"/>
            <w:vAlign w:val="center"/>
          </w:tcPr>
          <w:p w:rsidR="006A3B3D" w:rsidRPr="00053549" w:rsidRDefault="00D97D76">
            <w:pPr>
              <w:spacing w:line="240" w:lineRule="exact"/>
              <w:jc w:val="center"/>
              <w:rPr>
                <w:rFonts w:ascii="宋体" w:hAnsi="宋体" w:cstheme="minorEastAsia"/>
                <w:sz w:val="18"/>
                <w:szCs w:val="18"/>
              </w:rPr>
            </w:pPr>
            <w:r w:rsidRPr="00053549">
              <w:rPr>
                <w:rFonts w:ascii="宋体" w:hAnsi="宋体" w:cstheme="minorEastAsia" w:hint="eastAsia"/>
                <w:sz w:val="18"/>
                <w:szCs w:val="18"/>
              </w:rPr>
              <w:t>GB/T 15048</w:t>
            </w:r>
          </w:p>
          <w:p w:rsidR="006A3B3D" w:rsidRPr="00053549" w:rsidRDefault="00D97D76">
            <w:pPr>
              <w:spacing w:line="240" w:lineRule="exact"/>
              <w:jc w:val="center"/>
              <w:rPr>
                <w:rFonts w:ascii="宋体" w:hAnsi="宋体" w:cstheme="minorEastAsia"/>
                <w:sz w:val="18"/>
                <w:szCs w:val="18"/>
              </w:rPr>
            </w:pPr>
            <w:r w:rsidRPr="00053549">
              <w:rPr>
                <w:rFonts w:ascii="宋体" w:hAnsi="宋体" w:cstheme="minorEastAsia" w:hint="eastAsia"/>
                <w:sz w:val="18"/>
                <w:szCs w:val="18"/>
              </w:rPr>
              <w:t>GB/T 13480</w:t>
            </w:r>
          </w:p>
        </w:tc>
      </w:tr>
      <w:tr w:rsidR="006A3B3D" w:rsidRPr="00053549">
        <w:trPr>
          <w:trHeight w:val="454"/>
        </w:trPr>
        <w:tc>
          <w:tcPr>
            <w:tcW w:w="2547"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压缩弹性模量，MPa</w:t>
            </w:r>
          </w:p>
        </w:tc>
        <w:tc>
          <w:tcPr>
            <w:tcW w:w="1389"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≤0.5</w:t>
            </w:r>
          </w:p>
        </w:tc>
        <w:tc>
          <w:tcPr>
            <w:tcW w:w="1275"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≤0.5</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≤0.5</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≤0.5</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GB/T 8813</w:t>
            </w:r>
          </w:p>
          <w:p w:rsidR="006A3B3D" w:rsidRPr="00053549" w:rsidRDefault="00D97D76">
            <w:pPr>
              <w:spacing w:line="240" w:lineRule="exact"/>
              <w:jc w:val="center"/>
              <w:rPr>
                <w:rFonts w:ascii="宋体" w:hAnsi="宋体" w:cstheme="minorEastAsia"/>
                <w:sz w:val="18"/>
                <w:szCs w:val="18"/>
              </w:rPr>
            </w:pPr>
            <w:r w:rsidRPr="00053549">
              <w:rPr>
                <w:rFonts w:ascii="宋体" w:hAnsi="宋体" w:cstheme="minorEastAsia" w:hint="eastAsia"/>
                <w:sz w:val="18"/>
                <w:szCs w:val="18"/>
              </w:rPr>
              <w:t>GB/T 13480</w:t>
            </w:r>
          </w:p>
        </w:tc>
      </w:tr>
      <w:tr w:rsidR="006A3B3D" w:rsidRPr="00053549">
        <w:trPr>
          <w:trHeight w:val="454"/>
        </w:trPr>
        <w:tc>
          <w:tcPr>
            <w:tcW w:w="2547"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压缩形变（23℃,4kPa，24h），%</w:t>
            </w:r>
          </w:p>
        </w:tc>
        <w:tc>
          <w:tcPr>
            <w:tcW w:w="1389"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≤5.0</w:t>
            </w:r>
          </w:p>
        </w:tc>
        <w:tc>
          <w:tcPr>
            <w:tcW w:w="1275"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≤5.0</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≤5.0</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≤1.0</w:t>
            </w:r>
          </w:p>
        </w:tc>
        <w:tc>
          <w:tcPr>
            <w:tcW w:w="1276" w:type="dxa"/>
            <w:vAlign w:val="center"/>
          </w:tcPr>
          <w:p w:rsidR="006A3B3D" w:rsidRPr="00053549" w:rsidRDefault="00D97D76">
            <w:pPr>
              <w:spacing w:line="240" w:lineRule="exact"/>
              <w:jc w:val="center"/>
              <w:rPr>
                <w:rFonts w:ascii="宋体" w:hAnsi="宋体" w:cstheme="minorEastAsia"/>
                <w:sz w:val="18"/>
                <w:szCs w:val="18"/>
              </w:rPr>
            </w:pPr>
            <w:r w:rsidRPr="00053549">
              <w:rPr>
                <w:rFonts w:ascii="宋体" w:hAnsi="宋体" w:cstheme="minorEastAsia" w:hint="eastAsia"/>
                <w:sz w:val="18"/>
                <w:szCs w:val="18"/>
              </w:rPr>
              <w:t>GB/T 15048</w:t>
            </w:r>
          </w:p>
        </w:tc>
      </w:tr>
      <w:tr w:rsidR="006A3B3D" w:rsidRPr="00053549">
        <w:trPr>
          <w:trHeight w:val="454"/>
        </w:trPr>
        <w:tc>
          <w:tcPr>
            <w:tcW w:w="2547"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燃烧性能</w:t>
            </w:r>
          </w:p>
        </w:tc>
        <w:tc>
          <w:tcPr>
            <w:tcW w:w="1389"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B</w:t>
            </w:r>
            <w:r w:rsidRPr="00053549">
              <w:rPr>
                <w:rFonts w:hAnsi="宋体" w:cstheme="minorEastAsia" w:hint="eastAsia"/>
                <w:kern w:val="2"/>
                <w:sz w:val="18"/>
                <w:szCs w:val="18"/>
                <w:vertAlign w:val="subscript"/>
              </w:rPr>
              <w:t>1</w:t>
            </w:r>
          </w:p>
        </w:tc>
        <w:tc>
          <w:tcPr>
            <w:tcW w:w="1275"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B</w:t>
            </w:r>
            <w:r w:rsidRPr="00053549">
              <w:rPr>
                <w:rFonts w:hAnsi="宋体" w:cstheme="minorEastAsia" w:hint="eastAsia"/>
                <w:kern w:val="2"/>
                <w:sz w:val="18"/>
                <w:szCs w:val="18"/>
                <w:vertAlign w:val="subscript"/>
              </w:rPr>
              <w:t>1</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A</w:t>
            </w:r>
            <w:r w:rsidRPr="00053549">
              <w:rPr>
                <w:rFonts w:hAnsi="宋体" w:cstheme="minorEastAsia"/>
                <w:kern w:val="2"/>
                <w:sz w:val="18"/>
                <w:szCs w:val="18"/>
                <w:vertAlign w:val="subscript"/>
              </w:rPr>
              <w:t>2</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B</w:t>
            </w:r>
            <w:r w:rsidRPr="00053549">
              <w:rPr>
                <w:rFonts w:hAnsi="宋体" w:cstheme="minorEastAsia" w:hint="eastAsia"/>
                <w:kern w:val="2"/>
                <w:sz w:val="18"/>
                <w:szCs w:val="18"/>
                <w:vertAlign w:val="subscript"/>
              </w:rPr>
              <w:t>1</w:t>
            </w:r>
          </w:p>
        </w:tc>
        <w:tc>
          <w:tcPr>
            <w:tcW w:w="1276" w:type="dxa"/>
            <w:vAlign w:val="center"/>
          </w:tcPr>
          <w:p w:rsidR="006A3B3D" w:rsidRPr="00053549" w:rsidRDefault="00D97D76">
            <w:pPr>
              <w:spacing w:line="240" w:lineRule="exact"/>
              <w:jc w:val="center"/>
              <w:rPr>
                <w:rFonts w:ascii="宋体" w:hAnsi="宋体" w:cstheme="minorEastAsia"/>
                <w:sz w:val="18"/>
                <w:szCs w:val="18"/>
              </w:rPr>
            </w:pPr>
            <w:r w:rsidRPr="00053549">
              <w:rPr>
                <w:rFonts w:ascii="宋体" w:hAnsi="宋体" w:cstheme="minorEastAsia" w:hint="eastAsia"/>
                <w:sz w:val="18"/>
                <w:szCs w:val="18"/>
              </w:rPr>
              <w:t>GB 8624</w:t>
            </w:r>
          </w:p>
        </w:tc>
      </w:tr>
      <w:tr w:rsidR="006A3B3D" w:rsidRPr="00053549">
        <w:trPr>
          <w:trHeight w:val="454"/>
        </w:trPr>
        <w:tc>
          <w:tcPr>
            <w:tcW w:w="2547"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烟气毒性等级</w:t>
            </w:r>
          </w:p>
        </w:tc>
        <w:tc>
          <w:tcPr>
            <w:tcW w:w="1389"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t1</w:t>
            </w:r>
          </w:p>
        </w:tc>
        <w:tc>
          <w:tcPr>
            <w:tcW w:w="1275"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t1</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t1</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t1</w:t>
            </w:r>
          </w:p>
        </w:tc>
        <w:tc>
          <w:tcPr>
            <w:tcW w:w="1276" w:type="dxa"/>
            <w:vAlign w:val="center"/>
          </w:tcPr>
          <w:p w:rsidR="006A3B3D" w:rsidRPr="00053549" w:rsidRDefault="00D97D76">
            <w:pPr>
              <w:spacing w:line="240" w:lineRule="exact"/>
              <w:jc w:val="center"/>
              <w:rPr>
                <w:rFonts w:ascii="宋体" w:hAnsi="宋体" w:cstheme="minorEastAsia"/>
                <w:sz w:val="18"/>
                <w:szCs w:val="18"/>
              </w:rPr>
            </w:pPr>
            <w:r w:rsidRPr="00053549">
              <w:rPr>
                <w:rFonts w:ascii="宋体" w:hAnsi="宋体" w:cstheme="minorEastAsia" w:hint="eastAsia"/>
                <w:sz w:val="18"/>
                <w:szCs w:val="18"/>
              </w:rPr>
              <w:t>GB/T 20285</w:t>
            </w:r>
          </w:p>
        </w:tc>
      </w:tr>
      <w:tr w:rsidR="006A3B3D" w:rsidRPr="00053549">
        <w:trPr>
          <w:trHeight w:val="454"/>
        </w:trPr>
        <w:tc>
          <w:tcPr>
            <w:tcW w:w="2547"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产烟特性等级</w:t>
            </w:r>
          </w:p>
        </w:tc>
        <w:tc>
          <w:tcPr>
            <w:tcW w:w="1389"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s1</w:t>
            </w:r>
          </w:p>
        </w:tc>
        <w:tc>
          <w:tcPr>
            <w:tcW w:w="1275"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s1</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s1</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s1</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GB/T 11785</w:t>
            </w:r>
          </w:p>
        </w:tc>
      </w:tr>
      <w:tr w:rsidR="006A3B3D" w:rsidRPr="00053549">
        <w:trPr>
          <w:trHeight w:val="454"/>
        </w:trPr>
        <w:tc>
          <w:tcPr>
            <w:tcW w:w="2547"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游离甲醛释放量，mg/（m</w:t>
            </w:r>
            <w:r w:rsidRPr="00053549">
              <w:rPr>
                <w:rFonts w:hAnsi="宋体" w:cstheme="minorEastAsia" w:hint="eastAsia"/>
                <w:kern w:val="2"/>
                <w:sz w:val="18"/>
                <w:szCs w:val="18"/>
                <w:vertAlign w:val="superscript"/>
              </w:rPr>
              <w:t>2</w:t>
            </w:r>
            <w:r w:rsidRPr="00053549">
              <w:rPr>
                <w:rFonts w:hAnsi="宋体" w:cstheme="minorEastAsia" w:hint="eastAsia"/>
                <w:kern w:val="2"/>
                <w:sz w:val="18"/>
                <w:szCs w:val="18"/>
              </w:rPr>
              <w:t>·h）</w:t>
            </w:r>
          </w:p>
        </w:tc>
        <w:tc>
          <w:tcPr>
            <w:tcW w:w="1389"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≤0.050</w:t>
            </w:r>
          </w:p>
        </w:tc>
        <w:tc>
          <w:tcPr>
            <w:tcW w:w="1275"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≤0.050</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≤0.050</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≤0.050</w:t>
            </w:r>
          </w:p>
        </w:tc>
        <w:tc>
          <w:tcPr>
            <w:tcW w:w="1276" w:type="dxa"/>
            <w:vAlign w:val="center"/>
          </w:tcPr>
          <w:p w:rsidR="006A3B3D" w:rsidRPr="00053549" w:rsidRDefault="00D97D76">
            <w:pPr>
              <w:spacing w:line="240" w:lineRule="exact"/>
              <w:jc w:val="center"/>
              <w:rPr>
                <w:rFonts w:ascii="宋体" w:hAnsi="宋体" w:cstheme="minorEastAsia"/>
                <w:sz w:val="18"/>
                <w:szCs w:val="18"/>
              </w:rPr>
            </w:pPr>
            <w:r w:rsidRPr="00053549">
              <w:rPr>
                <w:rFonts w:ascii="宋体" w:hAnsi="宋体" w:cstheme="minorEastAsia" w:hint="eastAsia"/>
                <w:sz w:val="18"/>
                <w:szCs w:val="18"/>
              </w:rPr>
              <w:t>GB 50325</w:t>
            </w:r>
          </w:p>
        </w:tc>
      </w:tr>
      <w:tr w:rsidR="006A3B3D" w:rsidRPr="00053549">
        <w:trPr>
          <w:trHeight w:val="454"/>
        </w:trPr>
        <w:tc>
          <w:tcPr>
            <w:tcW w:w="2547" w:type="dxa"/>
            <w:vAlign w:val="center"/>
          </w:tcPr>
          <w:p w:rsidR="006A3B3D" w:rsidRPr="00053549" w:rsidRDefault="00D97D76">
            <w:pPr>
              <w:pStyle w:val="af5"/>
              <w:spacing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总挥发性有机化合物，</w:t>
            </w:r>
          </w:p>
          <w:p w:rsidR="006A3B3D" w:rsidRPr="00053549" w:rsidRDefault="00D97D76">
            <w:pPr>
              <w:pStyle w:val="af5"/>
              <w:spacing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mg/（m</w:t>
            </w:r>
            <w:r w:rsidRPr="00053549">
              <w:rPr>
                <w:rFonts w:hAnsi="宋体" w:cstheme="minorEastAsia" w:hint="eastAsia"/>
                <w:kern w:val="2"/>
                <w:sz w:val="18"/>
                <w:szCs w:val="18"/>
                <w:vertAlign w:val="superscript"/>
              </w:rPr>
              <w:t>2</w:t>
            </w:r>
            <w:r w:rsidRPr="00053549">
              <w:rPr>
                <w:rFonts w:hAnsi="宋体" w:cstheme="minorEastAsia" w:hint="eastAsia"/>
                <w:kern w:val="2"/>
                <w:sz w:val="18"/>
                <w:szCs w:val="18"/>
              </w:rPr>
              <w:t>·h）</w:t>
            </w:r>
          </w:p>
        </w:tc>
        <w:tc>
          <w:tcPr>
            <w:tcW w:w="1389"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≤0.500</w:t>
            </w:r>
          </w:p>
        </w:tc>
        <w:tc>
          <w:tcPr>
            <w:tcW w:w="1275"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≤0.500</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≤0.200</w:t>
            </w:r>
          </w:p>
        </w:tc>
        <w:tc>
          <w:tcPr>
            <w:tcW w:w="1276" w:type="dxa"/>
            <w:vAlign w:val="center"/>
          </w:tcPr>
          <w:p w:rsidR="006A3B3D" w:rsidRPr="00053549" w:rsidRDefault="00D97D76">
            <w:pPr>
              <w:pStyle w:val="af5"/>
              <w:spacing w:before="50" w:after="50" w:line="240" w:lineRule="exact"/>
              <w:ind w:firstLineChars="0" w:firstLine="0"/>
              <w:jc w:val="center"/>
              <w:rPr>
                <w:rFonts w:hAnsi="宋体" w:cstheme="minorEastAsia"/>
                <w:kern w:val="2"/>
                <w:sz w:val="18"/>
                <w:szCs w:val="18"/>
              </w:rPr>
            </w:pPr>
            <w:r w:rsidRPr="00053549">
              <w:rPr>
                <w:rFonts w:hAnsi="宋体" w:cstheme="minorEastAsia" w:hint="eastAsia"/>
                <w:kern w:val="2"/>
                <w:sz w:val="18"/>
                <w:szCs w:val="18"/>
              </w:rPr>
              <w:t>≤0.200</w:t>
            </w:r>
          </w:p>
        </w:tc>
        <w:tc>
          <w:tcPr>
            <w:tcW w:w="1276" w:type="dxa"/>
            <w:vAlign w:val="center"/>
          </w:tcPr>
          <w:p w:rsidR="006A3B3D" w:rsidRPr="00053549" w:rsidRDefault="00D97D76">
            <w:pPr>
              <w:spacing w:line="240" w:lineRule="exact"/>
              <w:jc w:val="center"/>
              <w:rPr>
                <w:rFonts w:ascii="宋体" w:hAnsi="宋体" w:cstheme="minorEastAsia"/>
                <w:sz w:val="18"/>
                <w:szCs w:val="18"/>
              </w:rPr>
            </w:pPr>
            <w:r w:rsidRPr="00053549">
              <w:rPr>
                <w:rFonts w:ascii="宋体" w:hAnsi="宋体" w:cstheme="minorEastAsia" w:hint="eastAsia"/>
                <w:sz w:val="18"/>
                <w:szCs w:val="18"/>
              </w:rPr>
              <w:t>GB 50325</w:t>
            </w:r>
          </w:p>
        </w:tc>
      </w:tr>
    </w:tbl>
    <w:p w:rsidR="006A3B3D" w:rsidRPr="00053549" w:rsidRDefault="00D97D76">
      <w:pPr>
        <w:adjustRightInd w:val="0"/>
        <w:snapToGrid w:val="0"/>
        <w:spacing w:line="360" w:lineRule="auto"/>
        <w:jc w:val="left"/>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注：</w:t>
      </w:r>
    </w:p>
    <w:p w:rsidR="006A3B3D" w:rsidRPr="00053549" w:rsidRDefault="00D97D76">
      <w:pPr>
        <w:adjustRightInd w:val="0"/>
        <w:snapToGrid w:val="0"/>
        <w:spacing w:line="360" w:lineRule="auto"/>
        <w:jc w:val="left"/>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1、检验表观密度、导热系数和吸水率时应去除上表面保护膜。对顶面、底面切割成一定形状的产品或材料，如两块产品互相之间能无缝隙拼接，可拼接处理后检验；否则应将顶面或底面切割成平面。当（切割后）样品太薄难以检测其导热系数时，可叠加处理后检验。</w:t>
      </w:r>
    </w:p>
    <w:p w:rsidR="006A3B3D" w:rsidRPr="00053549" w:rsidRDefault="00D97D76">
      <w:pPr>
        <w:adjustRightInd w:val="0"/>
        <w:snapToGrid w:val="0"/>
        <w:spacing w:line="360" w:lineRule="auto"/>
        <w:jc w:val="left"/>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2、仲裁时按GB/T 10294规定的方法进行导热系数检验。</w:t>
      </w:r>
    </w:p>
    <w:p w:rsidR="006A3B3D" w:rsidRPr="00053549" w:rsidRDefault="00D97D76">
      <w:pPr>
        <w:adjustRightInd w:val="0"/>
        <w:snapToGrid w:val="0"/>
        <w:spacing w:line="360" w:lineRule="auto"/>
        <w:jc w:val="left"/>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3、经压缩处理的石墨模塑聚苯乙烯保温隔声板与细石混凝土防护层接触的一侧，其表面应覆贴一道增强无纺布。</w:t>
      </w:r>
    </w:p>
    <w:p w:rsidR="006A3B3D" w:rsidRPr="00053549" w:rsidRDefault="00D97D76">
      <w:pPr>
        <w:adjustRightInd w:val="0"/>
        <w:snapToGrid w:val="0"/>
        <w:spacing w:line="360" w:lineRule="auto"/>
        <w:jc w:val="left"/>
        <w:rPr>
          <w:rFonts w:ascii="宋体" w:hAnsi="宋体" w:cs="宋体"/>
          <w:b/>
          <w:sz w:val="18"/>
          <w:szCs w:val="18"/>
        </w:rPr>
      </w:pPr>
      <w:r w:rsidRPr="00053549">
        <w:rPr>
          <w:rFonts w:asciiTheme="minorEastAsia" w:eastAsiaTheme="minorEastAsia" w:hAnsiTheme="minorEastAsia" w:cstheme="minorEastAsia" w:hint="eastAsia"/>
          <w:sz w:val="18"/>
          <w:szCs w:val="18"/>
        </w:rPr>
        <w:t>4、玻璃棉等纤维类保温隔声板与细石混凝土防护层接触的一侧，其表面应覆贴一道防水透气膜。</w:t>
      </w:r>
    </w:p>
    <w:p w:rsidR="006A3B3D" w:rsidRPr="00053549" w:rsidRDefault="006A3B3D" w:rsidP="00053549">
      <w:pPr>
        <w:adjustRightInd w:val="0"/>
        <w:snapToGrid w:val="0"/>
        <w:spacing w:beforeLines="100" w:afterLines="100"/>
        <w:jc w:val="center"/>
        <w:rPr>
          <w:rFonts w:ascii="宋体" w:hAnsi="宋体" w:cs="宋体"/>
          <w:b/>
        </w:rPr>
      </w:pPr>
    </w:p>
    <w:p w:rsidR="006A3B3D" w:rsidRPr="00053549" w:rsidRDefault="00D97D76">
      <w:pPr>
        <w:widowControl/>
        <w:jc w:val="left"/>
        <w:rPr>
          <w:rFonts w:ascii="宋体" w:hAnsi="宋体" w:cs="宋体"/>
          <w:b/>
        </w:rPr>
      </w:pPr>
      <w:r w:rsidRPr="00053549">
        <w:rPr>
          <w:rFonts w:ascii="宋体" w:hAnsi="宋体" w:cs="宋体"/>
          <w:b/>
        </w:rPr>
        <w:br w:type="page"/>
      </w:r>
    </w:p>
    <w:p w:rsidR="006A3B3D" w:rsidRPr="00053549" w:rsidRDefault="00D97D76">
      <w:pPr>
        <w:spacing w:line="360" w:lineRule="auto"/>
        <w:rPr>
          <w:rFonts w:ascii="宋体" w:hAnsi="宋体" w:cs="宋体"/>
          <w:b/>
          <w:sz w:val="28"/>
          <w:szCs w:val="28"/>
        </w:rPr>
      </w:pPr>
      <w:r w:rsidRPr="00053549">
        <w:rPr>
          <w:rFonts w:ascii="宋体" w:hAnsi="宋体" w:cs="宋体" w:hint="eastAsia"/>
          <w:b/>
          <w:sz w:val="28"/>
          <w:szCs w:val="28"/>
        </w:rPr>
        <w:lastRenderedPageBreak/>
        <w:t>附录B  撞击声隔声性能选用</w:t>
      </w:r>
    </w:p>
    <w:p w:rsidR="006A3B3D" w:rsidRPr="00053549" w:rsidRDefault="00D97D76">
      <w:pPr>
        <w:spacing w:line="360" w:lineRule="auto"/>
        <w:jc w:val="center"/>
        <w:rPr>
          <w:rFonts w:ascii="宋体" w:hAnsi="宋体" w:cs="宋体"/>
          <w:b/>
          <w:bCs/>
          <w:sz w:val="18"/>
          <w:szCs w:val="18"/>
        </w:rPr>
      </w:pPr>
      <w:r w:rsidRPr="00053549">
        <w:rPr>
          <w:rFonts w:ascii="宋体" w:hAnsi="宋体" w:cs="宋体" w:hint="eastAsia"/>
          <w:b/>
          <w:bCs/>
          <w:sz w:val="18"/>
          <w:szCs w:val="18"/>
        </w:rPr>
        <w:t>表B.0.1  典型构造楼面保温隔声系统撞击声隔声性能</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6"/>
        <w:gridCol w:w="1206"/>
        <w:gridCol w:w="4195"/>
      </w:tblGrid>
      <w:tr w:rsidR="006A3B3D" w:rsidRPr="00053549">
        <w:trPr>
          <w:trHeight w:val="805"/>
          <w:jc w:val="center"/>
        </w:trPr>
        <w:tc>
          <w:tcPr>
            <w:tcW w:w="2826" w:type="dxa"/>
            <w:tcBorders>
              <w:tl2br w:val="single" w:sz="4" w:space="0" w:color="auto"/>
            </w:tcBorders>
          </w:tcPr>
          <w:p w:rsidR="006A3B3D" w:rsidRPr="00053549" w:rsidRDefault="00D97D76">
            <w:pPr>
              <w:spacing w:line="400" w:lineRule="exact"/>
              <w:ind w:left="450" w:hangingChars="250" w:hanging="450"/>
              <w:rPr>
                <w:rFonts w:ascii="宋体" w:hAnsi="宋体" w:cs="宋体"/>
                <w:sz w:val="18"/>
                <w:szCs w:val="18"/>
              </w:rPr>
            </w:pPr>
            <w:r w:rsidRPr="00053549">
              <w:rPr>
                <w:rFonts w:ascii="宋体" w:hAnsi="宋体" w:cs="宋体" w:hint="eastAsia"/>
                <w:sz w:val="18"/>
                <w:szCs w:val="18"/>
              </w:rPr>
              <w:t xml:space="preserve">                 性能</w:t>
            </w:r>
          </w:p>
          <w:p w:rsidR="006A3B3D" w:rsidRPr="00053549" w:rsidRDefault="00D97D76">
            <w:pPr>
              <w:spacing w:line="400" w:lineRule="exact"/>
              <w:ind w:firstLineChars="200" w:firstLine="360"/>
              <w:rPr>
                <w:rFonts w:ascii="宋体" w:hAnsi="宋体" w:cs="宋体"/>
                <w:sz w:val="18"/>
                <w:szCs w:val="18"/>
              </w:rPr>
            </w:pPr>
            <w:r w:rsidRPr="00053549">
              <w:rPr>
                <w:rFonts w:ascii="宋体" w:hAnsi="宋体" w:cs="宋体" w:hint="eastAsia"/>
                <w:sz w:val="18"/>
                <w:szCs w:val="18"/>
              </w:rPr>
              <w:t>材料</w:t>
            </w:r>
          </w:p>
        </w:tc>
        <w:tc>
          <w:tcPr>
            <w:tcW w:w="1206"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设计厚度，mm</w:t>
            </w:r>
          </w:p>
        </w:tc>
        <w:tc>
          <w:tcPr>
            <w:tcW w:w="4195"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计权标准化撞击声压级L</w:t>
            </w:r>
            <w:r w:rsidRPr="00053549">
              <w:rPr>
                <w:rFonts w:ascii="宋体" w:hAnsi="宋体" w:cs="宋体"/>
                <w:sz w:val="18"/>
                <w:szCs w:val="18"/>
              </w:rPr>
              <w:t>’</w:t>
            </w:r>
            <w:r w:rsidRPr="00053549">
              <w:rPr>
                <w:rFonts w:ascii="宋体" w:hAnsi="宋体" w:cs="宋体" w:hint="eastAsia"/>
                <w:sz w:val="18"/>
                <w:szCs w:val="18"/>
                <w:vertAlign w:val="subscript"/>
              </w:rPr>
              <w:t>nT,w</w:t>
            </w:r>
            <w:r w:rsidRPr="00053549">
              <w:rPr>
                <w:rFonts w:ascii="宋体" w:hAnsi="宋体" w:cs="宋体" w:hint="eastAsia"/>
                <w:sz w:val="18"/>
                <w:szCs w:val="18"/>
              </w:rPr>
              <w:t>（现场测量），dB</w:t>
            </w:r>
          </w:p>
        </w:tc>
      </w:tr>
      <w:tr w:rsidR="006A3B3D" w:rsidRPr="00053549">
        <w:trPr>
          <w:trHeight w:val="629"/>
          <w:jc w:val="center"/>
        </w:trPr>
        <w:tc>
          <w:tcPr>
            <w:tcW w:w="2826" w:type="dxa"/>
            <w:vMerge w:val="restart"/>
            <w:vAlign w:val="center"/>
          </w:tcPr>
          <w:p w:rsidR="006A3B3D" w:rsidRPr="00053549" w:rsidRDefault="00D97D76">
            <w:pPr>
              <w:spacing w:line="240" w:lineRule="exact"/>
              <w:jc w:val="center"/>
              <w:rPr>
                <w:rFonts w:ascii="宋体" w:hAnsi="宋体" w:cs="宋体"/>
                <w:sz w:val="18"/>
                <w:szCs w:val="18"/>
              </w:rPr>
            </w:pPr>
            <w:r w:rsidRPr="00053549">
              <w:rPr>
                <w:rFonts w:ascii="宋体" w:hAnsi="宋体" w:cs="宋体" w:hint="eastAsia"/>
                <w:sz w:val="18"/>
                <w:szCs w:val="18"/>
              </w:rPr>
              <w:t>石墨聚苯乙烯保温隔声板</w:t>
            </w:r>
          </w:p>
          <w:p w:rsidR="006A3B3D" w:rsidRPr="00053549" w:rsidRDefault="00D97D76">
            <w:pPr>
              <w:spacing w:line="240" w:lineRule="exact"/>
              <w:jc w:val="center"/>
              <w:rPr>
                <w:rFonts w:ascii="宋体" w:hAnsi="宋体" w:cs="宋体"/>
                <w:sz w:val="18"/>
                <w:szCs w:val="18"/>
              </w:rPr>
            </w:pPr>
            <w:r w:rsidRPr="00053549">
              <w:rPr>
                <w:rFonts w:ascii="宋体" w:hAnsi="宋体" w:cs="宋体" w:hint="eastAsia"/>
                <w:sz w:val="18"/>
                <w:szCs w:val="18"/>
              </w:rPr>
              <w:t>（经压缩、覆膜处理）</w:t>
            </w:r>
          </w:p>
        </w:tc>
        <w:tc>
          <w:tcPr>
            <w:tcW w:w="1206"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15</w:t>
            </w:r>
          </w:p>
        </w:tc>
        <w:tc>
          <w:tcPr>
            <w:tcW w:w="4195" w:type="dxa"/>
            <w:vAlign w:val="center"/>
          </w:tcPr>
          <w:p w:rsidR="006A3B3D" w:rsidRPr="00053549" w:rsidRDefault="00D97D76">
            <w:pPr>
              <w:spacing w:line="400" w:lineRule="exact"/>
              <w:jc w:val="center"/>
              <w:rPr>
                <w:rFonts w:ascii="宋体" w:hAnsi="宋体" w:cs="宋体"/>
                <w:sz w:val="18"/>
                <w:szCs w:val="18"/>
              </w:rPr>
            </w:pPr>
            <w:r w:rsidRPr="00053549">
              <w:rPr>
                <w:rFonts w:ascii="宋体" w:hAnsi="宋体" w:cs="宋体" w:hint="eastAsia"/>
                <w:sz w:val="18"/>
                <w:szCs w:val="18"/>
              </w:rPr>
              <w:t>65</w:t>
            </w:r>
          </w:p>
        </w:tc>
      </w:tr>
      <w:tr w:rsidR="006A3B3D" w:rsidRPr="00053549">
        <w:trPr>
          <w:trHeight w:val="629"/>
          <w:jc w:val="center"/>
        </w:trPr>
        <w:tc>
          <w:tcPr>
            <w:tcW w:w="2826" w:type="dxa"/>
            <w:vMerge/>
            <w:vAlign w:val="center"/>
          </w:tcPr>
          <w:p w:rsidR="006A3B3D" w:rsidRPr="00053549" w:rsidRDefault="006A3B3D">
            <w:pPr>
              <w:spacing w:line="240" w:lineRule="exact"/>
              <w:jc w:val="center"/>
              <w:rPr>
                <w:rFonts w:ascii="宋体" w:hAnsi="宋体" w:cs="宋体"/>
                <w:sz w:val="18"/>
                <w:szCs w:val="18"/>
              </w:rPr>
            </w:pPr>
          </w:p>
        </w:tc>
        <w:tc>
          <w:tcPr>
            <w:tcW w:w="1206"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20</w:t>
            </w:r>
          </w:p>
        </w:tc>
        <w:tc>
          <w:tcPr>
            <w:tcW w:w="4195" w:type="dxa"/>
            <w:vAlign w:val="center"/>
          </w:tcPr>
          <w:p w:rsidR="006A3B3D" w:rsidRPr="00053549" w:rsidRDefault="00D97D76">
            <w:pPr>
              <w:spacing w:line="400" w:lineRule="exact"/>
              <w:jc w:val="center"/>
              <w:rPr>
                <w:rFonts w:ascii="宋体" w:hAnsi="宋体" w:cs="宋体"/>
                <w:sz w:val="18"/>
                <w:szCs w:val="18"/>
              </w:rPr>
            </w:pPr>
            <w:r w:rsidRPr="00053549">
              <w:rPr>
                <w:rFonts w:ascii="宋体" w:hAnsi="宋体" w:cs="宋体" w:hint="eastAsia"/>
                <w:sz w:val="18"/>
                <w:szCs w:val="18"/>
              </w:rPr>
              <w:t>63</w:t>
            </w:r>
          </w:p>
        </w:tc>
      </w:tr>
      <w:tr w:rsidR="006A3B3D" w:rsidRPr="00053549">
        <w:trPr>
          <w:trHeight w:val="629"/>
          <w:jc w:val="center"/>
        </w:trPr>
        <w:tc>
          <w:tcPr>
            <w:tcW w:w="2826" w:type="dxa"/>
            <w:vMerge/>
            <w:vAlign w:val="center"/>
          </w:tcPr>
          <w:p w:rsidR="006A3B3D" w:rsidRPr="00053549" w:rsidRDefault="006A3B3D">
            <w:pPr>
              <w:spacing w:line="240" w:lineRule="exact"/>
              <w:jc w:val="center"/>
              <w:rPr>
                <w:rFonts w:ascii="宋体" w:hAnsi="宋体" w:cs="宋体"/>
                <w:sz w:val="18"/>
                <w:szCs w:val="18"/>
              </w:rPr>
            </w:pPr>
          </w:p>
        </w:tc>
        <w:tc>
          <w:tcPr>
            <w:tcW w:w="1206"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25</w:t>
            </w:r>
          </w:p>
        </w:tc>
        <w:tc>
          <w:tcPr>
            <w:tcW w:w="4195" w:type="dxa"/>
            <w:vAlign w:val="center"/>
          </w:tcPr>
          <w:p w:rsidR="006A3B3D" w:rsidRPr="00053549" w:rsidRDefault="00D97D76">
            <w:pPr>
              <w:spacing w:line="400" w:lineRule="exact"/>
              <w:jc w:val="center"/>
              <w:rPr>
                <w:rFonts w:ascii="宋体" w:hAnsi="宋体" w:cs="宋体"/>
                <w:sz w:val="18"/>
                <w:szCs w:val="18"/>
              </w:rPr>
            </w:pPr>
            <w:r w:rsidRPr="00053549">
              <w:rPr>
                <w:rFonts w:ascii="宋体" w:hAnsi="宋体" w:cs="宋体" w:hint="eastAsia"/>
                <w:sz w:val="18"/>
                <w:szCs w:val="18"/>
              </w:rPr>
              <w:t>61</w:t>
            </w:r>
          </w:p>
        </w:tc>
      </w:tr>
      <w:tr w:rsidR="006A3B3D" w:rsidRPr="00053549">
        <w:trPr>
          <w:trHeight w:val="629"/>
          <w:jc w:val="center"/>
        </w:trPr>
        <w:tc>
          <w:tcPr>
            <w:tcW w:w="2826" w:type="dxa"/>
            <w:vMerge w:val="restart"/>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橡塑保温隔声板</w:t>
            </w:r>
          </w:p>
        </w:tc>
        <w:tc>
          <w:tcPr>
            <w:tcW w:w="1206"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10</w:t>
            </w:r>
          </w:p>
        </w:tc>
        <w:tc>
          <w:tcPr>
            <w:tcW w:w="4195"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65</w:t>
            </w:r>
          </w:p>
        </w:tc>
      </w:tr>
      <w:tr w:rsidR="006A3B3D" w:rsidRPr="00053549">
        <w:trPr>
          <w:trHeight w:val="629"/>
          <w:jc w:val="center"/>
        </w:trPr>
        <w:tc>
          <w:tcPr>
            <w:tcW w:w="2826" w:type="dxa"/>
            <w:vMerge/>
            <w:vAlign w:val="center"/>
          </w:tcPr>
          <w:p w:rsidR="006A3B3D" w:rsidRPr="00053549" w:rsidRDefault="006A3B3D">
            <w:pPr>
              <w:spacing w:line="500" w:lineRule="atLeast"/>
              <w:jc w:val="center"/>
              <w:rPr>
                <w:rFonts w:ascii="宋体" w:hAnsi="宋体" w:cs="宋体"/>
                <w:sz w:val="18"/>
                <w:szCs w:val="18"/>
              </w:rPr>
            </w:pPr>
          </w:p>
        </w:tc>
        <w:tc>
          <w:tcPr>
            <w:tcW w:w="1206"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12</w:t>
            </w:r>
          </w:p>
        </w:tc>
        <w:tc>
          <w:tcPr>
            <w:tcW w:w="4195"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63</w:t>
            </w:r>
          </w:p>
        </w:tc>
      </w:tr>
      <w:tr w:rsidR="006A3B3D" w:rsidRPr="00053549">
        <w:trPr>
          <w:trHeight w:val="629"/>
          <w:jc w:val="center"/>
        </w:trPr>
        <w:tc>
          <w:tcPr>
            <w:tcW w:w="2826" w:type="dxa"/>
            <w:vMerge/>
            <w:vAlign w:val="center"/>
          </w:tcPr>
          <w:p w:rsidR="006A3B3D" w:rsidRPr="00053549" w:rsidRDefault="006A3B3D">
            <w:pPr>
              <w:spacing w:line="500" w:lineRule="atLeast"/>
              <w:jc w:val="center"/>
              <w:rPr>
                <w:rFonts w:ascii="宋体" w:hAnsi="宋体" w:cs="宋体"/>
                <w:sz w:val="18"/>
                <w:szCs w:val="18"/>
              </w:rPr>
            </w:pPr>
          </w:p>
        </w:tc>
        <w:tc>
          <w:tcPr>
            <w:tcW w:w="1206"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15</w:t>
            </w:r>
          </w:p>
        </w:tc>
        <w:tc>
          <w:tcPr>
            <w:tcW w:w="4195"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62</w:t>
            </w:r>
          </w:p>
        </w:tc>
      </w:tr>
      <w:tr w:rsidR="006A3B3D" w:rsidRPr="00053549">
        <w:trPr>
          <w:trHeight w:val="353"/>
          <w:jc w:val="center"/>
        </w:trPr>
        <w:tc>
          <w:tcPr>
            <w:tcW w:w="2826" w:type="dxa"/>
            <w:vMerge w:val="restart"/>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pacing w:val="-10"/>
                <w:sz w:val="18"/>
                <w:szCs w:val="18"/>
              </w:rPr>
              <w:t>玻璃棉保温隔声板（覆膜处理）</w:t>
            </w:r>
          </w:p>
        </w:tc>
        <w:tc>
          <w:tcPr>
            <w:tcW w:w="1206"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15</w:t>
            </w:r>
          </w:p>
        </w:tc>
        <w:tc>
          <w:tcPr>
            <w:tcW w:w="4195"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65</w:t>
            </w:r>
          </w:p>
        </w:tc>
      </w:tr>
      <w:tr w:rsidR="006A3B3D" w:rsidRPr="00053549">
        <w:trPr>
          <w:trHeight w:val="353"/>
          <w:jc w:val="center"/>
        </w:trPr>
        <w:tc>
          <w:tcPr>
            <w:tcW w:w="2826" w:type="dxa"/>
            <w:vMerge/>
            <w:vAlign w:val="center"/>
          </w:tcPr>
          <w:p w:rsidR="006A3B3D" w:rsidRPr="00053549" w:rsidRDefault="006A3B3D">
            <w:pPr>
              <w:spacing w:line="500" w:lineRule="atLeast"/>
              <w:jc w:val="center"/>
              <w:rPr>
                <w:rFonts w:ascii="宋体" w:hAnsi="宋体" w:cs="宋体"/>
                <w:spacing w:val="-10"/>
                <w:sz w:val="18"/>
                <w:szCs w:val="18"/>
              </w:rPr>
            </w:pPr>
          </w:p>
        </w:tc>
        <w:tc>
          <w:tcPr>
            <w:tcW w:w="1206"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20</w:t>
            </w:r>
          </w:p>
        </w:tc>
        <w:tc>
          <w:tcPr>
            <w:tcW w:w="4195"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63</w:t>
            </w:r>
          </w:p>
        </w:tc>
      </w:tr>
      <w:tr w:rsidR="006A3B3D" w:rsidRPr="00053549">
        <w:trPr>
          <w:trHeight w:val="353"/>
          <w:jc w:val="center"/>
        </w:trPr>
        <w:tc>
          <w:tcPr>
            <w:tcW w:w="2826" w:type="dxa"/>
            <w:vMerge/>
            <w:vAlign w:val="center"/>
          </w:tcPr>
          <w:p w:rsidR="006A3B3D" w:rsidRPr="00053549" w:rsidRDefault="006A3B3D">
            <w:pPr>
              <w:spacing w:line="500" w:lineRule="atLeast"/>
              <w:jc w:val="center"/>
              <w:rPr>
                <w:rFonts w:ascii="宋体" w:hAnsi="宋体" w:cs="宋体"/>
                <w:spacing w:val="-10"/>
                <w:sz w:val="18"/>
                <w:szCs w:val="18"/>
              </w:rPr>
            </w:pPr>
          </w:p>
        </w:tc>
        <w:tc>
          <w:tcPr>
            <w:tcW w:w="1206"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25</w:t>
            </w:r>
          </w:p>
        </w:tc>
        <w:tc>
          <w:tcPr>
            <w:tcW w:w="4195"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61</w:t>
            </w:r>
          </w:p>
        </w:tc>
      </w:tr>
      <w:tr w:rsidR="006A3B3D" w:rsidRPr="00053549">
        <w:trPr>
          <w:trHeight w:val="353"/>
          <w:jc w:val="center"/>
        </w:trPr>
        <w:tc>
          <w:tcPr>
            <w:tcW w:w="2826" w:type="dxa"/>
            <w:vMerge/>
            <w:vAlign w:val="center"/>
          </w:tcPr>
          <w:p w:rsidR="006A3B3D" w:rsidRPr="00053549" w:rsidRDefault="006A3B3D">
            <w:pPr>
              <w:spacing w:line="500" w:lineRule="atLeast"/>
              <w:jc w:val="center"/>
              <w:rPr>
                <w:rFonts w:ascii="宋体" w:hAnsi="宋体" w:cs="宋体"/>
                <w:spacing w:val="-10"/>
                <w:sz w:val="18"/>
                <w:szCs w:val="18"/>
              </w:rPr>
            </w:pPr>
          </w:p>
        </w:tc>
        <w:tc>
          <w:tcPr>
            <w:tcW w:w="1206"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30</w:t>
            </w:r>
          </w:p>
        </w:tc>
        <w:tc>
          <w:tcPr>
            <w:tcW w:w="4195"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59</w:t>
            </w:r>
          </w:p>
        </w:tc>
      </w:tr>
      <w:tr w:rsidR="006A3B3D" w:rsidRPr="00053549">
        <w:trPr>
          <w:trHeight w:val="353"/>
          <w:jc w:val="center"/>
        </w:trPr>
        <w:tc>
          <w:tcPr>
            <w:tcW w:w="2826" w:type="dxa"/>
            <w:vMerge w:val="restart"/>
            <w:vAlign w:val="center"/>
          </w:tcPr>
          <w:p w:rsidR="006A3B3D" w:rsidRPr="00053549" w:rsidRDefault="00D97D76">
            <w:pPr>
              <w:spacing w:line="500" w:lineRule="atLeast"/>
              <w:jc w:val="center"/>
              <w:rPr>
                <w:rFonts w:ascii="宋体" w:hAnsi="宋体" w:cs="宋体"/>
                <w:spacing w:val="-10"/>
                <w:sz w:val="18"/>
                <w:szCs w:val="18"/>
              </w:rPr>
            </w:pPr>
            <w:r w:rsidRPr="00053549">
              <w:rPr>
                <w:rFonts w:ascii="宋体" w:hAnsi="宋体" w:cs="宋体" w:hint="eastAsia"/>
                <w:spacing w:val="-10"/>
                <w:sz w:val="18"/>
                <w:szCs w:val="18"/>
              </w:rPr>
              <w:t>改性聚丙烯保温隔声板</w:t>
            </w:r>
          </w:p>
        </w:tc>
        <w:tc>
          <w:tcPr>
            <w:tcW w:w="1206"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10</w:t>
            </w:r>
          </w:p>
        </w:tc>
        <w:tc>
          <w:tcPr>
            <w:tcW w:w="4195"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65</w:t>
            </w:r>
          </w:p>
        </w:tc>
      </w:tr>
      <w:tr w:rsidR="006A3B3D" w:rsidRPr="00053549">
        <w:trPr>
          <w:trHeight w:val="353"/>
          <w:jc w:val="center"/>
        </w:trPr>
        <w:tc>
          <w:tcPr>
            <w:tcW w:w="2826" w:type="dxa"/>
            <w:vMerge/>
            <w:vAlign w:val="center"/>
          </w:tcPr>
          <w:p w:rsidR="006A3B3D" w:rsidRPr="00053549" w:rsidRDefault="006A3B3D">
            <w:pPr>
              <w:spacing w:line="500" w:lineRule="atLeast"/>
              <w:jc w:val="center"/>
              <w:rPr>
                <w:rFonts w:ascii="宋体" w:hAnsi="宋体" w:cs="宋体"/>
                <w:spacing w:val="-10"/>
                <w:sz w:val="18"/>
                <w:szCs w:val="18"/>
              </w:rPr>
            </w:pPr>
          </w:p>
        </w:tc>
        <w:tc>
          <w:tcPr>
            <w:tcW w:w="1206"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12</w:t>
            </w:r>
          </w:p>
        </w:tc>
        <w:tc>
          <w:tcPr>
            <w:tcW w:w="4195"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63</w:t>
            </w:r>
          </w:p>
        </w:tc>
      </w:tr>
      <w:tr w:rsidR="006A3B3D" w:rsidRPr="00053549">
        <w:trPr>
          <w:trHeight w:val="353"/>
          <w:jc w:val="center"/>
        </w:trPr>
        <w:tc>
          <w:tcPr>
            <w:tcW w:w="2826" w:type="dxa"/>
            <w:vMerge/>
            <w:vAlign w:val="center"/>
          </w:tcPr>
          <w:p w:rsidR="006A3B3D" w:rsidRPr="00053549" w:rsidRDefault="006A3B3D">
            <w:pPr>
              <w:spacing w:line="500" w:lineRule="atLeast"/>
              <w:jc w:val="center"/>
              <w:rPr>
                <w:rFonts w:ascii="宋体" w:hAnsi="宋体" w:cs="宋体"/>
                <w:spacing w:val="-10"/>
                <w:sz w:val="18"/>
                <w:szCs w:val="18"/>
              </w:rPr>
            </w:pPr>
          </w:p>
        </w:tc>
        <w:tc>
          <w:tcPr>
            <w:tcW w:w="1206"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15</w:t>
            </w:r>
          </w:p>
        </w:tc>
        <w:tc>
          <w:tcPr>
            <w:tcW w:w="4195"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60</w:t>
            </w:r>
          </w:p>
        </w:tc>
      </w:tr>
      <w:tr w:rsidR="006A3B3D" w:rsidRPr="00053549">
        <w:trPr>
          <w:trHeight w:val="353"/>
          <w:jc w:val="center"/>
        </w:trPr>
        <w:tc>
          <w:tcPr>
            <w:tcW w:w="2826" w:type="dxa"/>
            <w:vMerge/>
            <w:vAlign w:val="center"/>
          </w:tcPr>
          <w:p w:rsidR="006A3B3D" w:rsidRPr="00053549" w:rsidRDefault="006A3B3D">
            <w:pPr>
              <w:spacing w:line="500" w:lineRule="atLeast"/>
              <w:jc w:val="center"/>
              <w:rPr>
                <w:rFonts w:ascii="宋体" w:hAnsi="宋体" w:cs="宋体"/>
                <w:spacing w:val="-10"/>
                <w:sz w:val="18"/>
                <w:szCs w:val="18"/>
              </w:rPr>
            </w:pPr>
          </w:p>
        </w:tc>
        <w:tc>
          <w:tcPr>
            <w:tcW w:w="1206"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20</w:t>
            </w:r>
          </w:p>
        </w:tc>
        <w:tc>
          <w:tcPr>
            <w:tcW w:w="4195" w:type="dxa"/>
            <w:vAlign w:val="center"/>
          </w:tcPr>
          <w:p w:rsidR="006A3B3D" w:rsidRPr="00053549" w:rsidRDefault="00D97D76">
            <w:pPr>
              <w:spacing w:line="500" w:lineRule="atLeast"/>
              <w:jc w:val="center"/>
              <w:rPr>
                <w:rFonts w:ascii="宋体" w:hAnsi="宋体" w:cs="宋体"/>
                <w:sz w:val="18"/>
                <w:szCs w:val="18"/>
              </w:rPr>
            </w:pPr>
            <w:r w:rsidRPr="00053549">
              <w:rPr>
                <w:rFonts w:ascii="宋体" w:hAnsi="宋体" w:cs="宋体" w:hint="eastAsia"/>
                <w:sz w:val="18"/>
                <w:szCs w:val="18"/>
              </w:rPr>
              <w:t>58</w:t>
            </w:r>
          </w:p>
        </w:tc>
      </w:tr>
    </w:tbl>
    <w:p w:rsidR="006A3B3D" w:rsidRPr="00053549" w:rsidRDefault="006A3B3D" w:rsidP="00053549">
      <w:pPr>
        <w:adjustRightInd w:val="0"/>
        <w:snapToGrid w:val="0"/>
        <w:spacing w:beforeLines="100" w:afterLines="100"/>
        <w:jc w:val="center"/>
        <w:rPr>
          <w:rFonts w:ascii="宋体" w:hAnsi="宋体" w:cs="宋体"/>
          <w:b/>
        </w:rPr>
      </w:pPr>
    </w:p>
    <w:p w:rsidR="006A3B3D" w:rsidRPr="00053549" w:rsidRDefault="00D97D76" w:rsidP="00053549">
      <w:pPr>
        <w:adjustRightInd w:val="0"/>
        <w:snapToGrid w:val="0"/>
        <w:spacing w:beforeLines="100" w:afterLines="100"/>
        <w:jc w:val="center"/>
        <w:rPr>
          <w:rFonts w:ascii="宋体" w:hAnsi="宋体" w:cs="宋体"/>
          <w:b/>
        </w:rPr>
      </w:pPr>
      <w:r w:rsidRPr="00053549">
        <w:rPr>
          <w:rFonts w:ascii="宋体" w:hAnsi="宋体" w:cs="宋体" w:hint="eastAsia"/>
          <w:b/>
        </w:rPr>
        <w:br w:type="page"/>
      </w:r>
    </w:p>
    <w:p w:rsidR="006A3B3D" w:rsidRPr="00053549" w:rsidRDefault="00D97D76" w:rsidP="00053549">
      <w:pPr>
        <w:adjustRightInd w:val="0"/>
        <w:snapToGrid w:val="0"/>
        <w:spacing w:beforeLines="100" w:afterLines="100"/>
        <w:rPr>
          <w:rFonts w:ascii="宋体" w:hAnsi="宋体" w:cs="宋体"/>
          <w:b/>
          <w:sz w:val="28"/>
          <w:szCs w:val="28"/>
        </w:rPr>
      </w:pPr>
      <w:r w:rsidRPr="00053549">
        <w:rPr>
          <w:rFonts w:ascii="宋体" w:hAnsi="宋体" w:cs="宋体" w:hint="eastAsia"/>
          <w:b/>
          <w:sz w:val="28"/>
          <w:szCs w:val="28"/>
        </w:rPr>
        <w:lastRenderedPageBreak/>
        <w:t>附录C</w:t>
      </w:r>
    </w:p>
    <w:p w:rsidR="006A3B3D" w:rsidRPr="00053549" w:rsidRDefault="00D97D76" w:rsidP="00053549">
      <w:pPr>
        <w:adjustRightInd w:val="0"/>
        <w:snapToGrid w:val="0"/>
        <w:spacing w:beforeLines="100" w:afterLines="100"/>
        <w:jc w:val="center"/>
        <w:rPr>
          <w:rFonts w:ascii="宋体" w:hAnsi="宋体" w:cs="宋体"/>
          <w:b/>
        </w:rPr>
      </w:pPr>
      <w:r w:rsidRPr="00053549">
        <w:rPr>
          <w:rFonts w:ascii="宋体" w:hAnsi="宋体" w:cs="宋体" w:hint="eastAsia"/>
          <w:b/>
        </w:rPr>
        <w:t>表C.0.1  隐蔽工程验收记录</w:t>
      </w:r>
    </w:p>
    <w:p w:rsidR="006A3B3D" w:rsidRPr="00053549" w:rsidRDefault="00D97D76">
      <w:pPr>
        <w:ind w:right="600" w:firstLineChars="3500" w:firstLine="6300"/>
        <w:rPr>
          <w:rFonts w:ascii="宋体" w:hAnsi="宋体" w:cs="宋体"/>
          <w:sz w:val="18"/>
          <w:szCs w:val="18"/>
        </w:rPr>
      </w:pPr>
      <w:r w:rsidRPr="00053549">
        <w:rPr>
          <w:rFonts w:ascii="宋体" w:hAnsi="宋体" w:cs="宋体" w:hint="eastAsia"/>
          <w:sz w:val="18"/>
          <w:szCs w:val="18"/>
        </w:rPr>
        <w:t>编号：</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354"/>
        <w:gridCol w:w="1211"/>
        <w:gridCol w:w="775"/>
        <w:gridCol w:w="596"/>
        <w:gridCol w:w="1024"/>
        <w:gridCol w:w="475"/>
        <w:gridCol w:w="605"/>
        <w:gridCol w:w="395"/>
        <w:gridCol w:w="1225"/>
        <w:gridCol w:w="1260"/>
      </w:tblGrid>
      <w:tr w:rsidR="006A3B3D" w:rsidRPr="00053549">
        <w:trPr>
          <w:cantSplit/>
          <w:trHeight w:val="454"/>
        </w:trPr>
        <w:tc>
          <w:tcPr>
            <w:tcW w:w="1542" w:type="dxa"/>
            <w:gridSpan w:val="2"/>
            <w:tcBorders>
              <w:top w:val="single" w:sz="12" w:space="0" w:color="auto"/>
              <w:left w:val="single" w:sz="12" w:space="0" w:color="auto"/>
            </w:tcBorders>
            <w:vAlign w:val="center"/>
          </w:tcPr>
          <w:p w:rsidR="006A3B3D" w:rsidRPr="00053549" w:rsidRDefault="00D97D76">
            <w:pPr>
              <w:spacing w:line="240" w:lineRule="atLeast"/>
              <w:jc w:val="center"/>
              <w:rPr>
                <w:rFonts w:ascii="宋体" w:hAnsi="宋体" w:cs="宋体"/>
                <w:sz w:val="18"/>
                <w:szCs w:val="18"/>
              </w:rPr>
            </w:pPr>
            <w:r w:rsidRPr="00053549">
              <w:rPr>
                <w:rFonts w:ascii="宋体" w:hAnsi="宋体" w:cs="宋体" w:hint="eastAsia"/>
                <w:sz w:val="18"/>
                <w:szCs w:val="18"/>
              </w:rPr>
              <w:t>工程名称</w:t>
            </w:r>
          </w:p>
        </w:tc>
        <w:tc>
          <w:tcPr>
            <w:tcW w:w="1211" w:type="dxa"/>
            <w:tcBorders>
              <w:top w:val="single" w:sz="12" w:space="0" w:color="auto"/>
              <w:right w:val="single" w:sz="4" w:space="0" w:color="auto"/>
            </w:tcBorders>
            <w:vAlign w:val="center"/>
          </w:tcPr>
          <w:p w:rsidR="006A3B3D" w:rsidRPr="00053549" w:rsidRDefault="006A3B3D">
            <w:pPr>
              <w:spacing w:line="240" w:lineRule="atLeast"/>
              <w:jc w:val="center"/>
              <w:rPr>
                <w:rFonts w:ascii="宋体" w:hAnsi="宋体" w:cs="宋体"/>
                <w:sz w:val="18"/>
                <w:szCs w:val="18"/>
              </w:rPr>
            </w:pPr>
          </w:p>
        </w:tc>
        <w:tc>
          <w:tcPr>
            <w:tcW w:w="1371" w:type="dxa"/>
            <w:gridSpan w:val="2"/>
            <w:tcBorders>
              <w:top w:val="single" w:sz="12" w:space="0" w:color="auto"/>
              <w:right w:val="single" w:sz="4" w:space="0" w:color="auto"/>
            </w:tcBorders>
            <w:vAlign w:val="center"/>
          </w:tcPr>
          <w:p w:rsidR="006A3B3D" w:rsidRPr="00053549" w:rsidRDefault="00D97D76">
            <w:pPr>
              <w:spacing w:line="240" w:lineRule="atLeast"/>
              <w:jc w:val="center"/>
              <w:rPr>
                <w:rFonts w:ascii="宋体" w:hAnsi="宋体" w:cs="宋体"/>
                <w:sz w:val="18"/>
                <w:szCs w:val="18"/>
              </w:rPr>
            </w:pPr>
            <w:r w:rsidRPr="00053549">
              <w:rPr>
                <w:rFonts w:ascii="宋体" w:hAnsi="宋体" w:cs="宋体" w:hint="eastAsia"/>
                <w:sz w:val="18"/>
                <w:szCs w:val="18"/>
              </w:rPr>
              <w:t>分项工程名称</w:t>
            </w:r>
          </w:p>
        </w:tc>
        <w:tc>
          <w:tcPr>
            <w:tcW w:w="2499" w:type="dxa"/>
            <w:gridSpan w:val="4"/>
            <w:tcBorders>
              <w:top w:val="single" w:sz="12" w:space="0" w:color="auto"/>
              <w:right w:val="single" w:sz="4" w:space="0" w:color="auto"/>
            </w:tcBorders>
            <w:vAlign w:val="center"/>
          </w:tcPr>
          <w:p w:rsidR="006A3B3D" w:rsidRPr="00053549" w:rsidRDefault="006A3B3D">
            <w:pPr>
              <w:spacing w:line="240" w:lineRule="atLeast"/>
              <w:jc w:val="center"/>
              <w:rPr>
                <w:rFonts w:ascii="宋体" w:hAnsi="宋体" w:cs="宋体"/>
                <w:sz w:val="18"/>
                <w:szCs w:val="18"/>
              </w:rPr>
            </w:pPr>
          </w:p>
        </w:tc>
        <w:tc>
          <w:tcPr>
            <w:tcW w:w="1225" w:type="dxa"/>
            <w:tcBorders>
              <w:top w:val="single" w:sz="12" w:space="0" w:color="auto"/>
              <w:left w:val="single" w:sz="4" w:space="0" w:color="auto"/>
              <w:right w:val="single" w:sz="4" w:space="0" w:color="auto"/>
            </w:tcBorders>
            <w:vAlign w:val="center"/>
          </w:tcPr>
          <w:p w:rsidR="006A3B3D" w:rsidRPr="00053549" w:rsidRDefault="00D97D76">
            <w:pPr>
              <w:spacing w:line="240" w:lineRule="atLeast"/>
              <w:jc w:val="center"/>
              <w:rPr>
                <w:rFonts w:ascii="宋体" w:hAnsi="宋体" w:cs="宋体"/>
                <w:sz w:val="18"/>
                <w:szCs w:val="18"/>
              </w:rPr>
            </w:pPr>
            <w:r w:rsidRPr="00053549">
              <w:rPr>
                <w:rFonts w:ascii="宋体" w:hAnsi="宋体" w:cs="宋体" w:hint="eastAsia"/>
                <w:sz w:val="18"/>
                <w:szCs w:val="18"/>
              </w:rPr>
              <w:t>验收部位</w:t>
            </w:r>
          </w:p>
        </w:tc>
        <w:tc>
          <w:tcPr>
            <w:tcW w:w="1260" w:type="dxa"/>
            <w:tcBorders>
              <w:top w:val="single" w:sz="12" w:space="0" w:color="auto"/>
              <w:left w:val="single" w:sz="4" w:space="0" w:color="auto"/>
              <w:right w:val="single" w:sz="12" w:space="0" w:color="auto"/>
            </w:tcBorders>
            <w:vAlign w:val="center"/>
          </w:tcPr>
          <w:p w:rsidR="006A3B3D" w:rsidRPr="00053549" w:rsidRDefault="006A3B3D">
            <w:pPr>
              <w:spacing w:line="240" w:lineRule="atLeast"/>
              <w:jc w:val="center"/>
              <w:rPr>
                <w:rFonts w:ascii="宋体" w:hAnsi="宋体" w:cs="宋体"/>
                <w:sz w:val="18"/>
                <w:szCs w:val="18"/>
              </w:rPr>
            </w:pPr>
          </w:p>
        </w:tc>
      </w:tr>
      <w:tr w:rsidR="006A3B3D" w:rsidRPr="00053549">
        <w:trPr>
          <w:cantSplit/>
          <w:trHeight w:val="454"/>
        </w:trPr>
        <w:tc>
          <w:tcPr>
            <w:tcW w:w="1542" w:type="dxa"/>
            <w:gridSpan w:val="2"/>
            <w:tcBorders>
              <w:left w:val="single" w:sz="12" w:space="0" w:color="auto"/>
            </w:tcBorders>
            <w:vAlign w:val="center"/>
          </w:tcPr>
          <w:p w:rsidR="006A3B3D" w:rsidRPr="00053549" w:rsidRDefault="00D97D76">
            <w:pPr>
              <w:spacing w:line="240" w:lineRule="atLeast"/>
              <w:jc w:val="center"/>
              <w:rPr>
                <w:rFonts w:ascii="宋体" w:hAnsi="宋体" w:cs="宋体"/>
                <w:sz w:val="18"/>
                <w:szCs w:val="18"/>
              </w:rPr>
            </w:pPr>
            <w:r w:rsidRPr="00053549">
              <w:rPr>
                <w:rFonts w:ascii="宋体" w:hAnsi="宋体" w:cs="宋体" w:hint="eastAsia"/>
                <w:sz w:val="18"/>
                <w:szCs w:val="18"/>
              </w:rPr>
              <w:t>施工单位</w:t>
            </w:r>
          </w:p>
        </w:tc>
        <w:tc>
          <w:tcPr>
            <w:tcW w:w="2582" w:type="dxa"/>
            <w:gridSpan w:val="3"/>
            <w:vAlign w:val="center"/>
          </w:tcPr>
          <w:p w:rsidR="006A3B3D" w:rsidRPr="00053549" w:rsidRDefault="006A3B3D">
            <w:pPr>
              <w:spacing w:line="240" w:lineRule="atLeast"/>
              <w:jc w:val="center"/>
              <w:rPr>
                <w:rFonts w:ascii="宋体" w:hAnsi="宋体" w:cs="宋体"/>
                <w:sz w:val="18"/>
                <w:szCs w:val="18"/>
              </w:rPr>
            </w:pPr>
          </w:p>
        </w:tc>
        <w:tc>
          <w:tcPr>
            <w:tcW w:w="1499" w:type="dxa"/>
            <w:gridSpan w:val="2"/>
            <w:vAlign w:val="center"/>
          </w:tcPr>
          <w:p w:rsidR="006A3B3D" w:rsidRPr="00053549" w:rsidRDefault="00D97D76">
            <w:pPr>
              <w:spacing w:line="240" w:lineRule="atLeast"/>
              <w:jc w:val="center"/>
              <w:rPr>
                <w:rFonts w:ascii="宋体" w:hAnsi="宋体" w:cs="宋体"/>
                <w:sz w:val="18"/>
                <w:szCs w:val="18"/>
              </w:rPr>
            </w:pPr>
            <w:r w:rsidRPr="00053549">
              <w:rPr>
                <w:rFonts w:ascii="宋体" w:hAnsi="宋体" w:cs="宋体" w:hint="eastAsia"/>
                <w:sz w:val="18"/>
                <w:szCs w:val="18"/>
              </w:rPr>
              <w:t>专业工长</w:t>
            </w:r>
          </w:p>
        </w:tc>
        <w:tc>
          <w:tcPr>
            <w:tcW w:w="1000" w:type="dxa"/>
            <w:gridSpan w:val="2"/>
            <w:vAlign w:val="center"/>
          </w:tcPr>
          <w:p w:rsidR="006A3B3D" w:rsidRPr="00053549" w:rsidRDefault="006A3B3D">
            <w:pPr>
              <w:spacing w:line="240" w:lineRule="atLeast"/>
              <w:jc w:val="center"/>
              <w:rPr>
                <w:rFonts w:ascii="宋体" w:hAnsi="宋体" w:cs="宋体"/>
                <w:sz w:val="18"/>
                <w:szCs w:val="18"/>
              </w:rPr>
            </w:pPr>
          </w:p>
        </w:tc>
        <w:tc>
          <w:tcPr>
            <w:tcW w:w="1225" w:type="dxa"/>
            <w:vAlign w:val="center"/>
          </w:tcPr>
          <w:p w:rsidR="006A3B3D" w:rsidRPr="00053549" w:rsidRDefault="00D97D76">
            <w:pPr>
              <w:spacing w:line="240" w:lineRule="atLeast"/>
              <w:jc w:val="center"/>
              <w:rPr>
                <w:rFonts w:ascii="宋体" w:hAnsi="宋体" w:cs="宋体"/>
                <w:sz w:val="18"/>
                <w:szCs w:val="18"/>
              </w:rPr>
            </w:pPr>
            <w:r w:rsidRPr="00053549">
              <w:rPr>
                <w:rFonts w:ascii="宋体" w:hAnsi="宋体" w:cs="宋体" w:hint="eastAsia"/>
                <w:sz w:val="18"/>
                <w:szCs w:val="18"/>
              </w:rPr>
              <w:t>项目经理</w:t>
            </w:r>
          </w:p>
        </w:tc>
        <w:tc>
          <w:tcPr>
            <w:tcW w:w="1260" w:type="dxa"/>
            <w:tcBorders>
              <w:right w:val="single" w:sz="12" w:space="0" w:color="auto"/>
            </w:tcBorders>
            <w:vAlign w:val="center"/>
          </w:tcPr>
          <w:p w:rsidR="006A3B3D" w:rsidRPr="00053549" w:rsidRDefault="006A3B3D">
            <w:pPr>
              <w:spacing w:line="240" w:lineRule="atLeast"/>
              <w:jc w:val="center"/>
              <w:rPr>
                <w:rFonts w:ascii="宋体" w:hAnsi="宋体" w:cs="宋体"/>
                <w:sz w:val="18"/>
                <w:szCs w:val="18"/>
              </w:rPr>
            </w:pPr>
          </w:p>
        </w:tc>
      </w:tr>
      <w:tr w:rsidR="006A3B3D" w:rsidRPr="00053549">
        <w:trPr>
          <w:cantSplit/>
          <w:trHeight w:val="454"/>
        </w:trPr>
        <w:tc>
          <w:tcPr>
            <w:tcW w:w="1542" w:type="dxa"/>
            <w:gridSpan w:val="2"/>
            <w:tcBorders>
              <w:left w:val="single" w:sz="12" w:space="0" w:color="auto"/>
            </w:tcBorders>
            <w:vAlign w:val="center"/>
          </w:tcPr>
          <w:p w:rsidR="006A3B3D" w:rsidRPr="00053549" w:rsidRDefault="00D97D76">
            <w:pPr>
              <w:spacing w:line="240" w:lineRule="atLeast"/>
              <w:jc w:val="center"/>
              <w:rPr>
                <w:rFonts w:ascii="宋体" w:hAnsi="宋体" w:cs="宋体"/>
                <w:sz w:val="18"/>
                <w:szCs w:val="18"/>
              </w:rPr>
            </w:pPr>
            <w:r w:rsidRPr="00053549">
              <w:rPr>
                <w:rFonts w:ascii="宋体" w:hAnsi="宋体" w:cs="宋体" w:hint="eastAsia"/>
                <w:sz w:val="18"/>
                <w:szCs w:val="18"/>
              </w:rPr>
              <w:t>分包单位</w:t>
            </w:r>
          </w:p>
        </w:tc>
        <w:tc>
          <w:tcPr>
            <w:tcW w:w="2582" w:type="dxa"/>
            <w:gridSpan w:val="3"/>
            <w:vAlign w:val="center"/>
          </w:tcPr>
          <w:p w:rsidR="006A3B3D" w:rsidRPr="00053549" w:rsidRDefault="006A3B3D">
            <w:pPr>
              <w:spacing w:line="240" w:lineRule="atLeast"/>
              <w:jc w:val="center"/>
              <w:rPr>
                <w:rFonts w:ascii="宋体" w:hAnsi="宋体" w:cs="宋体"/>
                <w:sz w:val="18"/>
                <w:szCs w:val="18"/>
              </w:rPr>
            </w:pPr>
          </w:p>
        </w:tc>
        <w:tc>
          <w:tcPr>
            <w:tcW w:w="1499" w:type="dxa"/>
            <w:gridSpan w:val="2"/>
            <w:vAlign w:val="center"/>
          </w:tcPr>
          <w:p w:rsidR="006A3B3D" w:rsidRPr="00053549" w:rsidRDefault="00D97D76">
            <w:pPr>
              <w:spacing w:line="240" w:lineRule="atLeast"/>
              <w:jc w:val="center"/>
              <w:rPr>
                <w:rFonts w:ascii="宋体" w:hAnsi="宋体" w:cs="宋体"/>
                <w:sz w:val="18"/>
                <w:szCs w:val="18"/>
              </w:rPr>
            </w:pPr>
            <w:r w:rsidRPr="00053549">
              <w:rPr>
                <w:rFonts w:ascii="宋体" w:hAnsi="宋体" w:cs="宋体" w:hint="eastAsia"/>
                <w:sz w:val="18"/>
                <w:szCs w:val="18"/>
              </w:rPr>
              <w:t>分包项目经理</w:t>
            </w:r>
          </w:p>
        </w:tc>
        <w:tc>
          <w:tcPr>
            <w:tcW w:w="1000" w:type="dxa"/>
            <w:gridSpan w:val="2"/>
            <w:vAlign w:val="center"/>
          </w:tcPr>
          <w:p w:rsidR="006A3B3D" w:rsidRPr="00053549" w:rsidRDefault="006A3B3D">
            <w:pPr>
              <w:spacing w:line="240" w:lineRule="atLeast"/>
              <w:jc w:val="center"/>
              <w:rPr>
                <w:rFonts w:ascii="宋体" w:hAnsi="宋体" w:cs="宋体"/>
                <w:sz w:val="18"/>
                <w:szCs w:val="18"/>
              </w:rPr>
            </w:pPr>
          </w:p>
        </w:tc>
        <w:tc>
          <w:tcPr>
            <w:tcW w:w="1225" w:type="dxa"/>
            <w:vAlign w:val="center"/>
          </w:tcPr>
          <w:p w:rsidR="006A3B3D" w:rsidRPr="00053549" w:rsidRDefault="00D97D76">
            <w:pPr>
              <w:spacing w:line="240" w:lineRule="atLeast"/>
              <w:jc w:val="center"/>
              <w:rPr>
                <w:rFonts w:ascii="宋体" w:hAnsi="宋体" w:cs="宋体"/>
                <w:sz w:val="18"/>
                <w:szCs w:val="18"/>
              </w:rPr>
            </w:pPr>
            <w:r w:rsidRPr="00053549">
              <w:rPr>
                <w:rFonts w:ascii="宋体" w:hAnsi="宋体" w:cs="宋体" w:hint="eastAsia"/>
                <w:sz w:val="18"/>
                <w:szCs w:val="18"/>
              </w:rPr>
              <w:t>施工班组长</w:t>
            </w:r>
          </w:p>
        </w:tc>
        <w:tc>
          <w:tcPr>
            <w:tcW w:w="1260" w:type="dxa"/>
            <w:tcBorders>
              <w:right w:val="single" w:sz="12" w:space="0" w:color="auto"/>
            </w:tcBorders>
            <w:vAlign w:val="center"/>
          </w:tcPr>
          <w:p w:rsidR="006A3B3D" w:rsidRPr="00053549" w:rsidRDefault="006A3B3D">
            <w:pPr>
              <w:spacing w:line="240" w:lineRule="atLeast"/>
              <w:jc w:val="center"/>
              <w:rPr>
                <w:rFonts w:ascii="宋体" w:hAnsi="宋体" w:cs="宋体"/>
                <w:sz w:val="18"/>
                <w:szCs w:val="18"/>
              </w:rPr>
            </w:pPr>
          </w:p>
        </w:tc>
      </w:tr>
      <w:tr w:rsidR="006A3B3D" w:rsidRPr="00053549">
        <w:trPr>
          <w:cantSplit/>
          <w:trHeight w:val="454"/>
        </w:trPr>
        <w:tc>
          <w:tcPr>
            <w:tcW w:w="1542" w:type="dxa"/>
            <w:gridSpan w:val="2"/>
            <w:tcBorders>
              <w:left w:val="single" w:sz="12" w:space="0" w:color="auto"/>
              <w:bottom w:val="single" w:sz="12" w:space="0" w:color="auto"/>
            </w:tcBorders>
            <w:vAlign w:val="center"/>
          </w:tcPr>
          <w:p w:rsidR="006A3B3D" w:rsidRPr="00053549" w:rsidRDefault="00D97D76">
            <w:pPr>
              <w:spacing w:line="200" w:lineRule="exact"/>
              <w:jc w:val="center"/>
              <w:rPr>
                <w:rFonts w:ascii="宋体" w:hAnsi="宋体" w:cs="宋体"/>
                <w:sz w:val="18"/>
                <w:szCs w:val="18"/>
              </w:rPr>
            </w:pPr>
            <w:r w:rsidRPr="00053549">
              <w:rPr>
                <w:rFonts w:ascii="宋体" w:hAnsi="宋体" w:cs="宋体" w:hint="eastAsia"/>
                <w:sz w:val="18"/>
                <w:szCs w:val="18"/>
              </w:rPr>
              <w:t>施工执行标准</w:t>
            </w:r>
          </w:p>
          <w:p w:rsidR="006A3B3D" w:rsidRPr="00053549" w:rsidRDefault="00D97D76">
            <w:pPr>
              <w:spacing w:line="200" w:lineRule="exact"/>
              <w:jc w:val="center"/>
              <w:rPr>
                <w:rFonts w:ascii="宋体" w:hAnsi="宋体" w:cs="宋体"/>
                <w:sz w:val="18"/>
                <w:szCs w:val="18"/>
              </w:rPr>
            </w:pPr>
            <w:r w:rsidRPr="00053549">
              <w:rPr>
                <w:rFonts w:ascii="宋体" w:hAnsi="宋体" w:cs="宋体" w:hint="eastAsia"/>
                <w:sz w:val="18"/>
                <w:szCs w:val="18"/>
              </w:rPr>
              <w:t>名称及编号</w:t>
            </w:r>
          </w:p>
        </w:tc>
        <w:tc>
          <w:tcPr>
            <w:tcW w:w="7566" w:type="dxa"/>
            <w:gridSpan w:val="9"/>
            <w:tcBorders>
              <w:bottom w:val="single" w:sz="12" w:space="0" w:color="auto"/>
              <w:right w:val="single" w:sz="12" w:space="0" w:color="auto"/>
            </w:tcBorders>
            <w:vAlign w:val="center"/>
          </w:tcPr>
          <w:p w:rsidR="006A3B3D" w:rsidRPr="00053549" w:rsidRDefault="006A3B3D">
            <w:pPr>
              <w:spacing w:line="240" w:lineRule="atLeast"/>
              <w:rPr>
                <w:rFonts w:ascii="宋体" w:hAnsi="宋体" w:cs="宋体"/>
                <w:sz w:val="18"/>
                <w:szCs w:val="18"/>
              </w:rPr>
            </w:pPr>
          </w:p>
        </w:tc>
      </w:tr>
      <w:tr w:rsidR="006A3B3D" w:rsidRPr="00053549">
        <w:tblPrEx>
          <w:tblBorders>
            <w:insideH w:val="none" w:sz="0" w:space="0" w:color="auto"/>
            <w:insideV w:val="none" w:sz="0" w:space="0" w:color="auto"/>
          </w:tblBorders>
        </w:tblPrEx>
        <w:trPr>
          <w:cantSplit/>
          <w:trHeight w:val="510"/>
        </w:trPr>
        <w:tc>
          <w:tcPr>
            <w:tcW w:w="5148" w:type="dxa"/>
            <w:gridSpan w:val="6"/>
            <w:tcBorders>
              <w:top w:val="single" w:sz="12" w:space="0" w:color="auto"/>
              <w:left w:val="single" w:sz="12" w:space="0" w:color="auto"/>
              <w:bottom w:val="single" w:sz="4" w:space="0" w:color="auto"/>
              <w:right w:val="single" w:sz="4" w:space="0" w:color="auto"/>
            </w:tcBorders>
            <w:vAlign w:val="center"/>
          </w:tcPr>
          <w:p w:rsidR="006A3B3D" w:rsidRPr="00053549" w:rsidRDefault="00D97D76">
            <w:pPr>
              <w:jc w:val="center"/>
              <w:rPr>
                <w:rFonts w:ascii="宋体" w:hAnsi="宋体" w:cs="宋体"/>
                <w:sz w:val="18"/>
                <w:szCs w:val="18"/>
              </w:rPr>
            </w:pPr>
            <w:r w:rsidRPr="00053549">
              <w:rPr>
                <w:rFonts w:ascii="宋体" w:hAnsi="宋体" w:cs="宋体" w:hint="eastAsia"/>
                <w:sz w:val="18"/>
                <w:szCs w:val="18"/>
              </w:rPr>
              <w:t>隐蔽内容</w:t>
            </w:r>
          </w:p>
        </w:tc>
        <w:tc>
          <w:tcPr>
            <w:tcW w:w="3960" w:type="dxa"/>
            <w:gridSpan w:val="5"/>
            <w:tcBorders>
              <w:top w:val="single" w:sz="12" w:space="0" w:color="auto"/>
              <w:left w:val="single" w:sz="4" w:space="0" w:color="auto"/>
              <w:bottom w:val="single" w:sz="4" w:space="0" w:color="auto"/>
              <w:right w:val="single" w:sz="12" w:space="0" w:color="auto"/>
            </w:tcBorders>
            <w:vAlign w:val="center"/>
          </w:tcPr>
          <w:p w:rsidR="006A3B3D" w:rsidRPr="00053549" w:rsidRDefault="00D97D76">
            <w:pPr>
              <w:spacing w:line="280" w:lineRule="exact"/>
              <w:ind w:rightChars="-85" w:right="-178"/>
              <w:jc w:val="center"/>
              <w:rPr>
                <w:rFonts w:ascii="宋体" w:hAnsi="宋体" w:cs="宋体"/>
                <w:sz w:val="18"/>
                <w:szCs w:val="18"/>
              </w:rPr>
            </w:pPr>
            <w:r w:rsidRPr="00053549">
              <w:rPr>
                <w:rFonts w:ascii="宋体" w:hAnsi="宋体" w:cs="宋体" w:hint="eastAsia"/>
                <w:sz w:val="18"/>
                <w:szCs w:val="18"/>
              </w:rPr>
              <w:t>说明</w:t>
            </w:r>
          </w:p>
        </w:tc>
      </w:tr>
      <w:tr w:rsidR="006A3B3D" w:rsidRPr="00053549">
        <w:tblPrEx>
          <w:tblBorders>
            <w:insideH w:val="none" w:sz="0" w:space="0" w:color="auto"/>
            <w:insideV w:val="none" w:sz="0" w:space="0" w:color="auto"/>
          </w:tblBorders>
        </w:tblPrEx>
        <w:trPr>
          <w:cantSplit/>
          <w:trHeight w:val="510"/>
        </w:trPr>
        <w:tc>
          <w:tcPr>
            <w:tcW w:w="5148" w:type="dxa"/>
            <w:gridSpan w:val="6"/>
            <w:tcBorders>
              <w:top w:val="single" w:sz="4" w:space="0" w:color="auto"/>
              <w:left w:val="single" w:sz="12" w:space="0" w:color="auto"/>
              <w:bottom w:val="single" w:sz="4" w:space="0" w:color="auto"/>
              <w:right w:val="single" w:sz="4" w:space="0" w:color="auto"/>
            </w:tcBorders>
            <w:vAlign w:val="center"/>
          </w:tcPr>
          <w:p w:rsidR="006A3B3D" w:rsidRPr="00053549" w:rsidRDefault="006A3B3D">
            <w:pPr>
              <w:ind w:right="-111"/>
              <w:rPr>
                <w:rFonts w:ascii="宋体" w:hAnsi="宋体" w:cs="宋体"/>
                <w:sz w:val="18"/>
                <w:szCs w:val="18"/>
              </w:rPr>
            </w:pPr>
          </w:p>
        </w:tc>
        <w:tc>
          <w:tcPr>
            <w:tcW w:w="3960" w:type="dxa"/>
            <w:gridSpan w:val="5"/>
            <w:vMerge w:val="restart"/>
            <w:tcBorders>
              <w:top w:val="single" w:sz="4" w:space="0" w:color="auto"/>
              <w:left w:val="single" w:sz="4" w:space="0" w:color="auto"/>
              <w:right w:val="single" w:sz="12" w:space="0" w:color="auto"/>
            </w:tcBorders>
            <w:vAlign w:val="center"/>
          </w:tcPr>
          <w:p w:rsidR="006A3B3D" w:rsidRPr="00053549" w:rsidRDefault="006A3B3D">
            <w:pPr>
              <w:jc w:val="center"/>
              <w:rPr>
                <w:rFonts w:ascii="宋体" w:hAnsi="宋体" w:cs="宋体"/>
                <w:sz w:val="18"/>
                <w:szCs w:val="18"/>
              </w:rPr>
            </w:pPr>
          </w:p>
        </w:tc>
      </w:tr>
      <w:tr w:rsidR="006A3B3D" w:rsidRPr="00053549">
        <w:tblPrEx>
          <w:tblBorders>
            <w:insideH w:val="none" w:sz="0" w:space="0" w:color="auto"/>
            <w:insideV w:val="none" w:sz="0" w:space="0" w:color="auto"/>
          </w:tblBorders>
        </w:tblPrEx>
        <w:trPr>
          <w:cantSplit/>
          <w:trHeight w:val="510"/>
        </w:trPr>
        <w:tc>
          <w:tcPr>
            <w:tcW w:w="5148" w:type="dxa"/>
            <w:gridSpan w:val="6"/>
            <w:tcBorders>
              <w:top w:val="single" w:sz="4" w:space="0" w:color="auto"/>
              <w:left w:val="single" w:sz="12" w:space="0" w:color="auto"/>
              <w:bottom w:val="single" w:sz="4" w:space="0" w:color="auto"/>
              <w:right w:val="single" w:sz="4" w:space="0" w:color="auto"/>
            </w:tcBorders>
            <w:vAlign w:val="center"/>
          </w:tcPr>
          <w:p w:rsidR="006A3B3D" w:rsidRPr="00053549" w:rsidRDefault="006A3B3D">
            <w:pPr>
              <w:ind w:right="-111"/>
              <w:rPr>
                <w:rFonts w:ascii="宋体" w:hAnsi="宋体" w:cs="宋体"/>
                <w:sz w:val="18"/>
                <w:szCs w:val="18"/>
              </w:rPr>
            </w:pPr>
          </w:p>
        </w:tc>
        <w:tc>
          <w:tcPr>
            <w:tcW w:w="3960" w:type="dxa"/>
            <w:gridSpan w:val="5"/>
            <w:vMerge/>
            <w:tcBorders>
              <w:left w:val="single" w:sz="4" w:space="0" w:color="auto"/>
              <w:right w:val="single" w:sz="12" w:space="0" w:color="auto"/>
            </w:tcBorders>
            <w:vAlign w:val="center"/>
          </w:tcPr>
          <w:p w:rsidR="006A3B3D" w:rsidRPr="00053549" w:rsidRDefault="006A3B3D">
            <w:pPr>
              <w:jc w:val="center"/>
              <w:rPr>
                <w:rFonts w:ascii="宋体" w:hAnsi="宋体" w:cs="宋体"/>
                <w:sz w:val="18"/>
                <w:szCs w:val="18"/>
              </w:rPr>
            </w:pPr>
          </w:p>
        </w:tc>
      </w:tr>
      <w:tr w:rsidR="006A3B3D" w:rsidRPr="00053549">
        <w:tblPrEx>
          <w:tblBorders>
            <w:insideH w:val="none" w:sz="0" w:space="0" w:color="auto"/>
            <w:insideV w:val="none" w:sz="0" w:space="0" w:color="auto"/>
          </w:tblBorders>
        </w:tblPrEx>
        <w:trPr>
          <w:cantSplit/>
          <w:trHeight w:val="510"/>
        </w:trPr>
        <w:tc>
          <w:tcPr>
            <w:tcW w:w="5148" w:type="dxa"/>
            <w:gridSpan w:val="6"/>
            <w:tcBorders>
              <w:top w:val="single" w:sz="4" w:space="0" w:color="auto"/>
              <w:left w:val="single" w:sz="12" w:space="0" w:color="auto"/>
              <w:bottom w:val="single" w:sz="4" w:space="0" w:color="auto"/>
              <w:right w:val="single" w:sz="4" w:space="0" w:color="auto"/>
            </w:tcBorders>
            <w:vAlign w:val="center"/>
          </w:tcPr>
          <w:p w:rsidR="006A3B3D" w:rsidRPr="00053549" w:rsidRDefault="006A3B3D">
            <w:pPr>
              <w:ind w:right="-111"/>
              <w:rPr>
                <w:rFonts w:ascii="宋体" w:hAnsi="宋体" w:cs="宋体"/>
                <w:sz w:val="18"/>
                <w:szCs w:val="18"/>
              </w:rPr>
            </w:pPr>
          </w:p>
        </w:tc>
        <w:tc>
          <w:tcPr>
            <w:tcW w:w="3960" w:type="dxa"/>
            <w:gridSpan w:val="5"/>
            <w:vMerge/>
            <w:tcBorders>
              <w:left w:val="single" w:sz="4" w:space="0" w:color="auto"/>
              <w:right w:val="single" w:sz="12" w:space="0" w:color="auto"/>
            </w:tcBorders>
            <w:vAlign w:val="center"/>
          </w:tcPr>
          <w:p w:rsidR="006A3B3D" w:rsidRPr="00053549" w:rsidRDefault="006A3B3D">
            <w:pPr>
              <w:jc w:val="center"/>
              <w:rPr>
                <w:rFonts w:ascii="宋体" w:hAnsi="宋体" w:cs="宋体"/>
                <w:sz w:val="18"/>
                <w:szCs w:val="18"/>
              </w:rPr>
            </w:pPr>
          </w:p>
        </w:tc>
      </w:tr>
      <w:tr w:rsidR="006A3B3D" w:rsidRPr="00053549">
        <w:tblPrEx>
          <w:tblBorders>
            <w:insideH w:val="none" w:sz="0" w:space="0" w:color="auto"/>
            <w:insideV w:val="none" w:sz="0" w:space="0" w:color="auto"/>
          </w:tblBorders>
        </w:tblPrEx>
        <w:trPr>
          <w:cantSplit/>
          <w:trHeight w:val="510"/>
        </w:trPr>
        <w:tc>
          <w:tcPr>
            <w:tcW w:w="5148" w:type="dxa"/>
            <w:gridSpan w:val="6"/>
            <w:tcBorders>
              <w:top w:val="single" w:sz="4" w:space="0" w:color="auto"/>
              <w:left w:val="single" w:sz="12" w:space="0" w:color="auto"/>
              <w:bottom w:val="single" w:sz="4" w:space="0" w:color="auto"/>
              <w:right w:val="single" w:sz="4" w:space="0" w:color="auto"/>
            </w:tcBorders>
            <w:vAlign w:val="center"/>
          </w:tcPr>
          <w:p w:rsidR="006A3B3D" w:rsidRPr="00053549" w:rsidRDefault="006A3B3D">
            <w:pPr>
              <w:ind w:right="-111"/>
              <w:rPr>
                <w:rFonts w:ascii="宋体" w:hAnsi="宋体" w:cs="宋体"/>
                <w:sz w:val="18"/>
                <w:szCs w:val="18"/>
              </w:rPr>
            </w:pPr>
          </w:p>
        </w:tc>
        <w:tc>
          <w:tcPr>
            <w:tcW w:w="3960" w:type="dxa"/>
            <w:gridSpan w:val="5"/>
            <w:vMerge/>
            <w:tcBorders>
              <w:left w:val="single" w:sz="4" w:space="0" w:color="auto"/>
              <w:right w:val="single" w:sz="12" w:space="0" w:color="auto"/>
            </w:tcBorders>
            <w:vAlign w:val="center"/>
          </w:tcPr>
          <w:p w:rsidR="006A3B3D" w:rsidRPr="00053549" w:rsidRDefault="006A3B3D">
            <w:pPr>
              <w:jc w:val="center"/>
              <w:rPr>
                <w:rFonts w:ascii="宋体" w:hAnsi="宋体" w:cs="宋体"/>
                <w:sz w:val="18"/>
                <w:szCs w:val="18"/>
              </w:rPr>
            </w:pPr>
          </w:p>
        </w:tc>
      </w:tr>
      <w:tr w:rsidR="006A3B3D" w:rsidRPr="00053549">
        <w:tblPrEx>
          <w:tblBorders>
            <w:insideH w:val="none" w:sz="0" w:space="0" w:color="auto"/>
            <w:insideV w:val="none" w:sz="0" w:space="0" w:color="auto"/>
          </w:tblBorders>
        </w:tblPrEx>
        <w:trPr>
          <w:cantSplit/>
          <w:trHeight w:val="510"/>
        </w:trPr>
        <w:tc>
          <w:tcPr>
            <w:tcW w:w="5148" w:type="dxa"/>
            <w:gridSpan w:val="6"/>
            <w:tcBorders>
              <w:top w:val="single" w:sz="4" w:space="0" w:color="auto"/>
              <w:left w:val="single" w:sz="12" w:space="0" w:color="auto"/>
              <w:bottom w:val="single" w:sz="4" w:space="0" w:color="auto"/>
              <w:right w:val="single" w:sz="4" w:space="0" w:color="auto"/>
            </w:tcBorders>
            <w:vAlign w:val="center"/>
          </w:tcPr>
          <w:p w:rsidR="006A3B3D" w:rsidRPr="00053549" w:rsidRDefault="006A3B3D">
            <w:pPr>
              <w:ind w:right="-111"/>
              <w:rPr>
                <w:rFonts w:ascii="宋体" w:hAnsi="宋体" w:cs="宋体"/>
                <w:sz w:val="18"/>
                <w:szCs w:val="18"/>
              </w:rPr>
            </w:pPr>
          </w:p>
        </w:tc>
        <w:tc>
          <w:tcPr>
            <w:tcW w:w="3960" w:type="dxa"/>
            <w:gridSpan w:val="5"/>
            <w:vMerge/>
            <w:tcBorders>
              <w:left w:val="single" w:sz="4" w:space="0" w:color="auto"/>
              <w:right w:val="single" w:sz="12" w:space="0" w:color="auto"/>
            </w:tcBorders>
            <w:vAlign w:val="center"/>
          </w:tcPr>
          <w:p w:rsidR="006A3B3D" w:rsidRPr="00053549" w:rsidRDefault="006A3B3D">
            <w:pPr>
              <w:jc w:val="center"/>
              <w:rPr>
                <w:rFonts w:ascii="宋体" w:hAnsi="宋体" w:cs="宋体"/>
                <w:sz w:val="18"/>
                <w:szCs w:val="18"/>
              </w:rPr>
            </w:pPr>
          </w:p>
        </w:tc>
      </w:tr>
      <w:tr w:rsidR="006A3B3D" w:rsidRPr="00053549">
        <w:tblPrEx>
          <w:tblBorders>
            <w:insideH w:val="none" w:sz="0" w:space="0" w:color="auto"/>
            <w:insideV w:val="none" w:sz="0" w:space="0" w:color="auto"/>
          </w:tblBorders>
        </w:tblPrEx>
        <w:trPr>
          <w:cantSplit/>
          <w:trHeight w:val="510"/>
        </w:trPr>
        <w:tc>
          <w:tcPr>
            <w:tcW w:w="5148" w:type="dxa"/>
            <w:gridSpan w:val="6"/>
            <w:tcBorders>
              <w:top w:val="single" w:sz="4" w:space="0" w:color="auto"/>
              <w:left w:val="single" w:sz="12" w:space="0" w:color="auto"/>
              <w:bottom w:val="single" w:sz="4" w:space="0" w:color="auto"/>
              <w:right w:val="single" w:sz="4" w:space="0" w:color="auto"/>
            </w:tcBorders>
            <w:vAlign w:val="center"/>
          </w:tcPr>
          <w:p w:rsidR="006A3B3D" w:rsidRPr="00053549" w:rsidRDefault="006A3B3D">
            <w:pPr>
              <w:ind w:right="-111"/>
              <w:rPr>
                <w:rFonts w:ascii="宋体" w:hAnsi="宋体" w:cs="宋体"/>
                <w:sz w:val="18"/>
                <w:szCs w:val="18"/>
              </w:rPr>
            </w:pPr>
          </w:p>
        </w:tc>
        <w:tc>
          <w:tcPr>
            <w:tcW w:w="3960" w:type="dxa"/>
            <w:gridSpan w:val="5"/>
            <w:vMerge/>
            <w:tcBorders>
              <w:left w:val="single" w:sz="4" w:space="0" w:color="auto"/>
              <w:right w:val="single" w:sz="12" w:space="0" w:color="auto"/>
            </w:tcBorders>
            <w:vAlign w:val="center"/>
          </w:tcPr>
          <w:p w:rsidR="006A3B3D" w:rsidRPr="00053549" w:rsidRDefault="006A3B3D">
            <w:pPr>
              <w:jc w:val="center"/>
              <w:rPr>
                <w:rFonts w:ascii="宋体" w:hAnsi="宋体" w:cs="宋体"/>
                <w:sz w:val="18"/>
                <w:szCs w:val="18"/>
              </w:rPr>
            </w:pPr>
          </w:p>
        </w:tc>
      </w:tr>
      <w:tr w:rsidR="006A3B3D" w:rsidRPr="00053549">
        <w:tblPrEx>
          <w:tblBorders>
            <w:insideH w:val="none" w:sz="0" w:space="0" w:color="auto"/>
            <w:insideV w:val="none" w:sz="0" w:space="0" w:color="auto"/>
          </w:tblBorders>
        </w:tblPrEx>
        <w:trPr>
          <w:cantSplit/>
          <w:trHeight w:val="1333"/>
        </w:trPr>
        <w:tc>
          <w:tcPr>
            <w:tcW w:w="1188" w:type="dxa"/>
            <w:tcBorders>
              <w:top w:val="single" w:sz="4" w:space="0" w:color="auto"/>
              <w:left w:val="single" w:sz="12" w:space="0" w:color="auto"/>
              <w:right w:val="single" w:sz="4" w:space="0" w:color="auto"/>
            </w:tcBorders>
            <w:vAlign w:val="center"/>
          </w:tcPr>
          <w:p w:rsidR="006A3B3D" w:rsidRPr="00053549" w:rsidRDefault="00D97D76">
            <w:pPr>
              <w:jc w:val="center"/>
              <w:rPr>
                <w:rFonts w:ascii="宋体" w:hAnsi="宋体" w:cs="宋体"/>
                <w:sz w:val="18"/>
                <w:szCs w:val="18"/>
              </w:rPr>
            </w:pPr>
            <w:r w:rsidRPr="00053549">
              <w:rPr>
                <w:rFonts w:ascii="宋体" w:hAnsi="宋体" w:cs="宋体" w:hint="eastAsia"/>
                <w:sz w:val="18"/>
                <w:szCs w:val="18"/>
              </w:rPr>
              <w:t>存在问题</w:t>
            </w:r>
          </w:p>
        </w:tc>
        <w:tc>
          <w:tcPr>
            <w:tcW w:w="7920" w:type="dxa"/>
            <w:gridSpan w:val="10"/>
            <w:tcBorders>
              <w:top w:val="single" w:sz="4" w:space="0" w:color="auto"/>
              <w:left w:val="single" w:sz="4" w:space="0" w:color="auto"/>
              <w:right w:val="single" w:sz="12" w:space="0" w:color="auto"/>
            </w:tcBorders>
            <w:vAlign w:val="center"/>
          </w:tcPr>
          <w:p w:rsidR="006A3B3D" w:rsidRPr="00053549" w:rsidRDefault="006A3B3D">
            <w:pPr>
              <w:jc w:val="center"/>
              <w:rPr>
                <w:rFonts w:ascii="宋体" w:hAnsi="宋体" w:cs="宋体"/>
                <w:sz w:val="18"/>
                <w:szCs w:val="18"/>
              </w:rPr>
            </w:pPr>
          </w:p>
        </w:tc>
      </w:tr>
      <w:tr w:rsidR="006A3B3D" w:rsidRPr="00053549">
        <w:tblPrEx>
          <w:tblBorders>
            <w:insideH w:val="none" w:sz="0" w:space="0" w:color="auto"/>
            <w:insideV w:val="none" w:sz="0" w:space="0" w:color="auto"/>
          </w:tblBorders>
        </w:tblPrEx>
        <w:trPr>
          <w:cantSplit/>
          <w:trHeight w:val="1237"/>
        </w:trPr>
        <w:tc>
          <w:tcPr>
            <w:tcW w:w="1188" w:type="dxa"/>
            <w:tcBorders>
              <w:top w:val="single" w:sz="4" w:space="0" w:color="auto"/>
              <w:left w:val="single" w:sz="12" w:space="0" w:color="auto"/>
              <w:right w:val="single" w:sz="4" w:space="0" w:color="auto"/>
            </w:tcBorders>
            <w:vAlign w:val="center"/>
          </w:tcPr>
          <w:p w:rsidR="006A3B3D" w:rsidRPr="00053549" w:rsidRDefault="00D97D76">
            <w:pPr>
              <w:jc w:val="center"/>
              <w:rPr>
                <w:rFonts w:ascii="宋体" w:hAnsi="宋体" w:cs="宋体"/>
                <w:sz w:val="18"/>
                <w:szCs w:val="18"/>
              </w:rPr>
            </w:pPr>
            <w:r w:rsidRPr="00053549">
              <w:rPr>
                <w:rFonts w:ascii="宋体" w:hAnsi="宋体" w:cs="宋体" w:hint="eastAsia"/>
                <w:sz w:val="18"/>
                <w:szCs w:val="18"/>
              </w:rPr>
              <w:t>整改情况</w:t>
            </w:r>
          </w:p>
        </w:tc>
        <w:tc>
          <w:tcPr>
            <w:tcW w:w="7920" w:type="dxa"/>
            <w:gridSpan w:val="10"/>
            <w:tcBorders>
              <w:top w:val="single" w:sz="4" w:space="0" w:color="auto"/>
              <w:left w:val="single" w:sz="4" w:space="0" w:color="auto"/>
              <w:right w:val="single" w:sz="12" w:space="0" w:color="auto"/>
            </w:tcBorders>
            <w:vAlign w:val="center"/>
          </w:tcPr>
          <w:p w:rsidR="006A3B3D" w:rsidRPr="00053549" w:rsidRDefault="006A3B3D">
            <w:pPr>
              <w:jc w:val="center"/>
              <w:rPr>
                <w:rFonts w:ascii="宋体" w:hAnsi="宋体" w:cs="宋体"/>
                <w:sz w:val="18"/>
                <w:szCs w:val="18"/>
              </w:rPr>
            </w:pPr>
          </w:p>
        </w:tc>
      </w:tr>
      <w:tr w:rsidR="006A3B3D" w:rsidRPr="00053549">
        <w:tblPrEx>
          <w:tblBorders>
            <w:insideH w:val="none" w:sz="0" w:space="0" w:color="auto"/>
            <w:insideV w:val="none" w:sz="0" w:space="0" w:color="auto"/>
          </w:tblBorders>
        </w:tblPrEx>
        <w:trPr>
          <w:cantSplit/>
          <w:trHeight w:val="1360"/>
        </w:trPr>
        <w:tc>
          <w:tcPr>
            <w:tcW w:w="1188" w:type="dxa"/>
            <w:tcBorders>
              <w:top w:val="single" w:sz="4" w:space="0" w:color="auto"/>
              <w:left w:val="single" w:sz="12" w:space="0" w:color="auto"/>
              <w:bottom w:val="single" w:sz="4" w:space="0" w:color="auto"/>
              <w:right w:val="single" w:sz="4" w:space="0" w:color="auto"/>
            </w:tcBorders>
            <w:vAlign w:val="center"/>
          </w:tcPr>
          <w:p w:rsidR="006A3B3D" w:rsidRPr="00053549" w:rsidRDefault="00D97D76">
            <w:pPr>
              <w:jc w:val="center"/>
              <w:rPr>
                <w:rFonts w:ascii="宋体" w:hAnsi="宋体" w:cs="宋体"/>
                <w:sz w:val="18"/>
                <w:szCs w:val="18"/>
              </w:rPr>
            </w:pPr>
            <w:r w:rsidRPr="00053549">
              <w:rPr>
                <w:rFonts w:ascii="宋体" w:hAnsi="宋体" w:cs="宋体" w:hint="eastAsia"/>
                <w:sz w:val="18"/>
                <w:szCs w:val="18"/>
              </w:rPr>
              <w:t>验收结论</w:t>
            </w:r>
          </w:p>
        </w:tc>
        <w:tc>
          <w:tcPr>
            <w:tcW w:w="7920" w:type="dxa"/>
            <w:gridSpan w:val="10"/>
            <w:tcBorders>
              <w:top w:val="single" w:sz="4" w:space="0" w:color="auto"/>
              <w:left w:val="single" w:sz="4" w:space="0" w:color="auto"/>
              <w:bottom w:val="single" w:sz="4" w:space="0" w:color="auto"/>
              <w:right w:val="single" w:sz="12" w:space="0" w:color="auto"/>
            </w:tcBorders>
            <w:vAlign w:val="center"/>
          </w:tcPr>
          <w:p w:rsidR="006A3B3D" w:rsidRPr="00053549" w:rsidRDefault="006A3B3D">
            <w:pPr>
              <w:jc w:val="center"/>
              <w:rPr>
                <w:rFonts w:ascii="宋体" w:hAnsi="宋体" w:cs="宋体"/>
                <w:sz w:val="18"/>
                <w:szCs w:val="18"/>
              </w:rPr>
            </w:pPr>
          </w:p>
        </w:tc>
      </w:tr>
      <w:tr w:rsidR="006A3B3D" w:rsidRPr="00053549">
        <w:tblPrEx>
          <w:tblBorders>
            <w:insideH w:val="none" w:sz="0" w:space="0" w:color="auto"/>
            <w:insideV w:val="none" w:sz="0" w:space="0" w:color="auto"/>
          </w:tblBorders>
        </w:tblPrEx>
        <w:trPr>
          <w:cantSplit/>
          <w:trHeight w:val="340"/>
        </w:trPr>
        <w:tc>
          <w:tcPr>
            <w:tcW w:w="1188" w:type="dxa"/>
            <w:vMerge w:val="restart"/>
            <w:tcBorders>
              <w:top w:val="single" w:sz="4" w:space="0" w:color="auto"/>
              <w:left w:val="single" w:sz="12" w:space="0" w:color="auto"/>
              <w:right w:val="single" w:sz="4" w:space="0" w:color="auto"/>
            </w:tcBorders>
            <w:vAlign w:val="center"/>
          </w:tcPr>
          <w:p w:rsidR="006A3B3D" w:rsidRPr="00053549" w:rsidRDefault="00D97D76">
            <w:pPr>
              <w:spacing w:line="320" w:lineRule="exact"/>
              <w:ind w:right="-113"/>
              <w:jc w:val="center"/>
              <w:rPr>
                <w:rFonts w:ascii="宋体" w:hAnsi="宋体" w:cs="宋体"/>
                <w:sz w:val="18"/>
                <w:szCs w:val="18"/>
              </w:rPr>
            </w:pPr>
            <w:r w:rsidRPr="00053549">
              <w:rPr>
                <w:rFonts w:ascii="宋体" w:hAnsi="宋体" w:cs="宋体" w:hint="eastAsia"/>
                <w:sz w:val="18"/>
                <w:szCs w:val="18"/>
              </w:rPr>
              <w:t>参加人员</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6A3B3D" w:rsidRPr="00053549" w:rsidRDefault="00D97D76">
            <w:pPr>
              <w:spacing w:line="320" w:lineRule="exact"/>
              <w:jc w:val="center"/>
              <w:rPr>
                <w:rFonts w:ascii="宋体" w:hAnsi="宋体" w:cs="宋体"/>
                <w:sz w:val="18"/>
                <w:szCs w:val="18"/>
              </w:rPr>
            </w:pPr>
            <w:r w:rsidRPr="00053549">
              <w:rPr>
                <w:rFonts w:ascii="宋体" w:hAnsi="宋体" w:cs="宋体" w:hint="eastAsia"/>
                <w:sz w:val="18"/>
                <w:szCs w:val="18"/>
              </w:rPr>
              <w:t>建设单位</w:t>
            </w:r>
          </w:p>
          <w:p w:rsidR="006A3B3D" w:rsidRPr="00053549" w:rsidRDefault="00D97D76">
            <w:pPr>
              <w:spacing w:line="320" w:lineRule="exact"/>
              <w:jc w:val="center"/>
              <w:rPr>
                <w:rFonts w:ascii="宋体" w:hAnsi="宋体" w:cs="宋体"/>
                <w:sz w:val="18"/>
                <w:szCs w:val="18"/>
              </w:rPr>
            </w:pPr>
            <w:r w:rsidRPr="00053549">
              <w:rPr>
                <w:rFonts w:ascii="宋体" w:hAnsi="宋体" w:cs="宋体" w:hint="eastAsia"/>
                <w:sz w:val="18"/>
                <w:szCs w:val="18"/>
              </w:rPr>
              <w:t>项目专业负责人</w:t>
            </w:r>
          </w:p>
        </w:tc>
        <w:tc>
          <w:tcPr>
            <w:tcW w:w="2700"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D97D76">
            <w:pPr>
              <w:spacing w:line="320" w:lineRule="exact"/>
              <w:jc w:val="center"/>
              <w:rPr>
                <w:rFonts w:ascii="宋体" w:hAnsi="宋体" w:cs="宋体"/>
                <w:sz w:val="18"/>
                <w:szCs w:val="18"/>
              </w:rPr>
            </w:pPr>
            <w:r w:rsidRPr="00053549">
              <w:rPr>
                <w:rFonts w:ascii="宋体" w:hAnsi="宋体" w:cs="宋体" w:hint="eastAsia"/>
                <w:sz w:val="18"/>
                <w:szCs w:val="18"/>
              </w:rPr>
              <w:t>专业监理工程师</w:t>
            </w:r>
          </w:p>
        </w:tc>
        <w:tc>
          <w:tcPr>
            <w:tcW w:w="2880" w:type="dxa"/>
            <w:gridSpan w:val="3"/>
            <w:tcBorders>
              <w:top w:val="single" w:sz="4" w:space="0" w:color="auto"/>
              <w:left w:val="single" w:sz="4" w:space="0" w:color="auto"/>
              <w:bottom w:val="single" w:sz="4" w:space="0" w:color="auto"/>
              <w:right w:val="single" w:sz="12" w:space="0" w:color="auto"/>
            </w:tcBorders>
            <w:vAlign w:val="center"/>
          </w:tcPr>
          <w:p w:rsidR="006A3B3D" w:rsidRPr="00053549" w:rsidRDefault="00D97D76">
            <w:pPr>
              <w:spacing w:line="320" w:lineRule="exact"/>
              <w:jc w:val="center"/>
              <w:rPr>
                <w:rFonts w:ascii="宋体" w:hAnsi="宋体" w:cs="宋体"/>
                <w:sz w:val="18"/>
                <w:szCs w:val="18"/>
              </w:rPr>
            </w:pPr>
            <w:r w:rsidRPr="00053549">
              <w:rPr>
                <w:rFonts w:ascii="宋体" w:hAnsi="宋体" w:cs="宋体" w:hint="eastAsia"/>
                <w:sz w:val="18"/>
                <w:szCs w:val="18"/>
              </w:rPr>
              <w:t>施工单位项目</w:t>
            </w:r>
          </w:p>
          <w:p w:rsidR="006A3B3D" w:rsidRPr="00053549" w:rsidRDefault="00D97D76">
            <w:pPr>
              <w:spacing w:line="320" w:lineRule="exact"/>
              <w:jc w:val="center"/>
              <w:rPr>
                <w:rFonts w:ascii="宋体" w:hAnsi="宋体" w:cs="宋体"/>
                <w:sz w:val="18"/>
                <w:szCs w:val="18"/>
              </w:rPr>
            </w:pPr>
            <w:r w:rsidRPr="00053549">
              <w:rPr>
                <w:rFonts w:ascii="宋体" w:hAnsi="宋体" w:cs="宋体" w:hint="eastAsia"/>
                <w:sz w:val="18"/>
                <w:szCs w:val="18"/>
              </w:rPr>
              <w:t>专业技术（质量）负责人</w:t>
            </w:r>
          </w:p>
        </w:tc>
      </w:tr>
      <w:tr w:rsidR="006A3B3D" w:rsidRPr="00053549">
        <w:tblPrEx>
          <w:tblBorders>
            <w:insideH w:val="none" w:sz="0" w:space="0" w:color="auto"/>
            <w:insideV w:val="none" w:sz="0" w:space="0" w:color="auto"/>
          </w:tblBorders>
        </w:tblPrEx>
        <w:trPr>
          <w:cantSplit/>
          <w:trHeight w:val="1238"/>
        </w:trPr>
        <w:tc>
          <w:tcPr>
            <w:tcW w:w="1188" w:type="dxa"/>
            <w:vMerge/>
            <w:tcBorders>
              <w:left w:val="single" w:sz="12" w:space="0" w:color="auto"/>
              <w:bottom w:val="single" w:sz="12" w:space="0" w:color="auto"/>
              <w:right w:val="single" w:sz="4" w:space="0" w:color="auto"/>
            </w:tcBorders>
            <w:vAlign w:val="center"/>
          </w:tcPr>
          <w:p w:rsidR="006A3B3D" w:rsidRPr="00053549" w:rsidRDefault="006A3B3D">
            <w:pPr>
              <w:jc w:val="center"/>
              <w:rPr>
                <w:rFonts w:ascii="宋体" w:hAnsi="宋体" w:cs="宋体"/>
                <w:sz w:val="18"/>
                <w:szCs w:val="18"/>
              </w:rPr>
            </w:pPr>
          </w:p>
        </w:tc>
        <w:tc>
          <w:tcPr>
            <w:tcW w:w="2340" w:type="dxa"/>
            <w:gridSpan w:val="3"/>
            <w:tcBorders>
              <w:top w:val="single" w:sz="4" w:space="0" w:color="auto"/>
              <w:left w:val="single" w:sz="4" w:space="0" w:color="auto"/>
              <w:bottom w:val="single" w:sz="12" w:space="0" w:color="auto"/>
              <w:right w:val="single" w:sz="4" w:space="0" w:color="auto"/>
            </w:tcBorders>
            <w:vAlign w:val="center"/>
          </w:tcPr>
          <w:p w:rsidR="006A3B3D" w:rsidRPr="00053549" w:rsidRDefault="006A3B3D">
            <w:pPr>
              <w:jc w:val="center"/>
              <w:rPr>
                <w:rFonts w:ascii="宋体" w:hAnsi="宋体" w:cs="宋体"/>
                <w:sz w:val="18"/>
                <w:szCs w:val="18"/>
              </w:rPr>
            </w:pPr>
          </w:p>
        </w:tc>
        <w:tc>
          <w:tcPr>
            <w:tcW w:w="2700" w:type="dxa"/>
            <w:gridSpan w:val="4"/>
            <w:tcBorders>
              <w:top w:val="single" w:sz="4" w:space="0" w:color="auto"/>
              <w:left w:val="single" w:sz="4" w:space="0" w:color="auto"/>
              <w:bottom w:val="single" w:sz="12" w:space="0" w:color="auto"/>
              <w:right w:val="single" w:sz="4" w:space="0" w:color="auto"/>
            </w:tcBorders>
            <w:vAlign w:val="center"/>
          </w:tcPr>
          <w:p w:rsidR="006A3B3D" w:rsidRPr="00053549" w:rsidRDefault="006A3B3D">
            <w:pPr>
              <w:jc w:val="center"/>
              <w:rPr>
                <w:rFonts w:ascii="宋体" w:hAnsi="宋体" w:cs="宋体"/>
                <w:sz w:val="18"/>
                <w:szCs w:val="18"/>
              </w:rPr>
            </w:pPr>
          </w:p>
        </w:tc>
        <w:tc>
          <w:tcPr>
            <w:tcW w:w="2880" w:type="dxa"/>
            <w:gridSpan w:val="3"/>
            <w:tcBorders>
              <w:top w:val="single" w:sz="4" w:space="0" w:color="auto"/>
              <w:left w:val="single" w:sz="4" w:space="0" w:color="auto"/>
              <w:bottom w:val="single" w:sz="12" w:space="0" w:color="auto"/>
              <w:right w:val="single" w:sz="12" w:space="0" w:color="auto"/>
            </w:tcBorders>
            <w:vAlign w:val="center"/>
          </w:tcPr>
          <w:p w:rsidR="006A3B3D" w:rsidRPr="00053549" w:rsidRDefault="006A3B3D">
            <w:pPr>
              <w:jc w:val="center"/>
              <w:rPr>
                <w:rFonts w:ascii="宋体" w:hAnsi="宋体" w:cs="宋体"/>
                <w:sz w:val="18"/>
                <w:szCs w:val="18"/>
              </w:rPr>
            </w:pPr>
          </w:p>
        </w:tc>
      </w:tr>
    </w:tbl>
    <w:p w:rsidR="006A3B3D" w:rsidRPr="00053549" w:rsidRDefault="00D97D76">
      <w:pPr>
        <w:rPr>
          <w:rFonts w:ascii="宋体" w:hAnsi="宋体" w:cs="宋体"/>
          <w:b/>
          <w:sz w:val="18"/>
          <w:szCs w:val="18"/>
        </w:rPr>
      </w:pPr>
      <w:r w:rsidRPr="00053549">
        <w:rPr>
          <w:rFonts w:ascii="宋体" w:hAnsi="宋体" w:cs="宋体" w:hint="eastAsia"/>
          <w:b/>
          <w:sz w:val="18"/>
          <w:szCs w:val="18"/>
        </w:rPr>
        <w:t>注：</w:t>
      </w:r>
      <w:r w:rsidRPr="00053549">
        <w:rPr>
          <w:rFonts w:ascii="宋体" w:hAnsi="宋体" w:cs="宋体" w:hint="eastAsia"/>
          <w:sz w:val="18"/>
          <w:szCs w:val="18"/>
        </w:rPr>
        <w:t>隐蔽工程图像资料放入记录的附页。</w:t>
      </w:r>
    </w:p>
    <w:p w:rsidR="006A3B3D" w:rsidRPr="00053549" w:rsidRDefault="006A3B3D">
      <w:pPr>
        <w:spacing w:line="360" w:lineRule="auto"/>
        <w:rPr>
          <w:rFonts w:ascii="宋体" w:hAnsi="宋体" w:cs="宋体"/>
          <w:b/>
        </w:rPr>
      </w:pPr>
    </w:p>
    <w:p w:rsidR="006A3B3D" w:rsidRPr="00053549" w:rsidRDefault="006A3B3D">
      <w:pPr>
        <w:rPr>
          <w:rFonts w:ascii="宋体" w:hAnsi="宋体" w:cs="宋体"/>
        </w:rPr>
      </w:pPr>
    </w:p>
    <w:p w:rsidR="006A3B3D" w:rsidRPr="00053549" w:rsidRDefault="00D97D76" w:rsidP="00053549">
      <w:pPr>
        <w:pStyle w:val="20"/>
        <w:spacing w:beforeLines="50" w:afterLines="50" w:line="360" w:lineRule="auto"/>
        <w:rPr>
          <w:rStyle w:val="2Char"/>
          <w:rFonts w:cs="宋体"/>
          <w:b/>
          <w:bCs/>
          <w:lang w:val="en-GB"/>
        </w:rPr>
      </w:pPr>
      <w:r w:rsidRPr="00053549">
        <w:rPr>
          <w:rStyle w:val="2Char"/>
          <w:rFonts w:cs="宋体" w:hint="eastAsia"/>
          <w:b/>
          <w:bCs/>
          <w:lang w:val="en-GB"/>
        </w:rPr>
        <w:t>表</w:t>
      </w:r>
      <w:r w:rsidRPr="00053549">
        <w:rPr>
          <w:rStyle w:val="2Char"/>
          <w:rFonts w:cs="宋体" w:hint="eastAsia"/>
          <w:b/>
          <w:bCs/>
          <w:lang w:val="en-US"/>
        </w:rPr>
        <w:t>C</w:t>
      </w:r>
      <w:r w:rsidRPr="00053549">
        <w:rPr>
          <w:rStyle w:val="2Char"/>
          <w:rFonts w:cs="宋体" w:hint="eastAsia"/>
          <w:b/>
          <w:bCs/>
          <w:lang w:val="en-GB"/>
        </w:rPr>
        <w:t>.0.</w:t>
      </w:r>
      <w:r w:rsidRPr="00053549">
        <w:rPr>
          <w:rStyle w:val="2Char"/>
          <w:rFonts w:cs="宋体" w:hint="eastAsia"/>
          <w:b/>
          <w:bCs/>
          <w:lang w:val="en-US"/>
        </w:rPr>
        <w:t xml:space="preserve">2  </w:t>
      </w:r>
      <w:r w:rsidRPr="00053549">
        <w:rPr>
          <w:rStyle w:val="2Char"/>
          <w:rFonts w:cs="宋体" w:hint="eastAsia"/>
          <w:b/>
          <w:bCs/>
          <w:lang w:val="en-GB"/>
        </w:rPr>
        <w:t>检验批质量验收记录</w:t>
      </w:r>
    </w:p>
    <w:p w:rsidR="006A3B3D" w:rsidRPr="00053549" w:rsidRDefault="00D97D76">
      <w:pP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编号：</w:t>
      </w: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534"/>
        <w:gridCol w:w="522"/>
        <w:gridCol w:w="187"/>
        <w:gridCol w:w="863"/>
        <w:gridCol w:w="1275"/>
        <w:gridCol w:w="287"/>
        <w:gridCol w:w="652"/>
        <w:gridCol w:w="861"/>
        <w:gridCol w:w="912"/>
        <w:gridCol w:w="567"/>
        <w:gridCol w:w="733"/>
        <w:gridCol w:w="850"/>
      </w:tblGrid>
      <w:tr w:rsidR="006A3B3D" w:rsidRPr="00053549">
        <w:trPr>
          <w:cantSplit/>
          <w:trHeight w:hRule="exact" w:val="454"/>
        </w:trPr>
        <w:tc>
          <w:tcPr>
            <w:tcW w:w="1524" w:type="dxa"/>
            <w:gridSpan w:val="3"/>
            <w:tcBorders>
              <w:top w:val="single" w:sz="12" w:space="0" w:color="auto"/>
              <w:left w:val="single" w:sz="12" w:space="0" w:color="auto"/>
            </w:tcBorders>
            <w:vAlign w:val="center"/>
          </w:tcPr>
          <w:p w:rsidR="006A3B3D" w:rsidRPr="00053549" w:rsidRDefault="00D97D76">
            <w:pPr>
              <w:spacing w:line="240" w:lineRule="atLeas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工程名称</w:t>
            </w:r>
          </w:p>
        </w:tc>
        <w:tc>
          <w:tcPr>
            <w:tcW w:w="1050" w:type="dxa"/>
            <w:gridSpan w:val="2"/>
            <w:tcBorders>
              <w:top w:val="single" w:sz="12" w:space="0" w:color="auto"/>
              <w:right w:val="single" w:sz="4" w:space="0" w:color="auto"/>
            </w:tcBorders>
            <w:vAlign w:val="center"/>
          </w:tcPr>
          <w:p w:rsidR="006A3B3D" w:rsidRPr="00053549" w:rsidRDefault="006A3B3D">
            <w:pPr>
              <w:spacing w:line="240" w:lineRule="atLeast"/>
              <w:jc w:val="center"/>
              <w:rPr>
                <w:rFonts w:asciiTheme="minorEastAsia" w:eastAsiaTheme="minorEastAsia" w:hAnsiTheme="minorEastAsia" w:cstheme="minorEastAsia"/>
                <w:sz w:val="18"/>
                <w:szCs w:val="18"/>
              </w:rPr>
            </w:pPr>
          </w:p>
        </w:tc>
        <w:tc>
          <w:tcPr>
            <w:tcW w:w="1562" w:type="dxa"/>
            <w:gridSpan w:val="2"/>
            <w:tcBorders>
              <w:top w:val="single" w:sz="12" w:space="0" w:color="auto"/>
              <w:right w:val="single" w:sz="4" w:space="0" w:color="auto"/>
            </w:tcBorders>
            <w:vAlign w:val="center"/>
          </w:tcPr>
          <w:p w:rsidR="006A3B3D" w:rsidRPr="00053549" w:rsidRDefault="00D97D76">
            <w:pPr>
              <w:spacing w:line="240" w:lineRule="atLeas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分项工程名称</w:t>
            </w:r>
          </w:p>
        </w:tc>
        <w:tc>
          <w:tcPr>
            <w:tcW w:w="2425" w:type="dxa"/>
            <w:gridSpan w:val="3"/>
            <w:tcBorders>
              <w:top w:val="single" w:sz="12" w:space="0" w:color="auto"/>
              <w:right w:val="single" w:sz="4" w:space="0" w:color="auto"/>
            </w:tcBorders>
            <w:vAlign w:val="center"/>
          </w:tcPr>
          <w:p w:rsidR="006A3B3D" w:rsidRPr="00053549" w:rsidRDefault="006A3B3D">
            <w:pPr>
              <w:spacing w:line="240" w:lineRule="atLeast"/>
              <w:jc w:val="center"/>
              <w:rPr>
                <w:rFonts w:asciiTheme="minorEastAsia" w:eastAsiaTheme="minorEastAsia" w:hAnsiTheme="minorEastAsia" w:cstheme="minorEastAsia"/>
                <w:sz w:val="18"/>
                <w:szCs w:val="18"/>
              </w:rPr>
            </w:pPr>
          </w:p>
        </w:tc>
        <w:tc>
          <w:tcPr>
            <w:tcW w:w="1300" w:type="dxa"/>
            <w:gridSpan w:val="2"/>
            <w:tcBorders>
              <w:top w:val="single" w:sz="12" w:space="0" w:color="auto"/>
              <w:left w:val="single" w:sz="4" w:space="0" w:color="auto"/>
              <w:right w:val="single" w:sz="4" w:space="0" w:color="auto"/>
            </w:tcBorders>
            <w:vAlign w:val="center"/>
          </w:tcPr>
          <w:p w:rsidR="006A3B3D" w:rsidRPr="00053549" w:rsidRDefault="00D97D76">
            <w:pPr>
              <w:spacing w:line="240" w:lineRule="atLeas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验收部位</w:t>
            </w:r>
          </w:p>
        </w:tc>
        <w:tc>
          <w:tcPr>
            <w:tcW w:w="850" w:type="dxa"/>
            <w:tcBorders>
              <w:top w:val="single" w:sz="12" w:space="0" w:color="auto"/>
              <w:left w:val="single" w:sz="4" w:space="0" w:color="auto"/>
              <w:right w:val="single" w:sz="12" w:space="0" w:color="auto"/>
            </w:tcBorders>
            <w:vAlign w:val="center"/>
          </w:tcPr>
          <w:p w:rsidR="006A3B3D" w:rsidRPr="00053549" w:rsidRDefault="006A3B3D">
            <w:pPr>
              <w:spacing w:line="240" w:lineRule="atLeast"/>
              <w:jc w:val="center"/>
              <w:rPr>
                <w:rFonts w:asciiTheme="minorEastAsia" w:eastAsiaTheme="minorEastAsia" w:hAnsiTheme="minorEastAsia" w:cstheme="minorEastAsia"/>
                <w:sz w:val="18"/>
                <w:szCs w:val="18"/>
              </w:rPr>
            </w:pPr>
          </w:p>
        </w:tc>
      </w:tr>
      <w:tr w:rsidR="006A3B3D" w:rsidRPr="00053549">
        <w:trPr>
          <w:cantSplit/>
          <w:trHeight w:hRule="exact" w:val="454"/>
        </w:trPr>
        <w:tc>
          <w:tcPr>
            <w:tcW w:w="1524" w:type="dxa"/>
            <w:gridSpan w:val="3"/>
            <w:tcBorders>
              <w:left w:val="single" w:sz="12" w:space="0" w:color="auto"/>
            </w:tcBorders>
            <w:vAlign w:val="center"/>
          </w:tcPr>
          <w:p w:rsidR="006A3B3D" w:rsidRPr="00053549" w:rsidRDefault="00D97D76">
            <w:pPr>
              <w:spacing w:line="240" w:lineRule="atLeas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施工单位</w:t>
            </w:r>
          </w:p>
        </w:tc>
        <w:tc>
          <w:tcPr>
            <w:tcW w:w="2612" w:type="dxa"/>
            <w:gridSpan w:val="4"/>
            <w:vAlign w:val="center"/>
          </w:tcPr>
          <w:p w:rsidR="006A3B3D" w:rsidRPr="00053549" w:rsidRDefault="006A3B3D">
            <w:pPr>
              <w:spacing w:line="240" w:lineRule="atLeast"/>
              <w:jc w:val="center"/>
              <w:rPr>
                <w:rFonts w:asciiTheme="minorEastAsia" w:eastAsiaTheme="minorEastAsia" w:hAnsiTheme="minorEastAsia" w:cstheme="minorEastAsia"/>
                <w:sz w:val="18"/>
                <w:szCs w:val="18"/>
              </w:rPr>
            </w:pPr>
          </w:p>
        </w:tc>
        <w:tc>
          <w:tcPr>
            <w:tcW w:w="1513" w:type="dxa"/>
            <w:gridSpan w:val="2"/>
            <w:vAlign w:val="center"/>
          </w:tcPr>
          <w:p w:rsidR="006A3B3D" w:rsidRPr="00053549" w:rsidRDefault="00D97D76">
            <w:pPr>
              <w:spacing w:line="240" w:lineRule="atLeas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专业工长</w:t>
            </w:r>
          </w:p>
        </w:tc>
        <w:tc>
          <w:tcPr>
            <w:tcW w:w="912" w:type="dxa"/>
            <w:vAlign w:val="center"/>
          </w:tcPr>
          <w:p w:rsidR="006A3B3D" w:rsidRPr="00053549" w:rsidRDefault="006A3B3D">
            <w:pPr>
              <w:spacing w:line="240" w:lineRule="atLeast"/>
              <w:jc w:val="center"/>
              <w:rPr>
                <w:rFonts w:asciiTheme="minorEastAsia" w:eastAsiaTheme="minorEastAsia" w:hAnsiTheme="minorEastAsia" w:cstheme="minorEastAsia"/>
                <w:sz w:val="18"/>
                <w:szCs w:val="18"/>
              </w:rPr>
            </w:pPr>
          </w:p>
        </w:tc>
        <w:tc>
          <w:tcPr>
            <w:tcW w:w="1300" w:type="dxa"/>
            <w:gridSpan w:val="2"/>
            <w:vAlign w:val="center"/>
          </w:tcPr>
          <w:p w:rsidR="006A3B3D" w:rsidRPr="00053549" w:rsidRDefault="00D97D76">
            <w:pPr>
              <w:spacing w:line="240" w:lineRule="atLeas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项目经理</w:t>
            </w:r>
          </w:p>
        </w:tc>
        <w:tc>
          <w:tcPr>
            <w:tcW w:w="850" w:type="dxa"/>
            <w:tcBorders>
              <w:right w:val="single" w:sz="12" w:space="0" w:color="auto"/>
            </w:tcBorders>
            <w:vAlign w:val="center"/>
          </w:tcPr>
          <w:p w:rsidR="006A3B3D" w:rsidRPr="00053549" w:rsidRDefault="006A3B3D">
            <w:pPr>
              <w:spacing w:line="240" w:lineRule="atLeast"/>
              <w:jc w:val="center"/>
              <w:rPr>
                <w:rFonts w:asciiTheme="minorEastAsia" w:eastAsiaTheme="minorEastAsia" w:hAnsiTheme="minorEastAsia" w:cstheme="minorEastAsia"/>
                <w:sz w:val="18"/>
                <w:szCs w:val="18"/>
              </w:rPr>
            </w:pPr>
          </w:p>
        </w:tc>
      </w:tr>
      <w:tr w:rsidR="006A3B3D" w:rsidRPr="00053549">
        <w:trPr>
          <w:cantSplit/>
          <w:trHeight w:hRule="exact" w:val="454"/>
        </w:trPr>
        <w:tc>
          <w:tcPr>
            <w:tcW w:w="1524" w:type="dxa"/>
            <w:gridSpan w:val="3"/>
            <w:tcBorders>
              <w:left w:val="single" w:sz="12" w:space="0" w:color="auto"/>
            </w:tcBorders>
            <w:vAlign w:val="center"/>
          </w:tcPr>
          <w:p w:rsidR="006A3B3D" w:rsidRPr="00053549" w:rsidRDefault="00D97D76">
            <w:pPr>
              <w:spacing w:line="240" w:lineRule="atLeas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分包单位</w:t>
            </w:r>
          </w:p>
        </w:tc>
        <w:tc>
          <w:tcPr>
            <w:tcW w:w="2612" w:type="dxa"/>
            <w:gridSpan w:val="4"/>
            <w:vAlign w:val="center"/>
          </w:tcPr>
          <w:p w:rsidR="006A3B3D" w:rsidRPr="00053549" w:rsidRDefault="006A3B3D">
            <w:pPr>
              <w:spacing w:line="240" w:lineRule="atLeast"/>
              <w:jc w:val="center"/>
              <w:rPr>
                <w:rFonts w:asciiTheme="minorEastAsia" w:eastAsiaTheme="minorEastAsia" w:hAnsiTheme="minorEastAsia" w:cstheme="minorEastAsia"/>
                <w:sz w:val="18"/>
                <w:szCs w:val="18"/>
              </w:rPr>
            </w:pPr>
          </w:p>
        </w:tc>
        <w:tc>
          <w:tcPr>
            <w:tcW w:w="1513" w:type="dxa"/>
            <w:gridSpan w:val="2"/>
            <w:vAlign w:val="center"/>
          </w:tcPr>
          <w:p w:rsidR="006A3B3D" w:rsidRPr="00053549" w:rsidRDefault="00D97D76">
            <w:pPr>
              <w:spacing w:line="240" w:lineRule="atLeas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分包项目经理</w:t>
            </w:r>
          </w:p>
        </w:tc>
        <w:tc>
          <w:tcPr>
            <w:tcW w:w="912" w:type="dxa"/>
            <w:vAlign w:val="center"/>
          </w:tcPr>
          <w:p w:rsidR="006A3B3D" w:rsidRPr="00053549" w:rsidRDefault="006A3B3D">
            <w:pPr>
              <w:spacing w:line="240" w:lineRule="atLeast"/>
              <w:jc w:val="center"/>
              <w:rPr>
                <w:rFonts w:asciiTheme="minorEastAsia" w:eastAsiaTheme="minorEastAsia" w:hAnsiTheme="minorEastAsia" w:cstheme="minorEastAsia"/>
                <w:sz w:val="18"/>
                <w:szCs w:val="18"/>
              </w:rPr>
            </w:pPr>
          </w:p>
        </w:tc>
        <w:tc>
          <w:tcPr>
            <w:tcW w:w="1300" w:type="dxa"/>
            <w:gridSpan w:val="2"/>
            <w:vAlign w:val="center"/>
          </w:tcPr>
          <w:p w:rsidR="006A3B3D" w:rsidRPr="00053549" w:rsidRDefault="00D97D76">
            <w:pPr>
              <w:spacing w:line="240" w:lineRule="atLeas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施工班组长</w:t>
            </w:r>
          </w:p>
        </w:tc>
        <w:tc>
          <w:tcPr>
            <w:tcW w:w="850" w:type="dxa"/>
            <w:tcBorders>
              <w:right w:val="single" w:sz="12" w:space="0" w:color="auto"/>
            </w:tcBorders>
            <w:vAlign w:val="center"/>
          </w:tcPr>
          <w:p w:rsidR="006A3B3D" w:rsidRPr="00053549" w:rsidRDefault="006A3B3D">
            <w:pPr>
              <w:spacing w:line="240" w:lineRule="atLeast"/>
              <w:jc w:val="center"/>
              <w:rPr>
                <w:rFonts w:asciiTheme="minorEastAsia" w:eastAsiaTheme="minorEastAsia" w:hAnsiTheme="minorEastAsia" w:cstheme="minorEastAsia"/>
                <w:sz w:val="18"/>
                <w:szCs w:val="18"/>
              </w:rPr>
            </w:pPr>
          </w:p>
        </w:tc>
      </w:tr>
      <w:tr w:rsidR="006A3B3D" w:rsidRPr="00053549">
        <w:trPr>
          <w:cantSplit/>
          <w:trHeight w:hRule="exact" w:val="592"/>
        </w:trPr>
        <w:tc>
          <w:tcPr>
            <w:tcW w:w="1524" w:type="dxa"/>
            <w:gridSpan w:val="3"/>
            <w:tcBorders>
              <w:left w:val="single" w:sz="12" w:space="0" w:color="auto"/>
              <w:bottom w:val="single" w:sz="12" w:space="0" w:color="auto"/>
            </w:tcBorders>
            <w:vAlign w:val="center"/>
          </w:tcPr>
          <w:p w:rsidR="006A3B3D" w:rsidRPr="00053549" w:rsidRDefault="00D97D76">
            <w:pPr>
              <w:spacing w:line="300" w:lineRule="exac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施工执行标准</w:t>
            </w:r>
          </w:p>
          <w:p w:rsidR="006A3B3D" w:rsidRPr="00053549" w:rsidRDefault="00D97D76">
            <w:pPr>
              <w:spacing w:line="300" w:lineRule="exac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名称及编号</w:t>
            </w:r>
          </w:p>
        </w:tc>
        <w:tc>
          <w:tcPr>
            <w:tcW w:w="7187" w:type="dxa"/>
            <w:gridSpan w:val="10"/>
            <w:tcBorders>
              <w:bottom w:val="single" w:sz="12" w:space="0" w:color="auto"/>
              <w:right w:val="single" w:sz="12" w:space="0" w:color="auto"/>
            </w:tcBorders>
            <w:vAlign w:val="center"/>
          </w:tcPr>
          <w:p w:rsidR="006A3B3D" w:rsidRPr="00053549" w:rsidRDefault="006A3B3D">
            <w:pPr>
              <w:spacing w:line="240" w:lineRule="atLeast"/>
              <w:rPr>
                <w:rFonts w:asciiTheme="minorEastAsia" w:eastAsiaTheme="minorEastAsia" w:hAnsiTheme="minorEastAsia" w:cstheme="minorEastAsia"/>
                <w:sz w:val="18"/>
                <w:szCs w:val="18"/>
              </w:rPr>
            </w:pPr>
          </w:p>
          <w:p w:rsidR="006A3B3D" w:rsidRPr="00053549" w:rsidRDefault="006A3B3D">
            <w:pPr>
              <w:spacing w:line="240" w:lineRule="atLeast"/>
              <w:rPr>
                <w:rFonts w:asciiTheme="minorEastAsia" w:eastAsiaTheme="minorEastAsia" w:hAnsiTheme="minorEastAsia" w:cstheme="minorEastAsia"/>
                <w:sz w:val="18"/>
                <w:szCs w:val="18"/>
              </w:rPr>
            </w:pPr>
          </w:p>
          <w:p w:rsidR="006A3B3D" w:rsidRPr="00053549" w:rsidRDefault="00D97D76">
            <w:pPr>
              <w:spacing w:line="240" w:lineRule="atLeast"/>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GB50411-2007</w:t>
            </w:r>
          </w:p>
        </w:tc>
      </w:tr>
      <w:tr w:rsidR="006A3B3D" w:rsidRPr="00053549">
        <w:tblPrEx>
          <w:tblBorders>
            <w:insideH w:val="none" w:sz="0" w:space="0" w:color="auto"/>
            <w:insideV w:val="none" w:sz="0" w:space="0" w:color="auto"/>
          </w:tblBorders>
        </w:tblPrEx>
        <w:trPr>
          <w:cantSplit/>
          <w:trHeight w:val="567"/>
        </w:trPr>
        <w:tc>
          <w:tcPr>
            <w:tcW w:w="4788" w:type="dxa"/>
            <w:gridSpan w:val="8"/>
            <w:tcBorders>
              <w:top w:val="single" w:sz="12" w:space="0" w:color="auto"/>
              <w:left w:val="single" w:sz="12" w:space="0" w:color="auto"/>
              <w:bottom w:val="single" w:sz="4" w:space="0" w:color="auto"/>
              <w:right w:val="single" w:sz="4" w:space="0" w:color="auto"/>
            </w:tcBorders>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本规程的规定</w:t>
            </w:r>
          </w:p>
        </w:tc>
        <w:tc>
          <w:tcPr>
            <w:tcW w:w="2340" w:type="dxa"/>
            <w:gridSpan w:val="3"/>
            <w:tcBorders>
              <w:top w:val="single" w:sz="12" w:space="0" w:color="auto"/>
              <w:left w:val="single" w:sz="4" w:space="0" w:color="auto"/>
              <w:bottom w:val="single" w:sz="4" w:space="0" w:color="auto"/>
              <w:right w:val="single" w:sz="4" w:space="0" w:color="auto"/>
            </w:tcBorders>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施工单位检查评定记录</w:t>
            </w:r>
          </w:p>
        </w:tc>
        <w:tc>
          <w:tcPr>
            <w:tcW w:w="1583" w:type="dxa"/>
            <w:gridSpan w:val="2"/>
            <w:tcBorders>
              <w:top w:val="single" w:sz="12" w:space="0" w:color="auto"/>
              <w:left w:val="single" w:sz="4" w:space="0" w:color="auto"/>
              <w:bottom w:val="single" w:sz="4" w:space="0" w:color="auto"/>
              <w:right w:val="single" w:sz="12" w:space="0" w:color="auto"/>
            </w:tcBorders>
            <w:vAlign w:val="center"/>
          </w:tcPr>
          <w:p w:rsidR="006A3B3D" w:rsidRPr="00053549" w:rsidRDefault="00D97D76">
            <w:pPr>
              <w:spacing w:line="280" w:lineRule="exact"/>
              <w:ind w:leftChars="-51" w:left="-107" w:rightChars="-85" w:right="-178"/>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监理（建设）</w:t>
            </w:r>
          </w:p>
          <w:p w:rsidR="006A3B3D" w:rsidRPr="00053549" w:rsidRDefault="00D97D76">
            <w:pPr>
              <w:spacing w:line="280" w:lineRule="exact"/>
              <w:ind w:leftChars="-51" w:left="-107" w:rightChars="-85" w:right="-178"/>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单位验收记录</w:t>
            </w:r>
          </w:p>
        </w:tc>
      </w:tr>
      <w:tr w:rsidR="006A3B3D" w:rsidRPr="00053549">
        <w:tblPrEx>
          <w:tblBorders>
            <w:insideH w:val="none" w:sz="0" w:space="0" w:color="auto"/>
            <w:insideV w:val="none" w:sz="0" w:space="0" w:color="auto"/>
          </w:tblBorders>
        </w:tblPrEx>
        <w:trPr>
          <w:cantSplit/>
          <w:trHeight w:hRule="exact" w:val="510"/>
        </w:trPr>
        <w:tc>
          <w:tcPr>
            <w:tcW w:w="468" w:type="dxa"/>
            <w:vMerge w:val="restart"/>
            <w:tcBorders>
              <w:top w:val="single" w:sz="4" w:space="0" w:color="auto"/>
              <w:left w:val="single" w:sz="12" w:space="0" w:color="auto"/>
              <w:right w:val="single" w:sz="4" w:space="0" w:color="auto"/>
            </w:tcBorders>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主控项目</w:t>
            </w:r>
          </w:p>
        </w:tc>
        <w:tc>
          <w:tcPr>
            <w:tcW w:w="534" w:type="dxa"/>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847"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rPr>
                <w:rFonts w:asciiTheme="minorEastAsia" w:eastAsiaTheme="minorEastAsia" w:hAnsiTheme="minorEastAsia" w:cstheme="minorEastAsia"/>
                <w:sz w:val="18"/>
                <w:szCs w:val="18"/>
              </w:rPr>
            </w:pPr>
          </w:p>
        </w:tc>
        <w:tc>
          <w:tcPr>
            <w:tcW w:w="9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D97D76">
            <w:pPr>
              <w:ind w:left="-103" w:right="-111" w:firstLine="103"/>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第  条</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1583" w:type="dxa"/>
            <w:gridSpan w:val="2"/>
            <w:vMerge w:val="restart"/>
            <w:tcBorders>
              <w:top w:val="single" w:sz="4" w:space="0" w:color="auto"/>
              <w:left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510"/>
        </w:trPr>
        <w:tc>
          <w:tcPr>
            <w:tcW w:w="468" w:type="dxa"/>
            <w:vMerge/>
            <w:tcBorders>
              <w:left w:val="single" w:sz="12" w:space="0" w:color="auto"/>
              <w:right w:val="single" w:sz="4" w:space="0" w:color="auto"/>
            </w:tcBorders>
            <w:vAlign w:val="center"/>
          </w:tcPr>
          <w:p w:rsidR="006A3B3D" w:rsidRPr="00053549" w:rsidRDefault="006A3B3D">
            <w:pPr>
              <w:rPr>
                <w:rFonts w:asciiTheme="minorEastAsia" w:eastAsiaTheme="minorEastAsia" w:hAnsiTheme="minorEastAsia" w:cstheme="minorEastAsia"/>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847"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rPr>
                <w:rFonts w:asciiTheme="minorEastAsia" w:eastAsiaTheme="minorEastAsia" w:hAnsiTheme="minorEastAsia" w:cstheme="minorEastAsia"/>
                <w:sz w:val="18"/>
                <w:szCs w:val="18"/>
              </w:rPr>
            </w:pPr>
          </w:p>
        </w:tc>
        <w:tc>
          <w:tcPr>
            <w:tcW w:w="9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D97D76">
            <w:pPr>
              <w:ind w:left="-103" w:right="-111" w:firstLine="103"/>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第  条</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1583" w:type="dxa"/>
            <w:gridSpan w:val="2"/>
            <w:vMerge/>
            <w:tcBorders>
              <w:left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510"/>
        </w:trPr>
        <w:tc>
          <w:tcPr>
            <w:tcW w:w="468" w:type="dxa"/>
            <w:vMerge/>
            <w:tcBorders>
              <w:left w:val="single" w:sz="12"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847"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spacing w:line="240" w:lineRule="exact"/>
              <w:ind w:right="-108"/>
              <w:rPr>
                <w:rFonts w:asciiTheme="minorEastAsia" w:eastAsiaTheme="minorEastAsia" w:hAnsiTheme="minorEastAsia" w:cstheme="minorEastAsia"/>
                <w:bCs/>
                <w:sz w:val="18"/>
                <w:szCs w:val="18"/>
              </w:rPr>
            </w:pPr>
          </w:p>
        </w:tc>
        <w:tc>
          <w:tcPr>
            <w:tcW w:w="9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D97D76">
            <w:pPr>
              <w:ind w:left="-103" w:right="-111" w:firstLine="103"/>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第  条</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1583" w:type="dxa"/>
            <w:gridSpan w:val="2"/>
            <w:vMerge/>
            <w:tcBorders>
              <w:left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510"/>
        </w:trPr>
        <w:tc>
          <w:tcPr>
            <w:tcW w:w="468" w:type="dxa"/>
            <w:vMerge/>
            <w:tcBorders>
              <w:left w:val="single" w:sz="12"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847"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ind w:right="-108"/>
              <w:rPr>
                <w:rFonts w:asciiTheme="minorEastAsia" w:eastAsiaTheme="minorEastAsia" w:hAnsiTheme="minorEastAsia" w:cstheme="minorEastAsia"/>
                <w:sz w:val="18"/>
                <w:szCs w:val="18"/>
              </w:rPr>
            </w:pPr>
          </w:p>
        </w:tc>
        <w:tc>
          <w:tcPr>
            <w:tcW w:w="9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D97D76">
            <w:pPr>
              <w:ind w:left="-103" w:right="-111" w:firstLine="103"/>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第  条</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1583" w:type="dxa"/>
            <w:gridSpan w:val="2"/>
            <w:vMerge/>
            <w:tcBorders>
              <w:left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510"/>
        </w:trPr>
        <w:tc>
          <w:tcPr>
            <w:tcW w:w="468" w:type="dxa"/>
            <w:vMerge/>
            <w:tcBorders>
              <w:left w:val="single" w:sz="12"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847"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spacing w:line="240" w:lineRule="exact"/>
              <w:ind w:right="-108"/>
              <w:rPr>
                <w:rFonts w:asciiTheme="minorEastAsia" w:eastAsiaTheme="minorEastAsia" w:hAnsiTheme="minorEastAsia" w:cstheme="minorEastAsia"/>
                <w:sz w:val="18"/>
                <w:szCs w:val="18"/>
              </w:rPr>
            </w:pPr>
          </w:p>
        </w:tc>
        <w:tc>
          <w:tcPr>
            <w:tcW w:w="9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D97D76">
            <w:pPr>
              <w:ind w:left="-103" w:right="-111" w:firstLine="103"/>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第  条</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1583" w:type="dxa"/>
            <w:gridSpan w:val="2"/>
            <w:vMerge/>
            <w:tcBorders>
              <w:left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510"/>
        </w:trPr>
        <w:tc>
          <w:tcPr>
            <w:tcW w:w="468" w:type="dxa"/>
            <w:vMerge/>
            <w:tcBorders>
              <w:left w:val="single" w:sz="12"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847"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spacing w:line="240" w:lineRule="exact"/>
              <w:ind w:right="-108"/>
              <w:rPr>
                <w:rFonts w:asciiTheme="minorEastAsia" w:eastAsiaTheme="minorEastAsia" w:hAnsiTheme="minorEastAsia" w:cstheme="minorEastAsia"/>
                <w:sz w:val="18"/>
                <w:szCs w:val="18"/>
              </w:rPr>
            </w:pPr>
          </w:p>
        </w:tc>
        <w:tc>
          <w:tcPr>
            <w:tcW w:w="9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D97D76">
            <w:pPr>
              <w:ind w:left="-103" w:right="-111" w:firstLine="103"/>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第  条</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1583" w:type="dxa"/>
            <w:gridSpan w:val="2"/>
            <w:vMerge/>
            <w:tcBorders>
              <w:left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510"/>
        </w:trPr>
        <w:tc>
          <w:tcPr>
            <w:tcW w:w="468" w:type="dxa"/>
            <w:vMerge/>
            <w:tcBorders>
              <w:left w:val="single" w:sz="12"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847"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ind w:right="-108"/>
              <w:rPr>
                <w:rFonts w:asciiTheme="minorEastAsia" w:eastAsiaTheme="minorEastAsia" w:hAnsiTheme="minorEastAsia" w:cstheme="minorEastAsia"/>
                <w:sz w:val="18"/>
                <w:szCs w:val="18"/>
              </w:rPr>
            </w:pPr>
          </w:p>
        </w:tc>
        <w:tc>
          <w:tcPr>
            <w:tcW w:w="9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D97D76">
            <w:pPr>
              <w:ind w:left="-103" w:right="-111" w:firstLine="103"/>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第  条</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1583" w:type="dxa"/>
            <w:gridSpan w:val="2"/>
            <w:vMerge/>
            <w:tcBorders>
              <w:left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510"/>
        </w:trPr>
        <w:tc>
          <w:tcPr>
            <w:tcW w:w="468" w:type="dxa"/>
            <w:vMerge/>
            <w:tcBorders>
              <w:left w:val="single" w:sz="12"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847"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ind w:right="-108"/>
              <w:rPr>
                <w:rFonts w:asciiTheme="minorEastAsia" w:eastAsiaTheme="minorEastAsia" w:hAnsiTheme="minorEastAsia" w:cstheme="minorEastAsia"/>
                <w:sz w:val="18"/>
                <w:szCs w:val="18"/>
              </w:rPr>
            </w:pPr>
          </w:p>
        </w:tc>
        <w:tc>
          <w:tcPr>
            <w:tcW w:w="9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D97D76">
            <w:pPr>
              <w:ind w:left="-103" w:right="-111" w:firstLine="103"/>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第  条</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1583" w:type="dxa"/>
            <w:gridSpan w:val="2"/>
            <w:vMerge/>
            <w:tcBorders>
              <w:left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510"/>
        </w:trPr>
        <w:tc>
          <w:tcPr>
            <w:tcW w:w="468" w:type="dxa"/>
            <w:vMerge/>
            <w:tcBorders>
              <w:left w:val="single" w:sz="12"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847"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ind w:right="-108"/>
              <w:rPr>
                <w:rFonts w:asciiTheme="minorEastAsia" w:eastAsiaTheme="minorEastAsia" w:hAnsiTheme="minorEastAsia" w:cstheme="minorEastAsia"/>
                <w:sz w:val="18"/>
                <w:szCs w:val="18"/>
              </w:rPr>
            </w:pPr>
          </w:p>
        </w:tc>
        <w:tc>
          <w:tcPr>
            <w:tcW w:w="9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D97D76">
            <w:pPr>
              <w:ind w:left="-103" w:right="-111" w:firstLine="103"/>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第  条</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1583" w:type="dxa"/>
            <w:gridSpan w:val="2"/>
            <w:vMerge/>
            <w:tcBorders>
              <w:left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510"/>
        </w:trPr>
        <w:tc>
          <w:tcPr>
            <w:tcW w:w="468" w:type="dxa"/>
            <w:vMerge w:val="restart"/>
            <w:tcBorders>
              <w:top w:val="single" w:sz="4" w:space="0" w:color="auto"/>
              <w:left w:val="single" w:sz="12" w:space="0" w:color="auto"/>
              <w:right w:val="single" w:sz="4" w:space="0" w:color="auto"/>
            </w:tcBorders>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一般项目</w:t>
            </w:r>
          </w:p>
        </w:tc>
        <w:tc>
          <w:tcPr>
            <w:tcW w:w="534" w:type="dxa"/>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847"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rPr>
                <w:rFonts w:asciiTheme="minorEastAsia" w:eastAsiaTheme="minorEastAsia" w:hAnsiTheme="minorEastAsia" w:cstheme="minorEastAsia"/>
                <w:sz w:val="18"/>
                <w:szCs w:val="18"/>
              </w:rPr>
            </w:pPr>
          </w:p>
        </w:tc>
        <w:tc>
          <w:tcPr>
            <w:tcW w:w="9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D97D76">
            <w:pPr>
              <w:ind w:left="-103" w:right="-111" w:firstLine="103"/>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第  条</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1583" w:type="dxa"/>
            <w:gridSpan w:val="2"/>
            <w:vMerge w:val="restart"/>
            <w:tcBorders>
              <w:top w:val="single" w:sz="4" w:space="0" w:color="auto"/>
              <w:left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510"/>
        </w:trPr>
        <w:tc>
          <w:tcPr>
            <w:tcW w:w="468" w:type="dxa"/>
            <w:vMerge/>
            <w:tcBorders>
              <w:left w:val="single" w:sz="12" w:space="0" w:color="auto"/>
              <w:right w:val="single" w:sz="4" w:space="0" w:color="auto"/>
            </w:tcBorders>
            <w:vAlign w:val="center"/>
          </w:tcPr>
          <w:p w:rsidR="006A3B3D" w:rsidRPr="00053549" w:rsidRDefault="006A3B3D">
            <w:pPr>
              <w:rPr>
                <w:rFonts w:asciiTheme="minorEastAsia" w:eastAsiaTheme="minorEastAsia" w:hAnsiTheme="minorEastAsia" w:cstheme="minorEastAsia"/>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847"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rPr>
                <w:rFonts w:asciiTheme="minorEastAsia" w:eastAsiaTheme="minorEastAsia" w:hAnsiTheme="minorEastAsia" w:cstheme="minorEastAsia"/>
                <w:sz w:val="18"/>
                <w:szCs w:val="18"/>
              </w:rPr>
            </w:pPr>
          </w:p>
        </w:tc>
        <w:tc>
          <w:tcPr>
            <w:tcW w:w="9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D97D76">
            <w:pPr>
              <w:ind w:left="-103" w:right="-111" w:firstLine="103"/>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第  条</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1583" w:type="dxa"/>
            <w:gridSpan w:val="2"/>
            <w:vMerge/>
            <w:tcBorders>
              <w:left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510"/>
        </w:trPr>
        <w:tc>
          <w:tcPr>
            <w:tcW w:w="468" w:type="dxa"/>
            <w:vMerge/>
            <w:tcBorders>
              <w:left w:val="single" w:sz="12" w:space="0" w:color="auto"/>
              <w:right w:val="single" w:sz="4" w:space="0" w:color="auto"/>
            </w:tcBorders>
            <w:vAlign w:val="center"/>
          </w:tcPr>
          <w:p w:rsidR="006A3B3D" w:rsidRPr="00053549" w:rsidRDefault="006A3B3D">
            <w:pPr>
              <w:rPr>
                <w:rFonts w:asciiTheme="minorEastAsia" w:eastAsiaTheme="minorEastAsia" w:hAnsiTheme="minorEastAsia" w:cstheme="minorEastAsia"/>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847"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rPr>
                <w:rFonts w:asciiTheme="minorEastAsia" w:eastAsiaTheme="minorEastAsia" w:hAnsiTheme="minorEastAsia" w:cstheme="minorEastAsia"/>
                <w:sz w:val="18"/>
                <w:szCs w:val="18"/>
              </w:rPr>
            </w:pPr>
          </w:p>
        </w:tc>
        <w:tc>
          <w:tcPr>
            <w:tcW w:w="9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D97D76">
            <w:pPr>
              <w:ind w:left="-103" w:right="-111" w:firstLine="103"/>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第  条</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1583" w:type="dxa"/>
            <w:gridSpan w:val="2"/>
            <w:vMerge/>
            <w:tcBorders>
              <w:left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510"/>
        </w:trPr>
        <w:tc>
          <w:tcPr>
            <w:tcW w:w="468" w:type="dxa"/>
            <w:vMerge/>
            <w:tcBorders>
              <w:left w:val="single" w:sz="12" w:space="0" w:color="auto"/>
              <w:bottom w:val="single" w:sz="4" w:space="0" w:color="auto"/>
              <w:right w:val="single" w:sz="4" w:space="0" w:color="auto"/>
            </w:tcBorders>
            <w:vAlign w:val="center"/>
          </w:tcPr>
          <w:p w:rsidR="006A3B3D" w:rsidRPr="00053549" w:rsidRDefault="006A3B3D">
            <w:pPr>
              <w:rPr>
                <w:rFonts w:asciiTheme="minorEastAsia" w:eastAsiaTheme="minorEastAsia" w:hAnsiTheme="minorEastAsia" w:cstheme="minorEastAsia"/>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847"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rPr>
                <w:rFonts w:asciiTheme="minorEastAsia" w:eastAsiaTheme="minorEastAsia" w:hAnsiTheme="minorEastAsia" w:cstheme="minorEastAsia"/>
                <w:sz w:val="18"/>
                <w:szCs w:val="18"/>
              </w:rPr>
            </w:pPr>
          </w:p>
        </w:tc>
        <w:tc>
          <w:tcPr>
            <w:tcW w:w="9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D97D76">
            <w:pPr>
              <w:ind w:left="-103" w:right="-111" w:firstLine="103"/>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第  条</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1583" w:type="dxa"/>
            <w:gridSpan w:val="2"/>
            <w:vMerge/>
            <w:tcBorders>
              <w:left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1431"/>
        </w:trPr>
        <w:tc>
          <w:tcPr>
            <w:tcW w:w="1711" w:type="dxa"/>
            <w:gridSpan w:val="4"/>
            <w:tcBorders>
              <w:left w:val="single" w:sz="12" w:space="0" w:color="auto"/>
              <w:bottom w:val="single" w:sz="4" w:space="0" w:color="auto"/>
              <w:right w:val="single" w:sz="4" w:space="0" w:color="auto"/>
            </w:tcBorders>
            <w:vAlign w:val="center"/>
          </w:tcPr>
          <w:p w:rsidR="006A3B3D" w:rsidRPr="00053549" w:rsidRDefault="00D97D76">
            <w:pPr>
              <w:ind w:left="72"/>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施工单位检查</w:t>
            </w:r>
          </w:p>
          <w:p w:rsidR="006A3B3D" w:rsidRPr="00053549" w:rsidRDefault="00D97D76">
            <w:pPr>
              <w:ind w:left="72"/>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评定结果</w:t>
            </w:r>
          </w:p>
        </w:tc>
        <w:tc>
          <w:tcPr>
            <w:tcW w:w="7000" w:type="dxa"/>
            <w:gridSpan w:val="9"/>
            <w:tcBorders>
              <w:top w:val="single" w:sz="4" w:space="0" w:color="auto"/>
              <w:left w:val="single" w:sz="4" w:space="0" w:color="auto"/>
              <w:bottom w:val="single" w:sz="4" w:space="0" w:color="auto"/>
              <w:right w:val="single" w:sz="12" w:space="0" w:color="auto"/>
            </w:tcBorders>
          </w:tcPr>
          <w:p w:rsidR="006A3B3D" w:rsidRPr="00053549" w:rsidRDefault="006A3B3D">
            <w:pPr>
              <w:rPr>
                <w:rFonts w:asciiTheme="minorEastAsia" w:eastAsiaTheme="minorEastAsia" w:hAnsiTheme="minorEastAsia" w:cstheme="minorEastAsia"/>
                <w:sz w:val="18"/>
                <w:szCs w:val="18"/>
              </w:rPr>
            </w:pPr>
          </w:p>
          <w:p w:rsidR="006A3B3D" w:rsidRPr="00053549" w:rsidRDefault="006A3B3D">
            <w:pPr>
              <w:ind w:left="3510" w:hangingChars="1950" w:hanging="3510"/>
              <w:rPr>
                <w:rFonts w:asciiTheme="minorEastAsia" w:eastAsiaTheme="minorEastAsia" w:hAnsiTheme="minorEastAsia" w:cstheme="minorEastAsia"/>
                <w:sz w:val="18"/>
                <w:szCs w:val="18"/>
              </w:rPr>
            </w:pPr>
          </w:p>
          <w:p w:rsidR="006A3B3D" w:rsidRPr="00053549" w:rsidRDefault="006A3B3D">
            <w:pPr>
              <w:ind w:left="3510" w:hangingChars="1950" w:hanging="3510"/>
              <w:rPr>
                <w:rFonts w:asciiTheme="minorEastAsia" w:eastAsiaTheme="minorEastAsia" w:hAnsiTheme="minorEastAsia" w:cstheme="minorEastAsia"/>
                <w:sz w:val="18"/>
                <w:szCs w:val="18"/>
              </w:rPr>
            </w:pPr>
          </w:p>
          <w:p w:rsidR="006A3B3D" w:rsidRPr="00053549" w:rsidRDefault="00D97D76">
            <w:pPr>
              <w:ind w:left="3510" w:hangingChars="1950" w:hanging="3510"/>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项目专业质量（技术）负责人：                   年         月          日</w:t>
            </w:r>
          </w:p>
        </w:tc>
      </w:tr>
      <w:tr w:rsidR="006A3B3D" w:rsidRPr="00053549">
        <w:tblPrEx>
          <w:tblBorders>
            <w:insideH w:val="none" w:sz="0" w:space="0" w:color="auto"/>
            <w:insideV w:val="none" w:sz="0" w:space="0" w:color="auto"/>
          </w:tblBorders>
        </w:tblPrEx>
        <w:trPr>
          <w:trHeight w:hRule="exact" w:val="1443"/>
        </w:trPr>
        <w:tc>
          <w:tcPr>
            <w:tcW w:w="1711" w:type="dxa"/>
            <w:gridSpan w:val="4"/>
            <w:tcBorders>
              <w:top w:val="single" w:sz="4" w:space="0" w:color="auto"/>
              <w:left w:val="single" w:sz="12" w:space="0" w:color="auto"/>
              <w:bottom w:val="single" w:sz="12" w:space="0" w:color="auto"/>
              <w:right w:val="single" w:sz="4" w:space="0" w:color="auto"/>
            </w:tcBorders>
            <w:vAlign w:val="center"/>
          </w:tcPr>
          <w:p w:rsidR="006A3B3D" w:rsidRPr="00053549" w:rsidRDefault="00D97D76">
            <w:pPr>
              <w:ind w:right="-113"/>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监理（建设）单位</w:t>
            </w:r>
          </w:p>
          <w:p w:rsidR="006A3B3D" w:rsidRPr="00053549" w:rsidRDefault="00D97D76">
            <w:pPr>
              <w:ind w:right="-113"/>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验收结论</w:t>
            </w:r>
          </w:p>
        </w:tc>
        <w:tc>
          <w:tcPr>
            <w:tcW w:w="7000" w:type="dxa"/>
            <w:gridSpan w:val="9"/>
            <w:tcBorders>
              <w:top w:val="single" w:sz="4" w:space="0" w:color="auto"/>
              <w:left w:val="single" w:sz="4" w:space="0" w:color="auto"/>
              <w:bottom w:val="single" w:sz="12" w:space="0" w:color="auto"/>
              <w:right w:val="single" w:sz="12" w:space="0" w:color="auto"/>
            </w:tcBorders>
            <w:vAlign w:val="center"/>
          </w:tcPr>
          <w:p w:rsidR="006A3B3D" w:rsidRPr="00053549" w:rsidRDefault="006A3B3D">
            <w:pPr>
              <w:rPr>
                <w:rFonts w:asciiTheme="minorEastAsia" w:eastAsiaTheme="minorEastAsia" w:hAnsiTheme="minorEastAsia" w:cstheme="minorEastAsia"/>
                <w:sz w:val="18"/>
                <w:szCs w:val="18"/>
              </w:rPr>
            </w:pPr>
          </w:p>
          <w:p w:rsidR="006A3B3D" w:rsidRPr="00053549" w:rsidRDefault="006A3B3D">
            <w:pPr>
              <w:rPr>
                <w:rFonts w:asciiTheme="minorEastAsia" w:eastAsiaTheme="minorEastAsia" w:hAnsiTheme="minorEastAsia" w:cstheme="minorEastAsia"/>
                <w:sz w:val="18"/>
                <w:szCs w:val="18"/>
              </w:rPr>
            </w:pPr>
          </w:p>
          <w:p w:rsidR="006A3B3D" w:rsidRPr="00053549" w:rsidRDefault="00D97D76">
            <w:pP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专业监理工程师：</w:t>
            </w:r>
          </w:p>
          <w:p w:rsidR="006A3B3D" w:rsidRPr="00053549" w:rsidRDefault="00D97D76">
            <w:pPr>
              <w:ind w:left="90" w:hangingChars="50" w:hanging="90"/>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（建设单位项目专业技术负责人）         年          月         日</w:t>
            </w:r>
          </w:p>
        </w:tc>
      </w:tr>
    </w:tbl>
    <w:p w:rsidR="006A3B3D" w:rsidRPr="00053549" w:rsidRDefault="006A3B3D">
      <w:pPr>
        <w:jc w:val="center"/>
        <w:rPr>
          <w:rFonts w:asciiTheme="minorEastAsia" w:eastAsiaTheme="minorEastAsia" w:hAnsiTheme="minorEastAsia" w:cstheme="minorEastAsia"/>
          <w:b/>
          <w:sz w:val="18"/>
          <w:szCs w:val="18"/>
        </w:rPr>
      </w:pPr>
    </w:p>
    <w:p w:rsidR="006A3B3D" w:rsidRPr="00053549" w:rsidRDefault="00D97D76" w:rsidP="00053549">
      <w:pPr>
        <w:pStyle w:val="20"/>
        <w:spacing w:beforeLines="50" w:afterLines="50" w:line="360" w:lineRule="auto"/>
        <w:rPr>
          <w:rFonts w:asciiTheme="minorEastAsia" w:eastAsiaTheme="minorEastAsia" w:hAnsiTheme="minorEastAsia" w:cstheme="minorEastAsia"/>
          <w:sz w:val="18"/>
          <w:szCs w:val="18"/>
        </w:rPr>
      </w:pPr>
      <w:r w:rsidRPr="00053549">
        <w:rPr>
          <w:rStyle w:val="2Char"/>
          <w:rFonts w:cs="宋体" w:hint="eastAsia"/>
          <w:b/>
          <w:bCs/>
          <w:lang w:val="en-GB"/>
        </w:rPr>
        <w:lastRenderedPageBreak/>
        <w:t>表</w:t>
      </w:r>
      <w:r w:rsidRPr="00053549">
        <w:rPr>
          <w:rStyle w:val="2Char"/>
          <w:rFonts w:cs="宋体" w:hint="eastAsia"/>
          <w:b/>
          <w:bCs/>
          <w:lang w:val="en-US"/>
        </w:rPr>
        <w:t>C</w:t>
      </w:r>
      <w:r w:rsidRPr="00053549">
        <w:rPr>
          <w:rStyle w:val="2Char"/>
          <w:rFonts w:cs="宋体" w:hint="eastAsia"/>
          <w:b/>
          <w:bCs/>
          <w:lang w:val="en-GB"/>
        </w:rPr>
        <w:t>.0.</w:t>
      </w:r>
      <w:r w:rsidRPr="00053549">
        <w:rPr>
          <w:rStyle w:val="2Char"/>
          <w:rFonts w:cs="宋体" w:hint="eastAsia"/>
          <w:b/>
          <w:bCs/>
          <w:lang w:val="en-US"/>
        </w:rPr>
        <w:t xml:space="preserve">3  </w:t>
      </w:r>
      <w:r w:rsidRPr="00053549">
        <w:rPr>
          <w:rStyle w:val="2Char"/>
          <w:rFonts w:cs="宋体" w:hint="eastAsia"/>
          <w:b/>
          <w:bCs/>
          <w:lang w:val="en-GB"/>
        </w:rPr>
        <w:t>分项工程质量验收记录</w:t>
      </w:r>
    </w:p>
    <w:p w:rsidR="006A3B3D" w:rsidRPr="00053549" w:rsidRDefault="00D97D76">
      <w:pP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 xml:space="preserve">                                                                编号：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720"/>
        <w:gridCol w:w="173"/>
        <w:gridCol w:w="752"/>
        <w:gridCol w:w="1698"/>
        <w:gridCol w:w="2108"/>
        <w:gridCol w:w="331"/>
        <w:gridCol w:w="1416"/>
        <w:gridCol w:w="1262"/>
      </w:tblGrid>
      <w:tr w:rsidR="006A3B3D" w:rsidRPr="00053549">
        <w:trPr>
          <w:cantSplit/>
          <w:trHeight w:hRule="exact" w:val="454"/>
        </w:trPr>
        <w:tc>
          <w:tcPr>
            <w:tcW w:w="1368" w:type="dxa"/>
            <w:gridSpan w:val="2"/>
            <w:tcBorders>
              <w:top w:val="single" w:sz="12" w:space="0" w:color="auto"/>
              <w:left w:val="single" w:sz="12" w:space="0" w:color="auto"/>
            </w:tcBorders>
            <w:vAlign w:val="center"/>
          </w:tcPr>
          <w:p w:rsidR="006A3B3D" w:rsidRPr="00053549" w:rsidRDefault="00D97D76">
            <w:pPr>
              <w:spacing w:line="240" w:lineRule="atLeas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工程名称</w:t>
            </w:r>
          </w:p>
        </w:tc>
        <w:tc>
          <w:tcPr>
            <w:tcW w:w="4731" w:type="dxa"/>
            <w:gridSpan w:val="4"/>
            <w:tcBorders>
              <w:top w:val="single" w:sz="12" w:space="0" w:color="auto"/>
              <w:right w:val="single" w:sz="4" w:space="0" w:color="auto"/>
            </w:tcBorders>
            <w:vAlign w:val="center"/>
          </w:tcPr>
          <w:p w:rsidR="006A3B3D" w:rsidRPr="00053549" w:rsidRDefault="006A3B3D">
            <w:pPr>
              <w:spacing w:line="240" w:lineRule="atLeast"/>
              <w:jc w:val="center"/>
              <w:rPr>
                <w:rFonts w:asciiTheme="minorEastAsia" w:eastAsiaTheme="minorEastAsia" w:hAnsiTheme="minorEastAsia" w:cstheme="minorEastAsia"/>
                <w:sz w:val="18"/>
                <w:szCs w:val="18"/>
              </w:rPr>
            </w:pPr>
          </w:p>
        </w:tc>
        <w:tc>
          <w:tcPr>
            <w:tcW w:w="1747" w:type="dxa"/>
            <w:gridSpan w:val="2"/>
            <w:tcBorders>
              <w:top w:val="single" w:sz="12" w:space="0" w:color="auto"/>
              <w:left w:val="single" w:sz="4" w:space="0" w:color="auto"/>
              <w:right w:val="single" w:sz="4" w:space="0" w:color="auto"/>
            </w:tcBorders>
            <w:vAlign w:val="center"/>
          </w:tcPr>
          <w:p w:rsidR="006A3B3D" w:rsidRPr="00053549" w:rsidRDefault="00D97D76">
            <w:pPr>
              <w:spacing w:line="240" w:lineRule="atLeas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检验批数量</w:t>
            </w:r>
          </w:p>
        </w:tc>
        <w:tc>
          <w:tcPr>
            <w:tcW w:w="1262" w:type="dxa"/>
            <w:tcBorders>
              <w:top w:val="single" w:sz="12" w:space="0" w:color="auto"/>
              <w:left w:val="single" w:sz="4" w:space="0" w:color="auto"/>
              <w:right w:val="single" w:sz="12" w:space="0" w:color="auto"/>
            </w:tcBorders>
            <w:vAlign w:val="center"/>
          </w:tcPr>
          <w:p w:rsidR="006A3B3D" w:rsidRPr="00053549" w:rsidRDefault="006A3B3D">
            <w:pPr>
              <w:spacing w:line="240" w:lineRule="atLeast"/>
              <w:jc w:val="center"/>
              <w:rPr>
                <w:rFonts w:asciiTheme="minorEastAsia" w:eastAsiaTheme="minorEastAsia" w:hAnsiTheme="minorEastAsia" w:cstheme="minorEastAsia"/>
                <w:sz w:val="18"/>
                <w:szCs w:val="18"/>
              </w:rPr>
            </w:pPr>
          </w:p>
        </w:tc>
      </w:tr>
      <w:tr w:rsidR="006A3B3D" w:rsidRPr="00053549">
        <w:trPr>
          <w:cantSplit/>
          <w:trHeight w:hRule="exact" w:val="454"/>
        </w:trPr>
        <w:tc>
          <w:tcPr>
            <w:tcW w:w="1368" w:type="dxa"/>
            <w:gridSpan w:val="2"/>
            <w:tcBorders>
              <w:left w:val="single" w:sz="12" w:space="0" w:color="auto"/>
            </w:tcBorders>
            <w:vAlign w:val="center"/>
          </w:tcPr>
          <w:p w:rsidR="006A3B3D" w:rsidRPr="00053549" w:rsidRDefault="00D97D76">
            <w:pPr>
              <w:spacing w:line="240" w:lineRule="atLeas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设计单位</w:t>
            </w:r>
          </w:p>
        </w:tc>
        <w:tc>
          <w:tcPr>
            <w:tcW w:w="925" w:type="dxa"/>
            <w:gridSpan w:val="2"/>
            <w:vAlign w:val="center"/>
          </w:tcPr>
          <w:p w:rsidR="006A3B3D" w:rsidRPr="00053549" w:rsidRDefault="006A3B3D">
            <w:pPr>
              <w:spacing w:line="240" w:lineRule="atLeast"/>
              <w:jc w:val="center"/>
              <w:rPr>
                <w:rFonts w:asciiTheme="minorEastAsia" w:eastAsiaTheme="minorEastAsia" w:hAnsiTheme="minorEastAsia" w:cstheme="minorEastAsia"/>
                <w:sz w:val="18"/>
                <w:szCs w:val="18"/>
              </w:rPr>
            </w:pPr>
          </w:p>
        </w:tc>
        <w:tc>
          <w:tcPr>
            <w:tcW w:w="1698" w:type="dxa"/>
            <w:vAlign w:val="center"/>
          </w:tcPr>
          <w:p w:rsidR="006A3B3D" w:rsidRPr="00053549" w:rsidRDefault="00D97D76">
            <w:pPr>
              <w:spacing w:line="240" w:lineRule="atLeas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监理单位</w:t>
            </w:r>
          </w:p>
        </w:tc>
        <w:tc>
          <w:tcPr>
            <w:tcW w:w="5117" w:type="dxa"/>
            <w:gridSpan w:val="4"/>
            <w:tcBorders>
              <w:right w:val="single" w:sz="12" w:space="0" w:color="auto"/>
            </w:tcBorders>
            <w:vAlign w:val="center"/>
          </w:tcPr>
          <w:p w:rsidR="006A3B3D" w:rsidRPr="00053549" w:rsidRDefault="006A3B3D">
            <w:pPr>
              <w:spacing w:line="240" w:lineRule="atLeast"/>
              <w:jc w:val="center"/>
              <w:rPr>
                <w:rFonts w:asciiTheme="minorEastAsia" w:eastAsiaTheme="minorEastAsia" w:hAnsiTheme="minorEastAsia" w:cstheme="minorEastAsia"/>
                <w:sz w:val="18"/>
                <w:szCs w:val="18"/>
              </w:rPr>
            </w:pPr>
          </w:p>
        </w:tc>
      </w:tr>
      <w:tr w:rsidR="006A3B3D" w:rsidRPr="00053549">
        <w:trPr>
          <w:cantSplit/>
          <w:trHeight w:hRule="exact" w:val="454"/>
        </w:trPr>
        <w:tc>
          <w:tcPr>
            <w:tcW w:w="1368" w:type="dxa"/>
            <w:gridSpan w:val="2"/>
            <w:tcBorders>
              <w:left w:val="single" w:sz="12" w:space="0" w:color="auto"/>
            </w:tcBorders>
            <w:vAlign w:val="center"/>
          </w:tcPr>
          <w:p w:rsidR="006A3B3D" w:rsidRPr="00053549" w:rsidRDefault="00D97D76">
            <w:pPr>
              <w:spacing w:line="240" w:lineRule="atLeas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施工单位</w:t>
            </w:r>
          </w:p>
        </w:tc>
        <w:tc>
          <w:tcPr>
            <w:tcW w:w="925" w:type="dxa"/>
            <w:gridSpan w:val="2"/>
            <w:vAlign w:val="center"/>
          </w:tcPr>
          <w:p w:rsidR="006A3B3D" w:rsidRPr="00053549" w:rsidRDefault="006A3B3D">
            <w:pPr>
              <w:spacing w:line="240" w:lineRule="atLeast"/>
              <w:jc w:val="center"/>
              <w:rPr>
                <w:rFonts w:asciiTheme="minorEastAsia" w:eastAsiaTheme="minorEastAsia" w:hAnsiTheme="minorEastAsia" w:cstheme="minorEastAsia"/>
                <w:sz w:val="18"/>
                <w:szCs w:val="18"/>
              </w:rPr>
            </w:pPr>
          </w:p>
        </w:tc>
        <w:tc>
          <w:tcPr>
            <w:tcW w:w="1698" w:type="dxa"/>
            <w:vAlign w:val="center"/>
          </w:tcPr>
          <w:p w:rsidR="006A3B3D" w:rsidRPr="00053549" w:rsidRDefault="00D97D76">
            <w:pPr>
              <w:spacing w:line="240" w:lineRule="atLeas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项目经理</w:t>
            </w:r>
          </w:p>
        </w:tc>
        <w:tc>
          <w:tcPr>
            <w:tcW w:w="2108" w:type="dxa"/>
            <w:vAlign w:val="center"/>
          </w:tcPr>
          <w:p w:rsidR="006A3B3D" w:rsidRPr="00053549" w:rsidRDefault="006A3B3D">
            <w:pPr>
              <w:spacing w:line="240" w:lineRule="atLeast"/>
              <w:jc w:val="center"/>
              <w:rPr>
                <w:rFonts w:asciiTheme="minorEastAsia" w:eastAsiaTheme="minorEastAsia" w:hAnsiTheme="minorEastAsia" w:cstheme="minorEastAsia"/>
                <w:sz w:val="18"/>
                <w:szCs w:val="18"/>
              </w:rPr>
            </w:pPr>
          </w:p>
        </w:tc>
        <w:tc>
          <w:tcPr>
            <w:tcW w:w="1747" w:type="dxa"/>
            <w:gridSpan w:val="2"/>
            <w:vAlign w:val="center"/>
          </w:tcPr>
          <w:p w:rsidR="006A3B3D" w:rsidRPr="00053549" w:rsidRDefault="00D97D76">
            <w:pPr>
              <w:spacing w:line="300" w:lineRule="exac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项目技术负责人</w:t>
            </w:r>
          </w:p>
        </w:tc>
        <w:tc>
          <w:tcPr>
            <w:tcW w:w="1262" w:type="dxa"/>
            <w:tcBorders>
              <w:right w:val="single" w:sz="12" w:space="0" w:color="auto"/>
            </w:tcBorders>
            <w:vAlign w:val="center"/>
          </w:tcPr>
          <w:p w:rsidR="006A3B3D" w:rsidRPr="00053549" w:rsidRDefault="006A3B3D">
            <w:pPr>
              <w:spacing w:line="240" w:lineRule="atLeast"/>
              <w:jc w:val="center"/>
              <w:rPr>
                <w:rFonts w:asciiTheme="minorEastAsia" w:eastAsiaTheme="minorEastAsia" w:hAnsiTheme="minorEastAsia" w:cstheme="minorEastAsia"/>
                <w:sz w:val="18"/>
                <w:szCs w:val="18"/>
              </w:rPr>
            </w:pPr>
          </w:p>
        </w:tc>
      </w:tr>
      <w:tr w:rsidR="006A3B3D" w:rsidRPr="00053549">
        <w:trPr>
          <w:cantSplit/>
          <w:trHeight w:hRule="exact" w:val="454"/>
        </w:trPr>
        <w:tc>
          <w:tcPr>
            <w:tcW w:w="1368" w:type="dxa"/>
            <w:gridSpan w:val="2"/>
            <w:tcBorders>
              <w:left w:val="single" w:sz="12" w:space="0" w:color="auto"/>
            </w:tcBorders>
            <w:vAlign w:val="center"/>
          </w:tcPr>
          <w:p w:rsidR="006A3B3D" w:rsidRPr="00053549" w:rsidRDefault="00D97D76">
            <w:pPr>
              <w:spacing w:line="240" w:lineRule="atLeas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分包单位</w:t>
            </w:r>
          </w:p>
        </w:tc>
        <w:tc>
          <w:tcPr>
            <w:tcW w:w="925" w:type="dxa"/>
            <w:gridSpan w:val="2"/>
            <w:vAlign w:val="center"/>
          </w:tcPr>
          <w:p w:rsidR="006A3B3D" w:rsidRPr="00053549" w:rsidRDefault="006A3B3D">
            <w:pPr>
              <w:spacing w:line="240" w:lineRule="atLeast"/>
              <w:jc w:val="center"/>
              <w:rPr>
                <w:rFonts w:asciiTheme="minorEastAsia" w:eastAsiaTheme="minorEastAsia" w:hAnsiTheme="minorEastAsia" w:cstheme="minorEastAsia"/>
                <w:sz w:val="18"/>
                <w:szCs w:val="18"/>
              </w:rPr>
            </w:pPr>
          </w:p>
        </w:tc>
        <w:tc>
          <w:tcPr>
            <w:tcW w:w="1698" w:type="dxa"/>
            <w:vAlign w:val="center"/>
          </w:tcPr>
          <w:p w:rsidR="006A3B3D" w:rsidRPr="00053549" w:rsidRDefault="00D97D76">
            <w:pPr>
              <w:spacing w:line="240" w:lineRule="atLeas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分包单位负责人</w:t>
            </w:r>
          </w:p>
        </w:tc>
        <w:tc>
          <w:tcPr>
            <w:tcW w:w="2108" w:type="dxa"/>
            <w:vAlign w:val="center"/>
          </w:tcPr>
          <w:p w:rsidR="006A3B3D" w:rsidRPr="00053549" w:rsidRDefault="006A3B3D">
            <w:pPr>
              <w:spacing w:line="240" w:lineRule="atLeast"/>
              <w:jc w:val="center"/>
              <w:rPr>
                <w:rFonts w:asciiTheme="minorEastAsia" w:eastAsiaTheme="minorEastAsia" w:hAnsiTheme="minorEastAsia" w:cstheme="minorEastAsia"/>
                <w:sz w:val="18"/>
                <w:szCs w:val="18"/>
              </w:rPr>
            </w:pPr>
          </w:p>
        </w:tc>
        <w:tc>
          <w:tcPr>
            <w:tcW w:w="1747" w:type="dxa"/>
            <w:gridSpan w:val="2"/>
            <w:vAlign w:val="center"/>
          </w:tcPr>
          <w:p w:rsidR="006A3B3D" w:rsidRPr="00053549" w:rsidRDefault="00D97D76">
            <w:pPr>
              <w:spacing w:line="300" w:lineRule="exact"/>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分包项目经理</w:t>
            </w:r>
          </w:p>
        </w:tc>
        <w:tc>
          <w:tcPr>
            <w:tcW w:w="1262" w:type="dxa"/>
            <w:tcBorders>
              <w:right w:val="single" w:sz="12" w:space="0" w:color="auto"/>
            </w:tcBorders>
            <w:vAlign w:val="center"/>
          </w:tcPr>
          <w:p w:rsidR="006A3B3D" w:rsidRPr="00053549" w:rsidRDefault="006A3B3D">
            <w:pPr>
              <w:spacing w:line="240" w:lineRule="atLeast"/>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val="567"/>
        </w:trPr>
        <w:tc>
          <w:tcPr>
            <w:tcW w:w="648" w:type="dxa"/>
            <w:tcBorders>
              <w:top w:val="single" w:sz="12" w:space="0" w:color="auto"/>
              <w:left w:val="single" w:sz="12" w:space="0" w:color="auto"/>
              <w:bottom w:val="single" w:sz="4" w:space="0" w:color="auto"/>
              <w:right w:val="single" w:sz="4" w:space="0" w:color="auto"/>
            </w:tcBorders>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序号</w:t>
            </w:r>
          </w:p>
        </w:tc>
        <w:tc>
          <w:tcPr>
            <w:tcW w:w="3343" w:type="dxa"/>
            <w:gridSpan w:val="4"/>
            <w:tcBorders>
              <w:top w:val="single" w:sz="12" w:space="0" w:color="auto"/>
              <w:left w:val="single" w:sz="4" w:space="0" w:color="auto"/>
              <w:bottom w:val="single" w:sz="4" w:space="0" w:color="auto"/>
              <w:right w:val="single" w:sz="4" w:space="0" w:color="auto"/>
            </w:tcBorders>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检验批部位、区段、系统</w:t>
            </w:r>
          </w:p>
        </w:tc>
        <w:tc>
          <w:tcPr>
            <w:tcW w:w="2439" w:type="dxa"/>
            <w:gridSpan w:val="2"/>
            <w:tcBorders>
              <w:top w:val="single" w:sz="12" w:space="0" w:color="auto"/>
              <w:left w:val="single" w:sz="4" w:space="0" w:color="auto"/>
              <w:bottom w:val="single" w:sz="4" w:space="0" w:color="auto"/>
              <w:right w:val="single" w:sz="4" w:space="0" w:color="auto"/>
            </w:tcBorders>
            <w:vAlign w:val="center"/>
          </w:tcPr>
          <w:p w:rsidR="006A3B3D" w:rsidRPr="00053549" w:rsidRDefault="00D97D76">
            <w:pPr>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施工单位检查评定结果</w:t>
            </w:r>
          </w:p>
        </w:tc>
        <w:tc>
          <w:tcPr>
            <w:tcW w:w="2678" w:type="dxa"/>
            <w:gridSpan w:val="2"/>
            <w:tcBorders>
              <w:top w:val="single" w:sz="12" w:space="0" w:color="auto"/>
              <w:left w:val="single" w:sz="4" w:space="0" w:color="auto"/>
              <w:bottom w:val="single" w:sz="4" w:space="0" w:color="auto"/>
              <w:right w:val="single" w:sz="12" w:space="0" w:color="auto"/>
            </w:tcBorders>
            <w:vAlign w:val="center"/>
          </w:tcPr>
          <w:p w:rsidR="006A3B3D" w:rsidRPr="00053549" w:rsidRDefault="00D97D76">
            <w:pPr>
              <w:spacing w:line="280" w:lineRule="exact"/>
              <w:ind w:leftChars="-51" w:left="-107" w:rightChars="-85" w:right="-178"/>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监理（建设）单位验收结论</w:t>
            </w:r>
          </w:p>
        </w:tc>
      </w:tr>
      <w:tr w:rsidR="006A3B3D" w:rsidRPr="00053549">
        <w:tblPrEx>
          <w:tblBorders>
            <w:insideH w:val="none" w:sz="0" w:space="0" w:color="auto"/>
            <w:insideV w:val="none" w:sz="0" w:space="0" w:color="auto"/>
          </w:tblBorders>
        </w:tblPrEx>
        <w:trPr>
          <w:cantSplit/>
          <w:trHeight w:hRule="exact" w:val="510"/>
        </w:trPr>
        <w:tc>
          <w:tcPr>
            <w:tcW w:w="648" w:type="dxa"/>
            <w:tcBorders>
              <w:top w:val="single" w:sz="4" w:space="0" w:color="auto"/>
              <w:left w:val="single" w:sz="12"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3343"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ind w:left="-103" w:right="-111" w:firstLine="103"/>
              <w:rPr>
                <w:rFonts w:asciiTheme="minorEastAsia" w:eastAsiaTheme="minorEastAsia" w:hAnsiTheme="minorEastAsia" w:cstheme="minorEastAsia"/>
                <w:sz w:val="18"/>
                <w:szCs w:val="18"/>
              </w:rPr>
            </w:pP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678" w:type="dxa"/>
            <w:gridSpan w:val="2"/>
            <w:tcBorders>
              <w:top w:val="single" w:sz="4" w:space="0" w:color="auto"/>
              <w:left w:val="single" w:sz="4" w:space="0" w:color="auto"/>
              <w:bottom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510"/>
        </w:trPr>
        <w:tc>
          <w:tcPr>
            <w:tcW w:w="648" w:type="dxa"/>
            <w:tcBorders>
              <w:top w:val="single" w:sz="4" w:space="0" w:color="auto"/>
              <w:left w:val="single" w:sz="12"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3343"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ind w:left="-103" w:right="-111" w:firstLine="103"/>
              <w:rPr>
                <w:rFonts w:asciiTheme="minorEastAsia" w:eastAsiaTheme="minorEastAsia" w:hAnsiTheme="minorEastAsia" w:cstheme="minorEastAsia"/>
                <w:sz w:val="18"/>
                <w:szCs w:val="18"/>
              </w:rPr>
            </w:pP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678" w:type="dxa"/>
            <w:gridSpan w:val="2"/>
            <w:tcBorders>
              <w:top w:val="single" w:sz="4" w:space="0" w:color="auto"/>
              <w:left w:val="single" w:sz="4" w:space="0" w:color="auto"/>
              <w:bottom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510"/>
        </w:trPr>
        <w:tc>
          <w:tcPr>
            <w:tcW w:w="648" w:type="dxa"/>
            <w:tcBorders>
              <w:top w:val="single" w:sz="4" w:space="0" w:color="auto"/>
              <w:left w:val="single" w:sz="12"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3343"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ind w:left="-103" w:right="-111" w:firstLine="103"/>
              <w:rPr>
                <w:rFonts w:asciiTheme="minorEastAsia" w:eastAsiaTheme="minorEastAsia" w:hAnsiTheme="minorEastAsia" w:cstheme="minorEastAsia"/>
                <w:sz w:val="18"/>
                <w:szCs w:val="18"/>
              </w:rPr>
            </w:pP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678" w:type="dxa"/>
            <w:gridSpan w:val="2"/>
            <w:tcBorders>
              <w:top w:val="single" w:sz="4" w:space="0" w:color="auto"/>
              <w:left w:val="single" w:sz="4" w:space="0" w:color="auto"/>
              <w:bottom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510"/>
        </w:trPr>
        <w:tc>
          <w:tcPr>
            <w:tcW w:w="648" w:type="dxa"/>
            <w:tcBorders>
              <w:top w:val="single" w:sz="4" w:space="0" w:color="auto"/>
              <w:left w:val="single" w:sz="12"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3343"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ind w:left="-103" w:right="-111" w:firstLine="103"/>
              <w:rPr>
                <w:rFonts w:asciiTheme="minorEastAsia" w:eastAsiaTheme="minorEastAsia" w:hAnsiTheme="minorEastAsia" w:cstheme="minorEastAsia"/>
                <w:sz w:val="18"/>
                <w:szCs w:val="18"/>
              </w:rPr>
            </w:pP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678" w:type="dxa"/>
            <w:gridSpan w:val="2"/>
            <w:tcBorders>
              <w:top w:val="single" w:sz="4" w:space="0" w:color="auto"/>
              <w:left w:val="single" w:sz="4" w:space="0" w:color="auto"/>
              <w:bottom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510"/>
        </w:trPr>
        <w:tc>
          <w:tcPr>
            <w:tcW w:w="648" w:type="dxa"/>
            <w:tcBorders>
              <w:top w:val="single" w:sz="4" w:space="0" w:color="auto"/>
              <w:left w:val="single" w:sz="12"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3343"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ind w:left="-103" w:right="-111" w:firstLine="103"/>
              <w:rPr>
                <w:rFonts w:asciiTheme="minorEastAsia" w:eastAsiaTheme="minorEastAsia" w:hAnsiTheme="minorEastAsia" w:cstheme="minorEastAsia"/>
                <w:sz w:val="18"/>
                <w:szCs w:val="18"/>
              </w:rPr>
            </w:pP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678" w:type="dxa"/>
            <w:gridSpan w:val="2"/>
            <w:tcBorders>
              <w:top w:val="single" w:sz="4" w:space="0" w:color="auto"/>
              <w:left w:val="single" w:sz="4" w:space="0" w:color="auto"/>
              <w:bottom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510"/>
        </w:trPr>
        <w:tc>
          <w:tcPr>
            <w:tcW w:w="648" w:type="dxa"/>
            <w:tcBorders>
              <w:top w:val="single" w:sz="4" w:space="0" w:color="auto"/>
              <w:left w:val="single" w:sz="12"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3343"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ind w:left="-103" w:right="-111" w:firstLine="103"/>
              <w:rPr>
                <w:rFonts w:asciiTheme="minorEastAsia" w:eastAsiaTheme="minorEastAsia" w:hAnsiTheme="minorEastAsia" w:cstheme="minorEastAsia"/>
                <w:sz w:val="18"/>
                <w:szCs w:val="18"/>
              </w:rPr>
            </w:pP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678" w:type="dxa"/>
            <w:gridSpan w:val="2"/>
            <w:tcBorders>
              <w:top w:val="single" w:sz="4" w:space="0" w:color="auto"/>
              <w:left w:val="single" w:sz="4" w:space="0" w:color="auto"/>
              <w:bottom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510"/>
        </w:trPr>
        <w:tc>
          <w:tcPr>
            <w:tcW w:w="648" w:type="dxa"/>
            <w:tcBorders>
              <w:top w:val="single" w:sz="4" w:space="0" w:color="auto"/>
              <w:left w:val="single" w:sz="12"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3343"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ind w:left="-103" w:right="-111" w:firstLine="103"/>
              <w:rPr>
                <w:rFonts w:asciiTheme="minorEastAsia" w:eastAsiaTheme="minorEastAsia" w:hAnsiTheme="minorEastAsia" w:cstheme="minorEastAsia"/>
                <w:sz w:val="18"/>
                <w:szCs w:val="18"/>
              </w:rPr>
            </w:pP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678" w:type="dxa"/>
            <w:gridSpan w:val="2"/>
            <w:tcBorders>
              <w:top w:val="single" w:sz="4" w:space="0" w:color="auto"/>
              <w:left w:val="single" w:sz="4" w:space="0" w:color="auto"/>
              <w:bottom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510"/>
        </w:trPr>
        <w:tc>
          <w:tcPr>
            <w:tcW w:w="648" w:type="dxa"/>
            <w:tcBorders>
              <w:top w:val="single" w:sz="4" w:space="0" w:color="auto"/>
              <w:left w:val="single" w:sz="12"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3343"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ind w:left="-103" w:right="-111" w:firstLine="103"/>
              <w:rPr>
                <w:rFonts w:asciiTheme="minorEastAsia" w:eastAsiaTheme="minorEastAsia" w:hAnsiTheme="minorEastAsia" w:cstheme="minorEastAsia"/>
                <w:sz w:val="18"/>
                <w:szCs w:val="18"/>
              </w:rPr>
            </w:pP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678" w:type="dxa"/>
            <w:gridSpan w:val="2"/>
            <w:tcBorders>
              <w:top w:val="single" w:sz="4" w:space="0" w:color="auto"/>
              <w:left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510"/>
        </w:trPr>
        <w:tc>
          <w:tcPr>
            <w:tcW w:w="648" w:type="dxa"/>
            <w:tcBorders>
              <w:top w:val="single" w:sz="4" w:space="0" w:color="auto"/>
              <w:left w:val="single" w:sz="12"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3343"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ind w:left="-103" w:right="-111" w:firstLine="103"/>
              <w:rPr>
                <w:rFonts w:asciiTheme="minorEastAsia" w:eastAsiaTheme="minorEastAsia" w:hAnsiTheme="minorEastAsia" w:cstheme="minorEastAsia"/>
                <w:sz w:val="18"/>
                <w:szCs w:val="18"/>
              </w:rPr>
            </w:pP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678" w:type="dxa"/>
            <w:gridSpan w:val="2"/>
            <w:tcBorders>
              <w:top w:val="single" w:sz="4" w:space="0" w:color="auto"/>
              <w:left w:val="single" w:sz="4" w:space="0" w:color="auto"/>
              <w:bottom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510"/>
        </w:trPr>
        <w:tc>
          <w:tcPr>
            <w:tcW w:w="648" w:type="dxa"/>
            <w:tcBorders>
              <w:top w:val="single" w:sz="4" w:space="0" w:color="auto"/>
              <w:left w:val="single" w:sz="12"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3343"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ind w:left="-103" w:right="-111" w:firstLine="103"/>
              <w:rPr>
                <w:rFonts w:asciiTheme="minorEastAsia" w:eastAsiaTheme="minorEastAsia" w:hAnsiTheme="minorEastAsia" w:cstheme="minorEastAsia"/>
                <w:sz w:val="18"/>
                <w:szCs w:val="18"/>
              </w:rPr>
            </w:pP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678" w:type="dxa"/>
            <w:gridSpan w:val="2"/>
            <w:tcBorders>
              <w:top w:val="single" w:sz="4" w:space="0" w:color="auto"/>
              <w:left w:val="single" w:sz="4" w:space="0" w:color="auto"/>
              <w:bottom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510"/>
        </w:trPr>
        <w:tc>
          <w:tcPr>
            <w:tcW w:w="648" w:type="dxa"/>
            <w:tcBorders>
              <w:top w:val="single" w:sz="4" w:space="0" w:color="auto"/>
              <w:left w:val="single" w:sz="12"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3343"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ind w:left="-103" w:right="-111" w:firstLine="103"/>
              <w:rPr>
                <w:rFonts w:asciiTheme="minorEastAsia" w:eastAsiaTheme="minorEastAsia" w:hAnsiTheme="minorEastAsia" w:cstheme="minorEastAsia"/>
                <w:sz w:val="18"/>
                <w:szCs w:val="18"/>
              </w:rPr>
            </w:pP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678" w:type="dxa"/>
            <w:gridSpan w:val="2"/>
            <w:tcBorders>
              <w:top w:val="single" w:sz="4" w:space="0" w:color="auto"/>
              <w:left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510"/>
        </w:trPr>
        <w:tc>
          <w:tcPr>
            <w:tcW w:w="648" w:type="dxa"/>
            <w:tcBorders>
              <w:top w:val="single" w:sz="4" w:space="0" w:color="auto"/>
              <w:left w:val="single" w:sz="12"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3343"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ind w:left="-103" w:right="-111" w:firstLine="103"/>
              <w:rPr>
                <w:rFonts w:asciiTheme="minorEastAsia" w:eastAsiaTheme="minorEastAsia" w:hAnsiTheme="minorEastAsia" w:cstheme="minorEastAsia"/>
                <w:sz w:val="18"/>
                <w:szCs w:val="18"/>
              </w:rPr>
            </w:pP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678" w:type="dxa"/>
            <w:gridSpan w:val="2"/>
            <w:tcBorders>
              <w:top w:val="single" w:sz="4" w:space="0" w:color="auto"/>
              <w:left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510"/>
        </w:trPr>
        <w:tc>
          <w:tcPr>
            <w:tcW w:w="648" w:type="dxa"/>
            <w:tcBorders>
              <w:top w:val="single" w:sz="4" w:space="0" w:color="auto"/>
              <w:left w:val="single" w:sz="12"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3343" w:type="dxa"/>
            <w:gridSpan w:val="4"/>
            <w:tcBorders>
              <w:top w:val="single" w:sz="4" w:space="0" w:color="auto"/>
              <w:left w:val="single" w:sz="4" w:space="0" w:color="auto"/>
              <w:bottom w:val="single" w:sz="4" w:space="0" w:color="auto"/>
              <w:right w:val="single" w:sz="4" w:space="0" w:color="auto"/>
            </w:tcBorders>
            <w:vAlign w:val="center"/>
          </w:tcPr>
          <w:p w:rsidR="006A3B3D" w:rsidRPr="00053549" w:rsidRDefault="006A3B3D">
            <w:pPr>
              <w:ind w:left="-103" w:right="-111" w:firstLine="103"/>
              <w:rPr>
                <w:rFonts w:asciiTheme="minorEastAsia" w:eastAsiaTheme="minorEastAsia" w:hAnsiTheme="minorEastAsia" w:cstheme="minorEastAsia"/>
                <w:sz w:val="18"/>
                <w:szCs w:val="18"/>
              </w:rPr>
            </w:pP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c>
          <w:tcPr>
            <w:tcW w:w="2678" w:type="dxa"/>
            <w:gridSpan w:val="2"/>
            <w:tcBorders>
              <w:top w:val="single" w:sz="4" w:space="0" w:color="auto"/>
              <w:left w:val="single" w:sz="4" w:space="0" w:color="auto"/>
              <w:right w:val="single" w:sz="12" w:space="0" w:color="auto"/>
            </w:tcBorders>
            <w:vAlign w:val="center"/>
          </w:tcPr>
          <w:p w:rsidR="006A3B3D" w:rsidRPr="00053549" w:rsidRDefault="006A3B3D">
            <w:pPr>
              <w:jc w:val="center"/>
              <w:rPr>
                <w:rFonts w:asciiTheme="minorEastAsia" w:eastAsiaTheme="minorEastAsia" w:hAnsiTheme="minorEastAsia" w:cstheme="minorEastAsia"/>
                <w:sz w:val="18"/>
                <w:szCs w:val="18"/>
              </w:rPr>
            </w:pPr>
          </w:p>
        </w:tc>
      </w:tr>
      <w:tr w:rsidR="006A3B3D" w:rsidRPr="00053549">
        <w:tblPrEx>
          <w:tblBorders>
            <w:insideH w:val="none" w:sz="0" w:space="0" w:color="auto"/>
            <w:insideV w:val="none" w:sz="0" w:space="0" w:color="auto"/>
          </w:tblBorders>
        </w:tblPrEx>
        <w:trPr>
          <w:cantSplit/>
          <w:trHeight w:hRule="exact" w:val="1299"/>
        </w:trPr>
        <w:tc>
          <w:tcPr>
            <w:tcW w:w="1541" w:type="dxa"/>
            <w:gridSpan w:val="3"/>
            <w:tcBorders>
              <w:left w:val="single" w:sz="12" w:space="0" w:color="auto"/>
              <w:bottom w:val="single" w:sz="4" w:space="0" w:color="auto"/>
              <w:right w:val="single" w:sz="4" w:space="0" w:color="auto"/>
            </w:tcBorders>
            <w:vAlign w:val="center"/>
          </w:tcPr>
          <w:p w:rsidR="006A3B3D" w:rsidRPr="00053549" w:rsidRDefault="00D97D76">
            <w:pPr>
              <w:ind w:left="72"/>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施工单位检查结论</w:t>
            </w:r>
          </w:p>
        </w:tc>
        <w:tc>
          <w:tcPr>
            <w:tcW w:w="7567" w:type="dxa"/>
            <w:gridSpan w:val="6"/>
            <w:tcBorders>
              <w:top w:val="single" w:sz="4" w:space="0" w:color="auto"/>
              <w:left w:val="single" w:sz="4" w:space="0" w:color="auto"/>
              <w:bottom w:val="single" w:sz="4" w:space="0" w:color="auto"/>
              <w:right w:val="single" w:sz="12" w:space="0" w:color="auto"/>
            </w:tcBorders>
          </w:tcPr>
          <w:p w:rsidR="006A3B3D" w:rsidRPr="00053549" w:rsidRDefault="006A3B3D">
            <w:pPr>
              <w:rPr>
                <w:rFonts w:asciiTheme="minorEastAsia" w:eastAsiaTheme="minorEastAsia" w:hAnsiTheme="minorEastAsia" w:cstheme="minorEastAsia"/>
                <w:sz w:val="18"/>
                <w:szCs w:val="18"/>
              </w:rPr>
            </w:pPr>
          </w:p>
          <w:p w:rsidR="006A3B3D" w:rsidRPr="00053549" w:rsidRDefault="006A3B3D">
            <w:pPr>
              <w:ind w:left="3510" w:hangingChars="1950" w:hanging="3510"/>
              <w:rPr>
                <w:rFonts w:asciiTheme="minorEastAsia" w:eastAsiaTheme="minorEastAsia" w:hAnsiTheme="minorEastAsia" w:cstheme="minorEastAsia"/>
                <w:sz w:val="18"/>
                <w:szCs w:val="18"/>
              </w:rPr>
            </w:pPr>
          </w:p>
          <w:p w:rsidR="006A3B3D" w:rsidRPr="00053549" w:rsidRDefault="006A3B3D">
            <w:pPr>
              <w:ind w:left="3510" w:hangingChars="1950" w:hanging="3510"/>
              <w:rPr>
                <w:rFonts w:asciiTheme="minorEastAsia" w:eastAsiaTheme="minorEastAsia" w:hAnsiTheme="minorEastAsia" w:cstheme="minorEastAsia"/>
                <w:sz w:val="18"/>
                <w:szCs w:val="18"/>
              </w:rPr>
            </w:pPr>
          </w:p>
          <w:p w:rsidR="006A3B3D" w:rsidRPr="00053549" w:rsidRDefault="00D97D76">
            <w:pPr>
              <w:ind w:left="3510" w:hangingChars="1950" w:hanging="3510"/>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项目专业质量（技术）负责人：                           年         月          日</w:t>
            </w:r>
          </w:p>
        </w:tc>
      </w:tr>
      <w:tr w:rsidR="006A3B3D" w:rsidRPr="00053549">
        <w:tblPrEx>
          <w:tblBorders>
            <w:insideH w:val="none" w:sz="0" w:space="0" w:color="auto"/>
            <w:insideV w:val="none" w:sz="0" w:space="0" w:color="auto"/>
          </w:tblBorders>
        </w:tblPrEx>
        <w:trPr>
          <w:trHeight w:hRule="exact" w:val="1249"/>
        </w:trPr>
        <w:tc>
          <w:tcPr>
            <w:tcW w:w="1541" w:type="dxa"/>
            <w:gridSpan w:val="3"/>
            <w:tcBorders>
              <w:top w:val="single" w:sz="4" w:space="0" w:color="auto"/>
              <w:left w:val="single" w:sz="12" w:space="0" w:color="auto"/>
              <w:bottom w:val="single" w:sz="12" w:space="0" w:color="auto"/>
              <w:right w:val="single" w:sz="4" w:space="0" w:color="auto"/>
            </w:tcBorders>
            <w:vAlign w:val="center"/>
          </w:tcPr>
          <w:p w:rsidR="006A3B3D" w:rsidRPr="00053549" w:rsidRDefault="00D97D76">
            <w:pPr>
              <w:ind w:right="-113"/>
              <w:jc w:val="cente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监理（建设）单位验收结论</w:t>
            </w:r>
          </w:p>
        </w:tc>
        <w:tc>
          <w:tcPr>
            <w:tcW w:w="7567" w:type="dxa"/>
            <w:gridSpan w:val="6"/>
            <w:tcBorders>
              <w:top w:val="single" w:sz="4" w:space="0" w:color="auto"/>
              <w:left w:val="single" w:sz="4" w:space="0" w:color="auto"/>
              <w:bottom w:val="single" w:sz="12" w:space="0" w:color="auto"/>
              <w:right w:val="single" w:sz="12" w:space="0" w:color="auto"/>
            </w:tcBorders>
            <w:vAlign w:val="center"/>
          </w:tcPr>
          <w:p w:rsidR="006A3B3D" w:rsidRPr="00053549" w:rsidRDefault="006A3B3D">
            <w:pPr>
              <w:rPr>
                <w:rFonts w:asciiTheme="minorEastAsia" w:eastAsiaTheme="minorEastAsia" w:hAnsiTheme="minorEastAsia" w:cstheme="minorEastAsia"/>
                <w:sz w:val="18"/>
                <w:szCs w:val="18"/>
              </w:rPr>
            </w:pPr>
          </w:p>
          <w:p w:rsidR="006A3B3D" w:rsidRPr="00053549" w:rsidRDefault="00D97D76">
            <w:pPr>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专业监理工程师：</w:t>
            </w:r>
          </w:p>
          <w:p w:rsidR="006A3B3D" w:rsidRPr="00053549" w:rsidRDefault="00D97D76">
            <w:pPr>
              <w:ind w:left="90" w:hangingChars="50" w:hanging="90"/>
              <w:rPr>
                <w:rFonts w:asciiTheme="minorEastAsia" w:eastAsiaTheme="minorEastAsia" w:hAnsiTheme="minorEastAsia" w:cstheme="minorEastAsia"/>
                <w:sz w:val="18"/>
                <w:szCs w:val="18"/>
              </w:rPr>
            </w:pPr>
            <w:r w:rsidRPr="00053549">
              <w:rPr>
                <w:rFonts w:asciiTheme="minorEastAsia" w:eastAsiaTheme="minorEastAsia" w:hAnsiTheme="minorEastAsia" w:cstheme="minorEastAsia" w:hint="eastAsia"/>
                <w:sz w:val="18"/>
                <w:szCs w:val="18"/>
              </w:rPr>
              <w:t>（建设单位项目专业技术负责人）                         年          月         日</w:t>
            </w:r>
          </w:p>
        </w:tc>
      </w:tr>
    </w:tbl>
    <w:p w:rsidR="006A3B3D" w:rsidRPr="00053549" w:rsidRDefault="006A3B3D">
      <w:pPr>
        <w:spacing w:line="400" w:lineRule="exact"/>
        <w:rPr>
          <w:rFonts w:ascii="宋体" w:hAnsi="宋体" w:cs="宋体"/>
          <w:bCs/>
          <w:sz w:val="30"/>
          <w:szCs w:val="30"/>
        </w:rPr>
      </w:pPr>
    </w:p>
    <w:p w:rsidR="006A3B3D" w:rsidRPr="00053549" w:rsidRDefault="00D97D76">
      <w:pPr>
        <w:pStyle w:val="10"/>
        <w:rPr>
          <w:sz w:val="32"/>
          <w:szCs w:val="32"/>
          <w:lang w:val="zh-CN"/>
        </w:rPr>
      </w:pPr>
      <w:r w:rsidRPr="00053549">
        <w:rPr>
          <w:rFonts w:hint="eastAsia"/>
          <w:sz w:val="32"/>
          <w:szCs w:val="32"/>
          <w:lang w:val="zh-CN"/>
        </w:rPr>
        <w:br w:type="page"/>
      </w:r>
    </w:p>
    <w:p w:rsidR="006A3B3D" w:rsidRPr="00053549" w:rsidRDefault="00D97D76">
      <w:pPr>
        <w:pStyle w:val="10"/>
        <w:jc w:val="center"/>
        <w:rPr>
          <w:sz w:val="32"/>
          <w:szCs w:val="32"/>
          <w:lang w:val="zh-CN"/>
        </w:rPr>
      </w:pPr>
      <w:r w:rsidRPr="00053549">
        <w:rPr>
          <w:rFonts w:hint="eastAsia"/>
          <w:sz w:val="32"/>
          <w:szCs w:val="32"/>
          <w:lang w:val="zh-CN"/>
        </w:rPr>
        <w:lastRenderedPageBreak/>
        <w:t>本规程用词说明</w:t>
      </w:r>
      <w:bookmarkEnd w:id="45"/>
      <w:bookmarkEnd w:id="46"/>
    </w:p>
    <w:p w:rsidR="006A3B3D" w:rsidRPr="00053549" w:rsidRDefault="00D97D76">
      <w:pPr>
        <w:spacing w:line="360" w:lineRule="auto"/>
        <w:ind w:rightChars="345" w:right="724"/>
        <w:rPr>
          <w:rFonts w:ascii="宋体" w:hAnsi="宋体"/>
          <w:szCs w:val="28"/>
        </w:rPr>
      </w:pPr>
      <w:r w:rsidRPr="00053549">
        <w:rPr>
          <w:rFonts w:ascii="宋体" w:hAnsi="宋体" w:hint="eastAsia"/>
          <w:b/>
          <w:bCs/>
          <w:szCs w:val="28"/>
        </w:rPr>
        <w:t xml:space="preserve">1 </w:t>
      </w:r>
      <w:r w:rsidRPr="00053549">
        <w:rPr>
          <w:rFonts w:ascii="宋体" w:hAnsi="宋体" w:hint="eastAsia"/>
          <w:szCs w:val="28"/>
        </w:rPr>
        <w:t xml:space="preserve"> 为了便于在执行本规程条文时区别对待</w:t>
      </w:r>
      <w:r w:rsidRPr="00053549">
        <w:rPr>
          <w:rFonts w:ascii="宋体" w:hAnsi="宋体"/>
          <w:szCs w:val="28"/>
        </w:rPr>
        <w:t>，</w:t>
      </w:r>
      <w:r w:rsidRPr="00053549">
        <w:rPr>
          <w:rFonts w:ascii="宋体" w:hAnsi="宋体" w:hint="eastAsia"/>
          <w:szCs w:val="28"/>
        </w:rPr>
        <w:t>对要求严格程度不同的用词说明如下：</w:t>
      </w:r>
    </w:p>
    <w:p w:rsidR="006A3B3D" w:rsidRPr="00053549" w:rsidRDefault="00D97D76">
      <w:pPr>
        <w:spacing w:line="300" w:lineRule="auto"/>
        <w:ind w:firstLineChars="200" w:firstLine="422"/>
        <w:rPr>
          <w:rFonts w:ascii="宋体" w:hAnsi="宋体" w:cs="宋体"/>
        </w:rPr>
      </w:pPr>
      <w:r w:rsidRPr="00053549">
        <w:rPr>
          <w:rFonts w:ascii="宋体" w:hAnsi="宋体" w:cs="宋体"/>
          <w:b/>
          <w:bCs/>
        </w:rPr>
        <w:t>1</w:t>
      </w:r>
      <w:r w:rsidRPr="00053549">
        <w:rPr>
          <w:rFonts w:ascii="宋体" w:hAnsi="宋体" w:cs="宋体" w:hint="eastAsia"/>
          <w:b/>
          <w:bCs/>
        </w:rPr>
        <w:t>）</w:t>
      </w:r>
      <w:r w:rsidRPr="00053549">
        <w:rPr>
          <w:rFonts w:ascii="宋体" w:hAnsi="宋体" w:cs="宋体" w:hint="eastAsia"/>
        </w:rPr>
        <w:t>表示很严格</w:t>
      </w:r>
      <w:r w:rsidRPr="00053549">
        <w:rPr>
          <w:rFonts w:ascii="宋体" w:hAnsi="宋体" w:cs="宋体"/>
        </w:rPr>
        <w:t>，</w:t>
      </w:r>
      <w:r w:rsidRPr="00053549">
        <w:rPr>
          <w:rFonts w:ascii="宋体" w:hAnsi="宋体" w:cs="宋体" w:hint="eastAsia"/>
        </w:rPr>
        <w:t>非这样做不可的用词：</w:t>
      </w:r>
    </w:p>
    <w:p w:rsidR="006A3B3D" w:rsidRPr="00053549" w:rsidRDefault="00D97D76">
      <w:pPr>
        <w:spacing w:line="300" w:lineRule="auto"/>
        <w:ind w:firstLineChars="200" w:firstLine="420"/>
        <w:rPr>
          <w:rFonts w:ascii="宋体"/>
        </w:rPr>
      </w:pPr>
      <w:r w:rsidRPr="00053549">
        <w:rPr>
          <w:rFonts w:ascii="宋体" w:hAnsi="宋体" w:cs="宋体" w:hint="eastAsia"/>
        </w:rPr>
        <w:t>正面词采用“必须”，反面词采用“严禁”。</w:t>
      </w:r>
    </w:p>
    <w:p w:rsidR="006A3B3D" w:rsidRPr="00053549" w:rsidRDefault="00D97D76">
      <w:pPr>
        <w:spacing w:line="300" w:lineRule="auto"/>
        <w:ind w:firstLineChars="200" w:firstLine="422"/>
        <w:rPr>
          <w:rFonts w:ascii="宋体"/>
        </w:rPr>
      </w:pPr>
      <w:r w:rsidRPr="00053549">
        <w:rPr>
          <w:rFonts w:ascii="宋体" w:hAnsi="宋体" w:cs="宋体"/>
          <w:b/>
          <w:bCs/>
        </w:rPr>
        <w:t>2</w:t>
      </w:r>
      <w:r w:rsidRPr="00053549">
        <w:rPr>
          <w:rFonts w:ascii="宋体" w:hAnsi="宋体" w:cs="宋体" w:hint="eastAsia"/>
          <w:b/>
          <w:bCs/>
        </w:rPr>
        <w:t>）</w:t>
      </w:r>
      <w:r w:rsidRPr="00053549">
        <w:rPr>
          <w:rFonts w:ascii="宋体" w:hAnsi="宋体" w:cs="宋体" w:hint="eastAsia"/>
        </w:rPr>
        <w:t>表示严格，在正常情况下均应这样做的用词：</w:t>
      </w:r>
    </w:p>
    <w:p w:rsidR="006A3B3D" w:rsidRPr="00053549" w:rsidRDefault="00D97D76">
      <w:pPr>
        <w:spacing w:line="300" w:lineRule="auto"/>
        <w:ind w:firstLineChars="200" w:firstLine="420"/>
        <w:rPr>
          <w:rFonts w:ascii="宋体"/>
        </w:rPr>
      </w:pPr>
      <w:r w:rsidRPr="00053549">
        <w:rPr>
          <w:rFonts w:ascii="宋体" w:hAnsi="宋体" w:cs="宋体" w:hint="eastAsia"/>
        </w:rPr>
        <w:t>正面词采用“应”，反面词采用“不应”或“不得”。</w:t>
      </w:r>
    </w:p>
    <w:p w:rsidR="006A3B3D" w:rsidRPr="00053549" w:rsidRDefault="00D97D76">
      <w:pPr>
        <w:spacing w:line="300" w:lineRule="auto"/>
        <w:ind w:firstLineChars="200" w:firstLine="422"/>
        <w:rPr>
          <w:rFonts w:ascii="宋体"/>
        </w:rPr>
      </w:pPr>
      <w:r w:rsidRPr="00053549">
        <w:rPr>
          <w:rFonts w:ascii="宋体" w:hAnsi="宋体" w:cs="宋体"/>
          <w:b/>
          <w:bCs/>
        </w:rPr>
        <w:t>3</w:t>
      </w:r>
      <w:r w:rsidRPr="00053549">
        <w:rPr>
          <w:rFonts w:ascii="宋体" w:hAnsi="宋体" w:cs="宋体" w:hint="eastAsia"/>
          <w:b/>
          <w:bCs/>
        </w:rPr>
        <w:t>）</w:t>
      </w:r>
      <w:r w:rsidRPr="00053549">
        <w:rPr>
          <w:rFonts w:ascii="宋体" w:hAnsi="宋体" w:cs="宋体" w:hint="eastAsia"/>
        </w:rPr>
        <w:t>表示允许稍有选择，在条件许可时首先应这样做的用词：</w:t>
      </w:r>
    </w:p>
    <w:p w:rsidR="006A3B3D" w:rsidRPr="00053549" w:rsidRDefault="00D97D76">
      <w:pPr>
        <w:spacing w:line="300" w:lineRule="auto"/>
        <w:ind w:firstLineChars="200" w:firstLine="420"/>
        <w:rPr>
          <w:rFonts w:ascii="宋体" w:hAnsi="宋体" w:cs="宋体"/>
        </w:rPr>
      </w:pPr>
      <w:r w:rsidRPr="00053549">
        <w:rPr>
          <w:rFonts w:ascii="宋体" w:hAnsi="宋体" w:cs="宋体" w:hint="eastAsia"/>
        </w:rPr>
        <w:t>正面词采用“宜”，反面词采用“不宜”；</w:t>
      </w:r>
    </w:p>
    <w:p w:rsidR="006A3B3D" w:rsidRPr="00053549" w:rsidRDefault="00D97D76">
      <w:pPr>
        <w:spacing w:line="300" w:lineRule="auto"/>
        <w:ind w:firstLineChars="200" w:firstLine="420"/>
        <w:rPr>
          <w:rFonts w:ascii="宋体" w:hAnsi="宋体" w:cs="宋体"/>
        </w:rPr>
      </w:pPr>
      <w:r w:rsidRPr="00053549">
        <w:rPr>
          <w:rFonts w:ascii="宋体" w:hAnsi="宋体" w:cs="宋体" w:hint="eastAsia"/>
        </w:rPr>
        <w:t>表示有选择，在一定条件下可以这样做的；采用“可”。</w:t>
      </w:r>
    </w:p>
    <w:p w:rsidR="006A3B3D" w:rsidRPr="00053549" w:rsidRDefault="00D97D76">
      <w:pPr>
        <w:spacing w:line="300" w:lineRule="auto"/>
        <w:rPr>
          <w:rFonts w:ascii="宋体" w:hAnsi="宋体" w:cs="宋体"/>
        </w:rPr>
      </w:pPr>
      <w:r w:rsidRPr="00053549">
        <w:rPr>
          <w:rFonts w:ascii="宋体" w:hAnsi="宋体" w:cs="宋体" w:hint="eastAsia"/>
          <w:b/>
          <w:bCs/>
        </w:rPr>
        <w:t>2</w:t>
      </w:r>
      <w:r w:rsidRPr="00053549">
        <w:rPr>
          <w:rFonts w:ascii="宋体" w:hAnsi="宋体" w:cs="宋体" w:hint="eastAsia"/>
        </w:rPr>
        <w:t xml:space="preserve">  规范中指定应按其他标准、规范执行时，采用：“应按……执行”或“应符合……的要求或规定”。</w:t>
      </w:r>
    </w:p>
    <w:p w:rsidR="006A3B3D" w:rsidRPr="00053549" w:rsidRDefault="00D97D76">
      <w:pPr>
        <w:widowControl/>
        <w:jc w:val="left"/>
        <w:rPr>
          <w:rFonts w:ascii="宋体" w:hAnsi="宋体" w:cs="宋体"/>
        </w:rPr>
      </w:pPr>
      <w:r w:rsidRPr="00053549">
        <w:rPr>
          <w:rFonts w:ascii="宋体" w:hAnsi="宋体" w:cs="宋体"/>
        </w:rPr>
        <w:br w:type="page"/>
      </w:r>
    </w:p>
    <w:p w:rsidR="006A3B3D" w:rsidRPr="00053549" w:rsidRDefault="00D97D76">
      <w:pPr>
        <w:pStyle w:val="10"/>
        <w:jc w:val="center"/>
        <w:rPr>
          <w:sz w:val="32"/>
          <w:szCs w:val="32"/>
          <w:lang w:val="zh-CN"/>
        </w:rPr>
      </w:pPr>
      <w:bookmarkStart w:id="47" w:name="_Toc522278927"/>
      <w:r w:rsidRPr="00053549">
        <w:rPr>
          <w:sz w:val="32"/>
          <w:szCs w:val="32"/>
          <w:lang w:val="zh-CN"/>
        </w:rPr>
        <w:lastRenderedPageBreak/>
        <w:t>本标准引用标准名录</w:t>
      </w:r>
      <w:bookmarkEnd w:id="47"/>
    </w:p>
    <w:p w:rsidR="006A3B3D" w:rsidRPr="00053549" w:rsidRDefault="00D97D76">
      <w:pPr>
        <w:spacing w:line="360" w:lineRule="auto"/>
        <w:ind w:firstLineChars="200" w:firstLine="420"/>
        <w:rPr>
          <w:rFonts w:ascii="宋体" w:hAnsi="宋体"/>
        </w:rPr>
      </w:pPr>
      <w:r w:rsidRPr="00053549">
        <w:rPr>
          <w:rFonts w:ascii="宋体" w:hAnsi="宋体" w:hint="eastAsia"/>
        </w:rPr>
        <w:t xml:space="preserve">GB/T 4456       </w:t>
      </w:r>
      <w:r w:rsidRPr="00053549">
        <w:rPr>
          <w:rFonts w:ascii="宋体" w:hAnsi="宋体"/>
        </w:rPr>
        <w:t>包装用聚乙烯吹塑薄膜</w:t>
      </w:r>
    </w:p>
    <w:p w:rsidR="006A3B3D" w:rsidRPr="00053549" w:rsidRDefault="00D97D76">
      <w:pPr>
        <w:spacing w:line="360" w:lineRule="auto"/>
        <w:ind w:firstLineChars="200" w:firstLine="420"/>
        <w:rPr>
          <w:rFonts w:ascii="宋体" w:hAnsi="宋体"/>
        </w:rPr>
      </w:pPr>
      <w:r w:rsidRPr="00053549">
        <w:rPr>
          <w:rFonts w:ascii="宋体" w:hAnsi="宋体" w:hint="eastAsia"/>
        </w:rPr>
        <w:t>GB/T 5480       矿物棉及其制品试验方法</w:t>
      </w:r>
    </w:p>
    <w:p w:rsidR="006A3B3D" w:rsidRPr="00053549" w:rsidRDefault="00D97D76">
      <w:pPr>
        <w:spacing w:line="360" w:lineRule="auto"/>
        <w:ind w:firstLineChars="200" w:firstLine="420"/>
        <w:rPr>
          <w:rFonts w:ascii="宋体" w:hAnsi="宋体"/>
        </w:rPr>
      </w:pPr>
      <w:r w:rsidRPr="00053549">
        <w:rPr>
          <w:rFonts w:ascii="宋体" w:hAnsi="宋体" w:hint="eastAsia"/>
        </w:rPr>
        <w:t>GB/T 6342       泡沫塑料与橡胶 线性尺寸的测定</w:t>
      </w:r>
    </w:p>
    <w:p w:rsidR="006A3B3D" w:rsidRPr="00053549" w:rsidRDefault="00D97D76">
      <w:pPr>
        <w:spacing w:line="360" w:lineRule="auto"/>
        <w:ind w:firstLineChars="200" w:firstLine="420"/>
        <w:rPr>
          <w:rFonts w:ascii="宋体" w:hAnsi="宋体"/>
        </w:rPr>
      </w:pPr>
      <w:r w:rsidRPr="00053549">
        <w:rPr>
          <w:rFonts w:ascii="宋体" w:hAnsi="宋体" w:hint="eastAsia"/>
        </w:rPr>
        <w:t>GB/T 6343       泡沫塑料和橡胶 表观(体积)密度的测定</w:t>
      </w:r>
    </w:p>
    <w:p w:rsidR="006A3B3D" w:rsidRPr="00053549" w:rsidRDefault="00D97D76">
      <w:pPr>
        <w:spacing w:line="360" w:lineRule="auto"/>
        <w:ind w:firstLineChars="200" w:firstLine="420"/>
        <w:rPr>
          <w:rFonts w:ascii="宋体" w:hAnsi="宋体"/>
        </w:rPr>
      </w:pPr>
      <w:r w:rsidRPr="00053549">
        <w:rPr>
          <w:rFonts w:ascii="宋体" w:hAnsi="宋体" w:hint="eastAsia"/>
        </w:rPr>
        <w:t>GB 8624         建筑材料及制品燃烧性能分级</w:t>
      </w:r>
    </w:p>
    <w:p w:rsidR="006A3B3D" w:rsidRPr="00053549" w:rsidRDefault="00D97D76">
      <w:pPr>
        <w:spacing w:line="360" w:lineRule="auto"/>
        <w:ind w:firstLineChars="200" w:firstLine="420"/>
        <w:rPr>
          <w:rFonts w:ascii="宋体" w:hAnsi="宋体"/>
        </w:rPr>
      </w:pPr>
      <w:r w:rsidRPr="00053549">
        <w:rPr>
          <w:rFonts w:ascii="宋体" w:hAnsi="宋体" w:hint="eastAsia"/>
        </w:rPr>
        <w:t>GB/T 8810       硬质泡沫塑料吸水率的测定</w:t>
      </w:r>
    </w:p>
    <w:p w:rsidR="006A3B3D" w:rsidRPr="00053549" w:rsidRDefault="00D97D76">
      <w:pPr>
        <w:spacing w:line="360" w:lineRule="auto"/>
        <w:ind w:firstLineChars="200" w:firstLine="420"/>
        <w:rPr>
          <w:rFonts w:ascii="宋体" w:hAnsi="宋体"/>
        </w:rPr>
      </w:pPr>
      <w:r w:rsidRPr="00053549">
        <w:rPr>
          <w:rFonts w:ascii="宋体" w:hAnsi="宋体" w:hint="eastAsia"/>
        </w:rPr>
        <w:t>GB/T 8813       硬质泡沫塑料 压缩性能的测定</w:t>
      </w:r>
    </w:p>
    <w:p w:rsidR="006A3B3D" w:rsidRPr="00053549" w:rsidRDefault="00D97D76">
      <w:pPr>
        <w:spacing w:line="360" w:lineRule="auto"/>
        <w:ind w:firstLineChars="200" w:firstLine="420"/>
        <w:rPr>
          <w:rFonts w:ascii="宋体" w:hAnsi="宋体"/>
        </w:rPr>
      </w:pPr>
      <w:r w:rsidRPr="00053549">
        <w:rPr>
          <w:rFonts w:ascii="宋体" w:hAnsi="宋体" w:hint="eastAsia"/>
        </w:rPr>
        <w:t>GB/T 10294      绝热材料稳态热阻及有关特性的测定 防护热板法</w:t>
      </w:r>
    </w:p>
    <w:p w:rsidR="006A3B3D" w:rsidRPr="00053549" w:rsidRDefault="00D97D76">
      <w:pPr>
        <w:spacing w:line="360" w:lineRule="auto"/>
        <w:ind w:firstLineChars="200" w:firstLine="420"/>
        <w:rPr>
          <w:rFonts w:ascii="宋体" w:hAnsi="宋体"/>
        </w:rPr>
      </w:pPr>
      <w:r w:rsidRPr="00053549">
        <w:rPr>
          <w:rFonts w:ascii="宋体" w:hAnsi="宋体" w:hint="eastAsia"/>
        </w:rPr>
        <w:t>GB/T 10295      绝热材料稳态热阻及有关特性的测定 热流计法</w:t>
      </w:r>
    </w:p>
    <w:p w:rsidR="006A3B3D" w:rsidRPr="00053549" w:rsidRDefault="00D97D76">
      <w:pPr>
        <w:spacing w:line="360" w:lineRule="auto"/>
        <w:ind w:firstLineChars="200" w:firstLine="420"/>
        <w:rPr>
          <w:rFonts w:ascii="宋体" w:hAnsi="宋体"/>
        </w:rPr>
      </w:pPr>
      <w:r w:rsidRPr="00053549">
        <w:rPr>
          <w:rFonts w:ascii="宋体" w:hAnsi="宋体" w:hint="eastAsia"/>
        </w:rPr>
        <w:t>GB/T 10299      绝热材料憎水性试验方法</w:t>
      </w:r>
    </w:p>
    <w:p w:rsidR="006A3B3D" w:rsidRPr="00053549" w:rsidRDefault="00D97D76">
      <w:pPr>
        <w:spacing w:line="360" w:lineRule="auto"/>
        <w:ind w:firstLineChars="200" w:firstLine="420"/>
        <w:rPr>
          <w:rFonts w:ascii="宋体" w:hAnsi="宋体"/>
        </w:rPr>
      </w:pPr>
      <w:r w:rsidRPr="00053549">
        <w:rPr>
          <w:rFonts w:ascii="宋体" w:hAnsi="宋体" w:hint="eastAsia"/>
        </w:rPr>
        <w:t>GB/T 11785      铺地材料的燃烧性能测定 辐射热源法</w:t>
      </w:r>
    </w:p>
    <w:p w:rsidR="006A3B3D" w:rsidRPr="00053549" w:rsidRDefault="00D97D76">
      <w:pPr>
        <w:spacing w:line="360" w:lineRule="auto"/>
        <w:ind w:firstLineChars="200" w:firstLine="420"/>
        <w:rPr>
          <w:rFonts w:ascii="宋体" w:hAnsi="宋体"/>
        </w:rPr>
      </w:pPr>
      <w:r w:rsidRPr="00053549">
        <w:rPr>
          <w:rFonts w:ascii="宋体" w:hAnsi="宋体" w:hint="eastAsia"/>
        </w:rPr>
        <w:t>GB/T 13480      建筑用绝热制品 压缩性能的测定</w:t>
      </w:r>
    </w:p>
    <w:p w:rsidR="006A3B3D" w:rsidRPr="00053549" w:rsidRDefault="00D97D76">
      <w:pPr>
        <w:spacing w:line="360" w:lineRule="auto"/>
        <w:ind w:firstLineChars="200" w:firstLine="420"/>
        <w:rPr>
          <w:rFonts w:ascii="宋体" w:hAnsi="宋体"/>
        </w:rPr>
      </w:pPr>
      <w:r w:rsidRPr="00053549">
        <w:rPr>
          <w:rFonts w:ascii="宋体" w:hAnsi="宋体" w:hint="eastAsia"/>
        </w:rPr>
        <w:t xml:space="preserve">GB/T 14683      </w:t>
      </w:r>
      <w:r w:rsidRPr="00053549">
        <w:rPr>
          <w:rFonts w:ascii="宋体" w:hAnsi="宋体"/>
        </w:rPr>
        <w:t>硅酮和改性硅酮建筑密封胶</w:t>
      </w:r>
    </w:p>
    <w:p w:rsidR="006A3B3D" w:rsidRPr="00053549" w:rsidRDefault="00D97D76">
      <w:pPr>
        <w:spacing w:line="360" w:lineRule="auto"/>
        <w:ind w:firstLineChars="200" w:firstLine="420"/>
        <w:rPr>
          <w:rFonts w:ascii="宋体" w:hAnsi="宋体"/>
        </w:rPr>
      </w:pPr>
      <w:r w:rsidRPr="00053549">
        <w:rPr>
          <w:rFonts w:ascii="宋体" w:hAnsi="宋体" w:hint="eastAsia"/>
        </w:rPr>
        <w:t>GB/T 14902      预拌混凝土</w:t>
      </w:r>
    </w:p>
    <w:p w:rsidR="006A3B3D" w:rsidRPr="00053549" w:rsidRDefault="00D97D76">
      <w:pPr>
        <w:spacing w:line="360" w:lineRule="auto"/>
        <w:ind w:firstLineChars="200" w:firstLine="420"/>
        <w:rPr>
          <w:rFonts w:ascii="宋体" w:hAnsi="宋体"/>
        </w:rPr>
      </w:pPr>
      <w:r w:rsidRPr="00053549">
        <w:rPr>
          <w:rFonts w:ascii="宋体" w:hAnsi="宋体" w:hint="eastAsia"/>
        </w:rPr>
        <w:t>GB/T 15048      硬质泡沫塑料压缩蠕变试验方法</w:t>
      </w:r>
    </w:p>
    <w:p w:rsidR="006A3B3D" w:rsidRPr="00053549" w:rsidRDefault="00D97D76">
      <w:pPr>
        <w:spacing w:line="360" w:lineRule="auto"/>
        <w:ind w:firstLineChars="200" w:firstLine="420"/>
        <w:rPr>
          <w:rFonts w:ascii="宋体" w:hAnsi="宋体"/>
        </w:rPr>
      </w:pPr>
      <w:r w:rsidRPr="00053549">
        <w:rPr>
          <w:rFonts w:ascii="宋体" w:hAnsi="宋体" w:hint="eastAsia"/>
        </w:rPr>
        <w:t>GB/T 17657      人造板及饰面人造板理化性能试验方法</w:t>
      </w:r>
    </w:p>
    <w:p w:rsidR="006A3B3D" w:rsidRPr="00053549" w:rsidRDefault="00D97D76">
      <w:pPr>
        <w:spacing w:line="360" w:lineRule="auto"/>
        <w:ind w:firstLineChars="200" w:firstLine="420"/>
        <w:rPr>
          <w:rFonts w:ascii="宋体" w:hAnsi="宋体"/>
        </w:rPr>
      </w:pPr>
      <w:r w:rsidRPr="00053549">
        <w:rPr>
          <w:rFonts w:ascii="宋体" w:hAnsi="宋体" w:hint="eastAsia"/>
        </w:rPr>
        <w:t>GB/T 19889.4    声学 建筑和建筑构件隔声测量 第4部分：房间之间空气声隔声的现场测量</w:t>
      </w:r>
    </w:p>
    <w:p w:rsidR="006A3B3D" w:rsidRPr="00053549" w:rsidRDefault="00D97D76">
      <w:pPr>
        <w:spacing w:line="360" w:lineRule="auto"/>
        <w:ind w:firstLineChars="200" w:firstLine="420"/>
        <w:rPr>
          <w:rFonts w:ascii="宋体" w:hAnsi="宋体"/>
        </w:rPr>
      </w:pPr>
      <w:r w:rsidRPr="00053549">
        <w:rPr>
          <w:rFonts w:ascii="宋体" w:hAnsi="宋体" w:hint="eastAsia"/>
        </w:rPr>
        <w:t>GB/T 19889.6    声学 建筑和建筑构件隔声测量 第6部分：楼板撞击声隔声的实验室测量</w:t>
      </w:r>
    </w:p>
    <w:p w:rsidR="006A3B3D" w:rsidRPr="00053549" w:rsidRDefault="00D97D76">
      <w:pPr>
        <w:spacing w:line="360" w:lineRule="auto"/>
        <w:ind w:firstLineChars="200" w:firstLine="420"/>
        <w:rPr>
          <w:rFonts w:ascii="宋体" w:hAnsi="宋体" w:cs="宋体"/>
        </w:rPr>
      </w:pPr>
      <w:r w:rsidRPr="00053549">
        <w:rPr>
          <w:rFonts w:ascii="宋体" w:hAnsi="宋体" w:hint="eastAsia"/>
        </w:rPr>
        <w:t>GB/T 19889.7    声学 建筑和建筑构件隔声测量 第7部分：楼板撞击声隔声的现场测量</w:t>
      </w:r>
    </w:p>
    <w:p w:rsidR="006A3B3D" w:rsidRPr="00053549" w:rsidRDefault="00D97D76">
      <w:pPr>
        <w:spacing w:line="360" w:lineRule="auto"/>
        <w:ind w:firstLineChars="200" w:firstLine="420"/>
        <w:rPr>
          <w:rFonts w:ascii="宋体" w:hAnsi="宋体"/>
        </w:rPr>
      </w:pPr>
      <w:r w:rsidRPr="00053549">
        <w:rPr>
          <w:rFonts w:ascii="宋体" w:hAnsi="宋体" w:hint="eastAsia"/>
        </w:rPr>
        <w:t>GB/T 20285      材料产烟毒性危险分级</w:t>
      </w:r>
    </w:p>
    <w:p w:rsidR="006A3B3D" w:rsidRPr="00053549" w:rsidRDefault="00D97D76">
      <w:pPr>
        <w:spacing w:line="360" w:lineRule="auto"/>
        <w:ind w:firstLineChars="200" w:firstLine="420"/>
        <w:rPr>
          <w:rFonts w:ascii="宋体" w:hAnsi="宋体"/>
        </w:rPr>
      </w:pPr>
      <w:r w:rsidRPr="00053549">
        <w:rPr>
          <w:rFonts w:ascii="宋体" w:hAnsi="宋体" w:hint="eastAsia"/>
        </w:rPr>
        <w:t xml:space="preserve">GB/T 24218.3    </w:t>
      </w:r>
      <w:r w:rsidRPr="00053549">
        <w:rPr>
          <w:rFonts w:ascii="宋体" w:hAnsi="宋体"/>
        </w:rPr>
        <w:t>纺织品 非织造布试验方法 第3部分:断裂强力和断裂伸长率的测定(条样法)</w:t>
      </w:r>
    </w:p>
    <w:p w:rsidR="006A3B3D" w:rsidRPr="00053549" w:rsidRDefault="00D97D76">
      <w:pPr>
        <w:spacing w:line="360" w:lineRule="auto"/>
        <w:ind w:firstLineChars="200" w:firstLine="420"/>
        <w:rPr>
          <w:rFonts w:ascii="宋体" w:hAnsi="宋体"/>
        </w:rPr>
      </w:pPr>
      <w:r w:rsidRPr="00053549">
        <w:rPr>
          <w:rFonts w:ascii="宋体" w:hAnsi="宋体" w:hint="eastAsia"/>
        </w:rPr>
        <w:t xml:space="preserve">GB/T 29593     </w:t>
      </w:r>
      <w:r w:rsidRPr="00053549">
        <w:rPr>
          <w:rFonts w:ascii="宋体" w:hAnsi="宋体"/>
        </w:rPr>
        <w:t>表面保护用牛皮纸胶粘带</w:t>
      </w:r>
    </w:p>
    <w:p w:rsidR="006A3B3D" w:rsidRPr="00053549" w:rsidRDefault="00D97D76">
      <w:pPr>
        <w:spacing w:line="360" w:lineRule="auto"/>
        <w:ind w:firstLineChars="200" w:firstLine="420"/>
        <w:rPr>
          <w:rFonts w:ascii="宋体" w:hAnsi="宋体"/>
        </w:rPr>
      </w:pPr>
      <w:r w:rsidRPr="00053549">
        <w:rPr>
          <w:rFonts w:ascii="宋体" w:hAnsi="宋体" w:hint="eastAsia"/>
        </w:rPr>
        <w:t>GB/T 33281     镀锌电焊网</w:t>
      </w:r>
    </w:p>
    <w:p w:rsidR="006A3B3D" w:rsidRPr="00053549" w:rsidRDefault="00D97D76">
      <w:pPr>
        <w:spacing w:line="360" w:lineRule="auto"/>
        <w:ind w:firstLineChars="200" w:firstLine="420"/>
        <w:rPr>
          <w:rFonts w:ascii="宋体" w:hAnsi="宋体"/>
        </w:rPr>
      </w:pPr>
      <w:r w:rsidRPr="00053549">
        <w:rPr>
          <w:rFonts w:ascii="宋体" w:hAnsi="宋体" w:hint="eastAsia"/>
        </w:rPr>
        <w:t xml:space="preserve">GB/T 34342     </w:t>
      </w:r>
      <w:r w:rsidRPr="00053549">
        <w:rPr>
          <w:rFonts w:ascii="宋体" w:hAnsi="宋体"/>
        </w:rPr>
        <w:t>围护结构传热系数检测方法</w:t>
      </w:r>
    </w:p>
    <w:p w:rsidR="006A3B3D" w:rsidRPr="00053549" w:rsidRDefault="00D97D76">
      <w:pPr>
        <w:spacing w:line="360" w:lineRule="auto"/>
        <w:ind w:firstLineChars="200" w:firstLine="420"/>
        <w:rPr>
          <w:rFonts w:ascii="宋体" w:hAnsi="宋体"/>
        </w:rPr>
      </w:pPr>
      <w:r w:rsidRPr="00053549">
        <w:rPr>
          <w:rFonts w:ascii="宋体" w:hAnsi="宋体" w:hint="eastAsia"/>
        </w:rPr>
        <w:t>GB 50016       建筑设计防火规范</w:t>
      </w:r>
    </w:p>
    <w:p w:rsidR="006A3B3D" w:rsidRPr="00053549" w:rsidRDefault="00D97D76">
      <w:pPr>
        <w:spacing w:line="360" w:lineRule="auto"/>
        <w:ind w:firstLineChars="200" w:firstLine="420"/>
        <w:rPr>
          <w:rFonts w:ascii="宋体" w:hAnsi="宋体"/>
        </w:rPr>
      </w:pPr>
      <w:r w:rsidRPr="00053549">
        <w:rPr>
          <w:rFonts w:ascii="宋体" w:hAnsi="宋体" w:hint="eastAsia"/>
        </w:rPr>
        <w:t xml:space="preserve">GB 50080       </w:t>
      </w:r>
      <w:r w:rsidRPr="00053549">
        <w:rPr>
          <w:rFonts w:ascii="宋体" w:hAnsi="宋体"/>
        </w:rPr>
        <w:t>普通混凝土拌合物性能试验方法标准</w:t>
      </w:r>
    </w:p>
    <w:p w:rsidR="006A3B3D" w:rsidRPr="00053549" w:rsidRDefault="00D97D76">
      <w:pPr>
        <w:spacing w:line="360" w:lineRule="auto"/>
        <w:ind w:firstLineChars="200" w:firstLine="420"/>
        <w:rPr>
          <w:rFonts w:ascii="宋体" w:hAnsi="宋体"/>
        </w:rPr>
      </w:pPr>
      <w:r w:rsidRPr="00053549">
        <w:rPr>
          <w:rFonts w:ascii="宋体" w:hAnsi="宋体" w:hint="eastAsia"/>
        </w:rPr>
        <w:t xml:space="preserve">GB 50081       </w:t>
      </w:r>
      <w:r w:rsidRPr="00053549">
        <w:rPr>
          <w:rFonts w:ascii="宋体" w:hAnsi="宋体"/>
        </w:rPr>
        <w:t>普通混凝土力学性能试验方法标准</w:t>
      </w:r>
    </w:p>
    <w:p w:rsidR="006A3B3D" w:rsidRPr="00053549" w:rsidRDefault="00D97D76">
      <w:pPr>
        <w:spacing w:line="360" w:lineRule="auto"/>
        <w:ind w:firstLineChars="200" w:firstLine="420"/>
        <w:rPr>
          <w:rFonts w:ascii="宋体" w:hAnsi="宋体"/>
        </w:rPr>
      </w:pPr>
      <w:r w:rsidRPr="00053549">
        <w:rPr>
          <w:rFonts w:ascii="宋体" w:hAnsi="宋体" w:hint="eastAsia"/>
        </w:rPr>
        <w:lastRenderedPageBreak/>
        <w:t>GB 50096       住宅设计规范</w:t>
      </w:r>
    </w:p>
    <w:p w:rsidR="006A3B3D" w:rsidRPr="00053549" w:rsidRDefault="00D97D76">
      <w:pPr>
        <w:spacing w:line="360" w:lineRule="auto"/>
        <w:ind w:firstLineChars="200" w:firstLine="420"/>
        <w:rPr>
          <w:rFonts w:ascii="宋体" w:hAnsi="宋体"/>
        </w:rPr>
      </w:pPr>
      <w:r w:rsidRPr="00053549">
        <w:rPr>
          <w:rFonts w:ascii="宋体" w:hAnsi="宋体" w:hint="eastAsia"/>
        </w:rPr>
        <w:t>GB 50118       民用建筑隔声设计规范</w:t>
      </w:r>
    </w:p>
    <w:p w:rsidR="006A3B3D" w:rsidRPr="00053549" w:rsidRDefault="00D97D76">
      <w:pPr>
        <w:spacing w:line="360" w:lineRule="auto"/>
        <w:ind w:firstLineChars="200" w:firstLine="420"/>
        <w:rPr>
          <w:rFonts w:ascii="宋体" w:hAnsi="宋体"/>
        </w:rPr>
      </w:pPr>
      <w:r w:rsidRPr="00053549">
        <w:rPr>
          <w:rFonts w:ascii="宋体" w:hAnsi="宋体" w:hint="eastAsia"/>
        </w:rPr>
        <w:t>GB 50176       民用建筑热工设计规范</w:t>
      </w:r>
    </w:p>
    <w:p w:rsidR="006A3B3D" w:rsidRPr="00053549" w:rsidRDefault="00D97D76">
      <w:pPr>
        <w:spacing w:line="360" w:lineRule="auto"/>
        <w:ind w:firstLineChars="200" w:firstLine="420"/>
        <w:rPr>
          <w:rFonts w:ascii="宋体" w:hAnsi="宋体" w:cs="宋体"/>
          <w:lang w:val="zh-CN"/>
        </w:rPr>
      </w:pPr>
      <w:r w:rsidRPr="00053549">
        <w:rPr>
          <w:rFonts w:ascii="宋体" w:hAnsi="宋体" w:cs="宋体" w:hint="eastAsia"/>
          <w:lang w:val="zh-CN"/>
        </w:rPr>
        <w:t>G</w:t>
      </w:r>
      <w:r w:rsidRPr="00053549">
        <w:rPr>
          <w:rFonts w:ascii="宋体" w:hAnsi="宋体" w:cs="宋体"/>
          <w:lang w:val="zh-CN"/>
        </w:rPr>
        <w:t>B 50204</w:t>
      </w:r>
      <w:r w:rsidRPr="00053549">
        <w:rPr>
          <w:rFonts w:ascii="宋体" w:hAnsi="宋体" w:cs="宋体" w:hint="eastAsia"/>
          <w:lang w:val="zh-CN"/>
        </w:rPr>
        <w:t>混凝土结构工程施工质量验收规范</w:t>
      </w:r>
    </w:p>
    <w:p w:rsidR="006A3B3D" w:rsidRPr="00053549" w:rsidRDefault="00D97D76">
      <w:pPr>
        <w:spacing w:line="360" w:lineRule="auto"/>
        <w:ind w:firstLineChars="200" w:firstLine="420"/>
        <w:rPr>
          <w:rFonts w:ascii="宋体" w:hAnsi="宋体"/>
        </w:rPr>
      </w:pPr>
      <w:r w:rsidRPr="00053549">
        <w:rPr>
          <w:rFonts w:ascii="宋体" w:hAnsi="宋体" w:hint="eastAsia"/>
        </w:rPr>
        <w:t>GB 50210       建筑装饰装修工程质量验收规范</w:t>
      </w:r>
    </w:p>
    <w:p w:rsidR="006A3B3D" w:rsidRPr="00053549" w:rsidRDefault="00D97D76">
      <w:pPr>
        <w:spacing w:line="360" w:lineRule="auto"/>
        <w:ind w:firstLineChars="200" w:firstLine="420"/>
        <w:rPr>
          <w:rFonts w:ascii="宋体" w:hAnsi="宋体"/>
        </w:rPr>
      </w:pPr>
      <w:r w:rsidRPr="00053549">
        <w:rPr>
          <w:rFonts w:ascii="宋体" w:hAnsi="宋体" w:hint="eastAsia"/>
        </w:rPr>
        <w:t xml:space="preserve">GB 50222       </w:t>
      </w:r>
      <w:r w:rsidRPr="00053549">
        <w:rPr>
          <w:rFonts w:ascii="宋体" w:hAnsi="宋体"/>
        </w:rPr>
        <w:t>建筑内部装修设计防火规范</w:t>
      </w:r>
    </w:p>
    <w:p w:rsidR="006A3B3D" w:rsidRPr="00053549" w:rsidRDefault="00D97D76">
      <w:pPr>
        <w:spacing w:line="360" w:lineRule="auto"/>
        <w:ind w:firstLineChars="200" w:firstLine="420"/>
        <w:rPr>
          <w:rFonts w:ascii="宋体" w:hAnsi="宋体"/>
        </w:rPr>
      </w:pPr>
      <w:r w:rsidRPr="00053549">
        <w:rPr>
          <w:rFonts w:ascii="宋体" w:hAnsi="宋体" w:hint="eastAsia"/>
        </w:rPr>
        <w:t>GB 50300       建筑工程施工质量统一验收标准</w:t>
      </w:r>
    </w:p>
    <w:p w:rsidR="006A3B3D" w:rsidRPr="00053549" w:rsidRDefault="00D97D76">
      <w:pPr>
        <w:spacing w:line="360" w:lineRule="auto"/>
        <w:ind w:firstLineChars="200" w:firstLine="420"/>
        <w:rPr>
          <w:rFonts w:ascii="宋体" w:hAnsi="宋体"/>
        </w:rPr>
      </w:pPr>
      <w:r w:rsidRPr="00053549">
        <w:rPr>
          <w:rFonts w:ascii="宋体" w:hAnsi="宋体" w:hint="eastAsia"/>
        </w:rPr>
        <w:t>GB 50325       民用建筑工程室内环境污染控制规范</w:t>
      </w:r>
    </w:p>
    <w:p w:rsidR="006A3B3D" w:rsidRPr="00053549" w:rsidRDefault="00D97D76">
      <w:pPr>
        <w:spacing w:line="360" w:lineRule="auto"/>
        <w:ind w:firstLineChars="200" w:firstLine="420"/>
        <w:rPr>
          <w:rFonts w:ascii="宋体" w:hAnsi="宋体"/>
        </w:rPr>
      </w:pPr>
      <w:r w:rsidRPr="00053549">
        <w:rPr>
          <w:rFonts w:ascii="宋体" w:hAnsi="宋体" w:hint="eastAsia"/>
        </w:rPr>
        <w:t>GB/T 50378     绿色建筑评价标准</w:t>
      </w:r>
    </w:p>
    <w:p w:rsidR="006A3B3D" w:rsidRPr="00053549" w:rsidRDefault="00D97D76">
      <w:pPr>
        <w:spacing w:line="360" w:lineRule="auto"/>
        <w:ind w:firstLineChars="200" w:firstLine="420"/>
        <w:rPr>
          <w:rFonts w:ascii="宋体" w:hAnsi="宋体" w:cs="宋体"/>
          <w:lang w:val="zh-CN"/>
        </w:rPr>
      </w:pPr>
      <w:r w:rsidRPr="00053549">
        <w:rPr>
          <w:rFonts w:ascii="宋体" w:hAnsi="宋体" w:cs="宋体" w:hint="eastAsia"/>
          <w:lang w:val="zh-CN"/>
        </w:rPr>
        <w:t>GB 50411     建筑节能工程施工质量验收规范</w:t>
      </w:r>
    </w:p>
    <w:p w:rsidR="006A3B3D" w:rsidRPr="00053549" w:rsidRDefault="00D97D76">
      <w:pPr>
        <w:spacing w:line="360" w:lineRule="auto"/>
        <w:ind w:firstLineChars="200" w:firstLine="420"/>
        <w:rPr>
          <w:rFonts w:ascii="宋体" w:hAnsi="宋体"/>
        </w:rPr>
      </w:pPr>
      <w:r w:rsidRPr="00053549">
        <w:rPr>
          <w:rFonts w:ascii="宋体" w:hAnsi="宋体" w:hint="eastAsia"/>
        </w:rPr>
        <w:t xml:space="preserve">QB/T 2422      </w:t>
      </w:r>
      <w:r w:rsidRPr="00053549">
        <w:rPr>
          <w:rFonts w:ascii="宋体" w:hAnsi="宋体"/>
        </w:rPr>
        <w:t>封箱用BOPP压敏胶粘带</w:t>
      </w:r>
    </w:p>
    <w:p w:rsidR="006A3B3D" w:rsidRPr="00053549" w:rsidRDefault="00D97D76">
      <w:pPr>
        <w:pStyle w:val="10"/>
        <w:spacing w:before="0" w:after="0" w:line="360" w:lineRule="auto"/>
        <w:jc w:val="center"/>
      </w:pPr>
      <w:r w:rsidRPr="00053549">
        <w:rPr>
          <w:rFonts w:ascii="宋体" w:hAnsi="宋体" w:cs="宋体"/>
        </w:rPr>
        <w:br w:type="page"/>
      </w:r>
    </w:p>
    <w:p w:rsidR="006A3B3D" w:rsidRPr="00053549" w:rsidRDefault="006A3B3D" w:rsidP="00053549">
      <w:pPr>
        <w:spacing w:afterLines="50" w:line="0" w:lineRule="atLeast"/>
        <w:jc w:val="center"/>
      </w:pPr>
    </w:p>
    <w:p w:rsidR="006A3B3D" w:rsidRPr="00053549" w:rsidRDefault="006A3B3D" w:rsidP="00053549">
      <w:pPr>
        <w:spacing w:afterLines="50" w:line="0" w:lineRule="atLeast"/>
        <w:jc w:val="center"/>
      </w:pPr>
    </w:p>
    <w:p w:rsidR="006A3B3D" w:rsidRPr="00053549" w:rsidRDefault="006A3B3D" w:rsidP="00053549">
      <w:pPr>
        <w:spacing w:afterLines="50" w:line="0" w:lineRule="atLeast"/>
        <w:jc w:val="center"/>
      </w:pPr>
    </w:p>
    <w:p w:rsidR="006A3B3D" w:rsidRPr="00053549" w:rsidRDefault="00D97D76">
      <w:pPr>
        <w:jc w:val="center"/>
        <w:rPr>
          <w:rFonts w:ascii="黑体" w:eastAsia="黑体" w:hAnsi="黑体"/>
          <w:b/>
          <w:sz w:val="32"/>
          <w:szCs w:val="32"/>
        </w:rPr>
      </w:pPr>
      <w:r w:rsidRPr="00053549">
        <w:rPr>
          <w:rFonts w:ascii="黑体" w:eastAsia="黑体" w:hAnsi="黑体" w:hint="eastAsia"/>
          <w:b/>
          <w:spacing w:val="65"/>
          <w:sz w:val="32"/>
          <w:szCs w:val="32"/>
        </w:rPr>
        <w:t>安徽省地方标准</w:t>
      </w:r>
    </w:p>
    <w:p w:rsidR="006A3B3D" w:rsidRPr="00053549" w:rsidRDefault="006A3B3D" w:rsidP="00053549">
      <w:pPr>
        <w:spacing w:afterLines="50" w:line="0" w:lineRule="atLeast"/>
        <w:jc w:val="center"/>
        <w:rPr>
          <w:b/>
          <w:sz w:val="44"/>
          <w:szCs w:val="44"/>
        </w:rPr>
      </w:pPr>
    </w:p>
    <w:p w:rsidR="006A3B3D" w:rsidRPr="00053549" w:rsidRDefault="006A3B3D">
      <w:pPr>
        <w:spacing w:line="0" w:lineRule="atLeast"/>
        <w:rPr>
          <w:b/>
          <w:sz w:val="30"/>
          <w:u w:val="single"/>
        </w:rPr>
      </w:pPr>
    </w:p>
    <w:p w:rsidR="006A3B3D" w:rsidRPr="00053549" w:rsidRDefault="006A3B3D">
      <w:pPr>
        <w:spacing w:line="0" w:lineRule="atLeast"/>
        <w:rPr>
          <w:b/>
          <w:sz w:val="30"/>
          <w:u w:val="single"/>
        </w:rPr>
      </w:pPr>
    </w:p>
    <w:p w:rsidR="006A3B3D" w:rsidRPr="00053549" w:rsidRDefault="006A3B3D"/>
    <w:p w:rsidR="006A3B3D" w:rsidRPr="00053549" w:rsidRDefault="006A3B3D"/>
    <w:p w:rsidR="006A3B3D" w:rsidRPr="00053549" w:rsidRDefault="00D97D76">
      <w:pPr>
        <w:jc w:val="center"/>
        <w:rPr>
          <w:rFonts w:ascii="宋体" w:hAnsi="宋体"/>
          <w:sz w:val="44"/>
          <w:szCs w:val="44"/>
        </w:rPr>
      </w:pPr>
      <w:r w:rsidRPr="00053549">
        <w:rPr>
          <w:rFonts w:ascii="宋体" w:hAnsi="宋体" w:cs="仿宋_GB2312" w:hint="eastAsia"/>
          <w:b/>
          <w:bCs/>
          <w:sz w:val="32"/>
          <w:szCs w:val="32"/>
        </w:rPr>
        <w:t>民用建筑楼面保温隔声</w:t>
      </w:r>
      <w:r w:rsidR="00053549" w:rsidRPr="00053549">
        <w:rPr>
          <w:rFonts w:ascii="宋体" w:hAnsi="宋体" w:cs="仿宋_GB2312" w:hint="eastAsia"/>
          <w:b/>
          <w:bCs/>
          <w:sz w:val="32"/>
          <w:szCs w:val="32"/>
        </w:rPr>
        <w:t>工程</w:t>
      </w:r>
      <w:r w:rsidRPr="00053549">
        <w:rPr>
          <w:rFonts w:ascii="宋体" w:hAnsi="宋体" w:cs="仿宋_GB2312" w:hint="eastAsia"/>
          <w:b/>
          <w:bCs/>
          <w:sz w:val="32"/>
          <w:szCs w:val="32"/>
        </w:rPr>
        <w:t>应用技术规程</w:t>
      </w:r>
    </w:p>
    <w:p w:rsidR="006A3B3D" w:rsidRPr="00053549" w:rsidRDefault="006A3B3D">
      <w:pPr>
        <w:jc w:val="center"/>
        <w:rPr>
          <w:rFonts w:ascii="宋体" w:hAnsi="宋体"/>
          <w:b/>
        </w:rPr>
      </w:pPr>
    </w:p>
    <w:p w:rsidR="006A3B3D" w:rsidRPr="00053549" w:rsidRDefault="006A3B3D">
      <w:pPr>
        <w:ind w:right="884"/>
        <w:jc w:val="center"/>
        <w:rPr>
          <w:rStyle w:val="af"/>
          <w:rFonts w:ascii="宋体" w:hAnsi="宋体" w:cs="Arial"/>
          <w:sz w:val="32"/>
          <w:szCs w:val="32"/>
        </w:rPr>
      </w:pPr>
    </w:p>
    <w:p w:rsidR="006A3B3D" w:rsidRPr="00053549" w:rsidRDefault="006A3B3D">
      <w:pPr>
        <w:spacing w:line="0" w:lineRule="atLeast"/>
        <w:jc w:val="center"/>
        <w:rPr>
          <w:b/>
          <w:sz w:val="30"/>
          <w:szCs w:val="30"/>
        </w:rPr>
      </w:pPr>
    </w:p>
    <w:p w:rsidR="006A3B3D" w:rsidRPr="00053549" w:rsidRDefault="00D97D76">
      <w:pPr>
        <w:pStyle w:val="10"/>
        <w:jc w:val="center"/>
      </w:pPr>
      <w:bookmarkStart w:id="48" w:name="_Toc377660429"/>
      <w:bookmarkStart w:id="49" w:name="_Toc434828641"/>
      <w:bookmarkStart w:id="50" w:name="_Toc522278928"/>
      <w:r w:rsidRPr="00053549">
        <w:rPr>
          <w:rFonts w:ascii="宋体" w:hAnsi="宋体"/>
          <w:sz w:val="32"/>
          <w:szCs w:val="32"/>
        </w:rPr>
        <w:t>条 文 说 明</w:t>
      </w:r>
      <w:bookmarkEnd w:id="48"/>
      <w:bookmarkEnd w:id="49"/>
      <w:bookmarkEnd w:id="50"/>
    </w:p>
    <w:p w:rsidR="006A3B3D" w:rsidRPr="00053549" w:rsidRDefault="006A3B3D">
      <w:pPr>
        <w:spacing w:line="420" w:lineRule="exact"/>
      </w:pPr>
    </w:p>
    <w:p w:rsidR="006A3B3D" w:rsidRPr="00053549" w:rsidRDefault="006A3B3D">
      <w:pPr>
        <w:tabs>
          <w:tab w:val="left" w:pos="0"/>
        </w:tabs>
        <w:ind w:left="27407" w:right="22" w:hangingChars="3250" w:hanging="27407"/>
        <w:jc w:val="left"/>
        <w:textAlignment w:val="center"/>
        <w:rPr>
          <w:rFonts w:eastAsia="黑体"/>
          <w:b/>
          <w:sz w:val="84"/>
          <w:szCs w:val="84"/>
        </w:rPr>
      </w:pPr>
    </w:p>
    <w:p w:rsidR="006A3B3D" w:rsidRPr="00053549" w:rsidRDefault="006A3B3D">
      <w:pPr>
        <w:tabs>
          <w:tab w:val="left" w:pos="0"/>
        </w:tabs>
        <w:ind w:left="27407" w:right="22" w:hangingChars="3250" w:hanging="27407"/>
        <w:jc w:val="left"/>
        <w:textAlignment w:val="center"/>
        <w:rPr>
          <w:rFonts w:eastAsia="黑体"/>
          <w:b/>
          <w:sz w:val="84"/>
          <w:szCs w:val="84"/>
        </w:rPr>
      </w:pPr>
    </w:p>
    <w:p w:rsidR="00D14F3F" w:rsidRPr="00053549" w:rsidRDefault="00D14F3F">
      <w:pPr>
        <w:tabs>
          <w:tab w:val="left" w:pos="0"/>
        </w:tabs>
        <w:ind w:left="27407" w:right="22" w:hangingChars="3250" w:hanging="27407"/>
        <w:jc w:val="left"/>
        <w:textAlignment w:val="center"/>
        <w:rPr>
          <w:rFonts w:eastAsia="黑体"/>
          <w:b/>
          <w:sz w:val="84"/>
          <w:szCs w:val="84"/>
        </w:rPr>
      </w:pPr>
    </w:p>
    <w:p w:rsidR="005A3F73" w:rsidRPr="00053549" w:rsidRDefault="005A3F73" w:rsidP="005A3F73">
      <w:pPr>
        <w:tabs>
          <w:tab w:val="left" w:pos="0"/>
        </w:tabs>
        <w:spacing w:line="420" w:lineRule="exact"/>
        <w:jc w:val="left"/>
        <w:outlineLvl w:val="0"/>
        <w:rPr>
          <w:rFonts w:eastAsia="黑体"/>
          <w:b/>
          <w:sz w:val="84"/>
          <w:szCs w:val="84"/>
        </w:rPr>
      </w:pPr>
    </w:p>
    <w:p w:rsidR="005A3F73" w:rsidRPr="00053549" w:rsidRDefault="005A3F73" w:rsidP="005A3F73">
      <w:pPr>
        <w:tabs>
          <w:tab w:val="left" w:pos="0"/>
        </w:tabs>
        <w:spacing w:line="420" w:lineRule="exact"/>
        <w:jc w:val="left"/>
        <w:outlineLvl w:val="0"/>
        <w:rPr>
          <w:rFonts w:eastAsia="黑体"/>
          <w:b/>
          <w:sz w:val="84"/>
          <w:szCs w:val="84"/>
        </w:rPr>
      </w:pPr>
    </w:p>
    <w:p w:rsidR="005A3F73" w:rsidRPr="00053549" w:rsidRDefault="005A3F73" w:rsidP="005A3F73">
      <w:pPr>
        <w:tabs>
          <w:tab w:val="left" w:pos="0"/>
        </w:tabs>
        <w:spacing w:line="420" w:lineRule="exact"/>
        <w:jc w:val="left"/>
        <w:outlineLvl w:val="0"/>
        <w:rPr>
          <w:rFonts w:eastAsia="黑体" w:hint="eastAsia"/>
          <w:b/>
          <w:sz w:val="84"/>
          <w:szCs w:val="84"/>
        </w:rPr>
      </w:pPr>
    </w:p>
    <w:p w:rsidR="00053549" w:rsidRPr="00053549" w:rsidRDefault="00053549" w:rsidP="005A3F73">
      <w:pPr>
        <w:tabs>
          <w:tab w:val="left" w:pos="0"/>
        </w:tabs>
        <w:spacing w:line="420" w:lineRule="exact"/>
        <w:jc w:val="left"/>
        <w:outlineLvl w:val="0"/>
        <w:rPr>
          <w:rFonts w:eastAsia="黑体" w:hint="eastAsia"/>
          <w:b/>
          <w:sz w:val="84"/>
          <w:szCs w:val="84"/>
        </w:rPr>
      </w:pPr>
    </w:p>
    <w:p w:rsidR="00053549" w:rsidRPr="00053549" w:rsidRDefault="00053549" w:rsidP="005A3F73">
      <w:pPr>
        <w:tabs>
          <w:tab w:val="left" w:pos="0"/>
        </w:tabs>
        <w:spacing w:line="420" w:lineRule="exact"/>
        <w:jc w:val="left"/>
        <w:outlineLvl w:val="0"/>
        <w:rPr>
          <w:rFonts w:eastAsia="黑体"/>
          <w:b/>
          <w:sz w:val="84"/>
          <w:szCs w:val="84"/>
        </w:rPr>
      </w:pPr>
    </w:p>
    <w:p w:rsidR="005A3F73" w:rsidRPr="00053549" w:rsidRDefault="005A3F73" w:rsidP="005A3F73">
      <w:pPr>
        <w:tabs>
          <w:tab w:val="left" w:pos="0"/>
        </w:tabs>
        <w:spacing w:line="420" w:lineRule="exact"/>
        <w:jc w:val="left"/>
        <w:outlineLvl w:val="0"/>
        <w:rPr>
          <w:rFonts w:eastAsia="黑体"/>
          <w:b/>
          <w:sz w:val="84"/>
          <w:szCs w:val="84"/>
        </w:rPr>
      </w:pPr>
    </w:p>
    <w:p w:rsidR="005A3F73" w:rsidRPr="00053549" w:rsidRDefault="005A3F73" w:rsidP="005A3F73">
      <w:pPr>
        <w:tabs>
          <w:tab w:val="left" w:pos="0"/>
        </w:tabs>
        <w:ind w:firstLineChars="200" w:firstLine="643"/>
        <w:jc w:val="center"/>
        <w:outlineLvl w:val="0"/>
        <w:rPr>
          <w:rFonts w:asciiTheme="majorEastAsia" w:eastAsiaTheme="majorEastAsia" w:hAnsiTheme="majorEastAsia" w:cs="仿宋"/>
          <w:b/>
          <w:sz w:val="32"/>
          <w:szCs w:val="32"/>
        </w:rPr>
      </w:pPr>
      <w:r w:rsidRPr="00053549">
        <w:rPr>
          <w:rFonts w:asciiTheme="majorEastAsia" w:eastAsiaTheme="majorEastAsia" w:hAnsiTheme="majorEastAsia" w:cs="仿宋" w:hint="eastAsia"/>
          <w:b/>
          <w:sz w:val="32"/>
          <w:szCs w:val="32"/>
        </w:rPr>
        <w:lastRenderedPageBreak/>
        <w:t>编制</w:t>
      </w:r>
      <w:r w:rsidRPr="00053549">
        <w:rPr>
          <w:rFonts w:asciiTheme="majorEastAsia" w:eastAsiaTheme="majorEastAsia" w:hAnsiTheme="majorEastAsia" w:cs="仿宋"/>
          <w:b/>
          <w:sz w:val="32"/>
          <w:szCs w:val="32"/>
        </w:rPr>
        <w:t>说明</w:t>
      </w:r>
    </w:p>
    <w:p w:rsidR="005A3F73" w:rsidRPr="00053549" w:rsidRDefault="005A3F73" w:rsidP="005A3F73">
      <w:pPr>
        <w:tabs>
          <w:tab w:val="left" w:pos="0"/>
        </w:tabs>
        <w:ind w:firstLineChars="200" w:firstLine="643"/>
        <w:jc w:val="center"/>
        <w:outlineLvl w:val="0"/>
        <w:rPr>
          <w:rFonts w:asciiTheme="majorEastAsia" w:eastAsiaTheme="majorEastAsia" w:hAnsiTheme="majorEastAsia" w:cs="仿宋"/>
          <w:b/>
          <w:sz w:val="32"/>
          <w:szCs w:val="32"/>
        </w:rPr>
      </w:pPr>
    </w:p>
    <w:p w:rsidR="005A3F73" w:rsidRPr="00053549" w:rsidRDefault="005A3F73" w:rsidP="005A3F73">
      <w:pPr>
        <w:tabs>
          <w:tab w:val="left" w:pos="0"/>
        </w:tabs>
        <w:ind w:firstLineChars="200" w:firstLine="560"/>
        <w:jc w:val="left"/>
        <w:outlineLvl w:val="0"/>
        <w:rPr>
          <w:rFonts w:ascii="宋体" w:hAnsi="宋体" w:cs="仿宋"/>
          <w:sz w:val="28"/>
          <w:szCs w:val="28"/>
        </w:rPr>
      </w:pPr>
      <w:r w:rsidRPr="00053549">
        <w:rPr>
          <w:rFonts w:ascii="宋体" w:hAnsi="宋体" w:cs="仿宋" w:hint="eastAsia"/>
          <w:sz w:val="28"/>
          <w:szCs w:val="28"/>
        </w:rPr>
        <w:t>根据建筑能效提升工程和绿色建筑发展总体要求，贯彻落实 “适用、经济、绿色、美观”建筑方针，与新时代人民美好生活需要相统一，进一步规范安徽省楼面保温隔声工程技术应用，指导楼面保温隔声系统的设计、施工、审图、监理和验收，规程编制组经广泛调查研究有关民用建筑楼面保温隔声技术，参考国内先进经验和兄弟省市有关标准，在认真总结工程实践经验，广泛征求意见的基础上，制订了本规程。</w:t>
      </w:r>
    </w:p>
    <w:p w:rsidR="000B15FC" w:rsidRPr="00053549" w:rsidRDefault="000B15FC" w:rsidP="00053549">
      <w:pPr>
        <w:tabs>
          <w:tab w:val="left" w:pos="0"/>
        </w:tabs>
        <w:ind w:firstLineChars="200" w:firstLine="560"/>
        <w:jc w:val="left"/>
        <w:outlineLvl w:val="0"/>
        <w:rPr>
          <w:rFonts w:ascii="宋体" w:hAnsi="宋体" w:cs="仿宋"/>
          <w:sz w:val="28"/>
          <w:szCs w:val="28"/>
        </w:rPr>
      </w:pPr>
      <w:r w:rsidRPr="00053549">
        <w:rPr>
          <w:rFonts w:ascii="宋体" w:hAnsi="宋体" w:cs="仿宋" w:hint="eastAsia"/>
          <w:sz w:val="28"/>
          <w:szCs w:val="28"/>
        </w:rPr>
        <w:t>为了便于广大设计、施工、科研、学校、等单位有关人员在使用本</w:t>
      </w:r>
      <w:r w:rsidR="00B541E1" w:rsidRPr="00053549">
        <w:rPr>
          <w:rFonts w:ascii="宋体" w:hAnsi="宋体" w:cs="仿宋" w:hint="eastAsia"/>
          <w:sz w:val="28"/>
          <w:szCs w:val="28"/>
        </w:rPr>
        <w:t>规程</w:t>
      </w:r>
      <w:r w:rsidRPr="00053549">
        <w:rPr>
          <w:rFonts w:ascii="宋体" w:hAnsi="宋体" w:cs="仿宋" w:hint="eastAsia"/>
          <w:sz w:val="28"/>
          <w:szCs w:val="28"/>
        </w:rPr>
        <w:t>时能正确理解和执行条文规定，《民用建筑楼面保温隔声系统应用技术规程》编制组按章、节、条顺序编制了本规程的条文说明，对条文规定的目的、依据以及执行中需注意的有关事项进行了说明。但是，本条文说明不具备与标准正文同等的法律效力，仅供使用者作为理解和把握标准相关规定的参考。</w:t>
      </w:r>
    </w:p>
    <w:p w:rsidR="000B15FC" w:rsidRPr="00053549" w:rsidRDefault="000B15FC" w:rsidP="00053549">
      <w:pPr>
        <w:tabs>
          <w:tab w:val="left" w:pos="0"/>
        </w:tabs>
        <w:ind w:firstLineChars="200" w:firstLine="560"/>
        <w:jc w:val="left"/>
        <w:outlineLvl w:val="0"/>
        <w:rPr>
          <w:rFonts w:ascii="宋体" w:hAnsi="宋体" w:cs="仿宋"/>
          <w:sz w:val="28"/>
          <w:szCs w:val="28"/>
        </w:rPr>
      </w:pPr>
    </w:p>
    <w:p w:rsidR="000B15FC" w:rsidRPr="00053549" w:rsidRDefault="000B15FC" w:rsidP="000B15FC">
      <w:pPr>
        <w:tabs>
          <w:tab w:val="left" w:pos="0"/>
        </w:tabs>
        <w:ind w:left="10441" w:right="22" w:hangingChars="3250" w:hanging="10441"/>
        <w:jc w:val="center"/>
        <w:textAlignment w:val="center"/>
        <w:rPr>
          <w:rFonts w:asciiTheme="minorEastAsia" w:eastAsiaTheme="minorEastAsia" w:hAnsiTheme="minorEastAsia"/>
          <w:b/>
          <w:sz w:val="32"/>
          <w:szCs w:val="32"/>
        </w:rPr>
      </w:pPr>
    </w:p>
    <w:p w:rsidR="000B15FC" w:rsidRPr="00053549" w:rsidRDefault="000B15FC" w:rsidP="000B15FC">
      <w:pPr>
        <w:tabs>
          <w:tab w:val="left" w:pos="0"/>
        </w:tabs>
        <w:ind w:left="10441" w:right="22" w:hangingChars="3250" w:hanging="10441"/>
        <w:jc w:val="center"/>
        <w:textAlignment w:val="center"/>
        <w:rPr>
          <w:rFonts w:asciiTheme="minorEastAsia" w:eastAsiaTheme="minorEastAsia" w:hAnsiTheme="minorEastAsia"/>
          <w:b/>
          <w:sz w:val="32"/>
          <w:szCs w:val="32"/>
        </w:rPr>
      </w:pPr>
    </w:p>
    <w:p w:rsidR="000B15FC" w:rsidRPr="00053549" w:rsidRDefault="000B15FC" w:rsidP="000B15FC">
      <w:pPr>
        <w:tabs>
          <w:tab w:val="left" w:pos="0"/>
        </w:tabs>
        <w:ind w:left="10441" w:right="22" w:hangingChars="3250" w:hanging="10441"/>
        <w:jc w:val="center"/>
        <w:textAlignment w:val="center"/>
        <w:rPr>
          <w:rFonts w:asciiTheme="minorEastAsia" w:eastAsiaTheme="minorEastAsia" w:hAnsiTheme="minorEastAsia"/>
          <w:b/>
          <w:sz w:val="32"/>
          <w:szCs w:val="32"/>
        </w:rPr>
      </w:pPr>
    </w:p>
    <w:p w:rsidR="000B15FC" w:rsidRPr="00053549" w:rsidRDefault="000B15FC" w:rsidP="000B15FC">
      <w:pPr>
        <w:tabs>
          <w:tab w:val="left" w:pos="0"/>
        </w:tabs>
        <w:ind w:left="10441" w:right="22" w:hangingChars="3250" w:hanging="10441"/>
        <w:jc w:val="center"/>
        <w:textAlignment w:val="center"/>
        <w:rPr>
          <w:rFonts w:asciiTheme="minorEastAsia" w:eastAsiaTheme="minorEastAsia" w:hAnsiTheme="minorEastAsia"/>
          <w:b/>
          <w:sz w:val="32"/>
          <w:szCs w:val="32"/>
        </w:rPr>
      </w:pPr>
    </w:p>
    <w:p w:rsidR="000B15FC" w:rsidRPr="00053549" w:rsidRDefault="000B15FC" w:rsidP="000B15FC">
      <w:pPr>
        <w:tabs>
          <w:tab w:val="left" w:pos="0"/>
        </w:tabs>
        <w:ind w:left="10441" w:right="22" w:hangingChars="3250" w:hanging="10441"/>
        <w:jc w:val="center"/>
        <w:textAlignment w:val="center"/>
        <w:rPr>
          <w:rFonts w:asciiTheme="minorEastAsia" w:eastAsiaTheme="minorEastAsia" w:hAnsiTheme="minorEastAsia"/>
          <w:b/>
          <w:sz w:val="32"/>
          <w:szCs w:val="32"/>
        </w:rPr>
      </w:pPr>
    </w:p>
    <w:p w:rsidR="000B15FC" w:rsidRPr="00053549" w:rsidRDefault="000B15FC" w:rsidP="000B15FC">
      <w:pPr>
        <w:tabs>
          <w:tab w:val="left" w:pos="0"/>
        </w:tabs>
        <w:ind w:left="10441" w:right="22" w:hangingChars="3250" w:hanging="10441"/>
        <w:jc w:val="center"/>
        <w:textAlignment w:val="center"/>
        <w:rPr>
          <w:rFonts w:asciiTheme="minorEastAsia" w:eastAsiaTheme="minorEastAsia" w:hAnsiTheme="minorEastAsia"/>
          <w:b/>
          <w:sz w:val="32"/>
          <w:szCs w:val="32"/>
        </w:rPr>
      </w:pPr>
    </w:p>
    <w:p w:rsidR="000B15FC" w:rsidRPr="00053549" w:rsidRDefault="000B15FC" w:rsidP="005A3F73">
      <w:pPr>
        <w:tabs>
          <w:tab w:val="left" w:pos="0"/>
        </w:tabs>
        <w:ind w:right="22"/>
        <w:textAlignment w:val="center"/>
        <w:rPr>
          <w:rFonts w:asciiTheme="minorEastAsia" w:eastAsiaTheme="minorEastAsia" w:hAnsiTheme="minorEastAsia"/>
          <w:b/>
          <w:sz w:val="32"/>
          <w:szCs w:val="32"/>
        </w:rPr>
      </w:pPr>
    </w:p>
    <w:p w:rsidR="00D14F3F" w:rsidRPr="00053549" w:rsidRDefault="00D14F3F" w:rsidP="00053549">
      <w:pPr>
        <w:pStyle w:val="10"/>
        <w:spacing w:beforeLines="100" w:afterLines="100" w:line="360" w:lineRule="auto"/>
        <w:jc w:val="center"/>
        <w:rPr>
          <w:rFonts w:ascii="宋体" w:hAnsi="宋体" w:cs="宋体"/>
          <w:sz w:val="32"/>
          <w:szCs w:val="32"/>
          <w:lang w:val="zh-CN"/>
        </w:rPr>
      </w:pPr>
      <w:r w:rsidRPr="00053549">
        <w:rPr>
          <w:rFonts w:ascii="宋体" w:hAnsi="宋体" w:cs="宋体" w:hint="eastAsia"/>
          <w:sz w:val="32"/>
          <w:szCs w:val="32"/>
          <w:lang w:val="zh-CN"/>
        </w:rPr>
        <w:lastRenderedPageBreak/>
        <w:t>1</w:t>
      </w:r>
      <w:r w:rsidRPr="00053549">
        <w:rPr>
          <w:rFonts w:ascii="宋体" w:hAnsi="宋体" w:cs="宋体" w:hint="eastAsia"/>
          <w:spacing w:val="120"/>
          <w:sz w:val="32"/>
          <w:szCs w:val="32"/>
          <w:lang w:val="zh-CN"/>
        </w:rPr>
        <w:t>总则</w:t>
      </w:r>
    </w:p>
    <w:p w:rsidR="00D14F3F" w:rsidRPr="00053549" w:rsidRDefault="00D14F3F" w:rsidP="00D14F3F">
      <w:pPr>
        <w:spacing w:line="360" w:lineRule="auto"/>
        <w:rPr>
          <w:rFonts w:ascii="宋体" w:hAnsi="宋体" w:cs="宋体"/>
          <w:iCs/>
        </w:rPr>
      </w:pPr>
      <w:r w:rsidRPr="00053549">
        <w:rPr>
          <w:rFonts w:ascii="宋体" w:hAnsi="宋体" w:cs="宋体" w:hint="eastAsia"/>
          <w:b/>
          <w:bCs/>
          <w:iCs/>
          <w:lang w:val="zh-CN"/>
        </w:rPr>
        <w:t xml:space="preserve">1.0.1  </w:t>
      </w:r>
      <w:r w:rsidRPr="00053549">
        <w:rPr>
          <w:rFonts w:ascii="宋体" w:hAnsi="宋体" w:cs="宋体" w:hint="eastAsia"/>
          <w:iCs/>
        </w:rPr>
        <w:t>安徽省属夏热冬冷地区。在间歇式采暖、空调模式下，民用建筑的楼板是重要的传热构件，而常见厚度的钢筋混凝土楼板热工性能远远不能满足节能要求，需要采取保温措施。另一方面，多层、高层建筑的楼板上下撞击噪声干扰一直是邻里纠纷的热点。只有对楼板进行撞击声隔声处理，才能满足绿色建筑室内声环境的要求，切实提高民用建筑的品质。</w:t>
      </w:r>
    </w:p>
    <w:p w:rsidR="00D14F3F" w:rsidRPr="00053549" w:rsidRDefault="00D14F3F" w:rsidP="00D14F3F">
      <w:pPr>
        <w:spacing w:line="360" w:lineRule="auto"/>
        <w:ind w:firstLineChars="200" w:firstLine="420"/>
        <w:rPr>
          <w:rFonts w:ascii="宋体" w:hAnsi="宋体" w:cs="宋体"/>
          <w:bCs/>
        </w:rPr>
      </w:pPr>
      <w:r w:rsidRPr="00053549">
        <w:rPr>
          <w:rFonts w:ascii="宋体" w:hAnsi="宋体" w:cs="宋体" w:hint="eastAsia"/>
          <w:iCs/>
        </w:rPr>
        <w:t>撞击声的产生是由于楼板受到撞击产生振动，并通过</w:t>
      </w:r>
      <w:bookmarkStart w:id="51" w:name="_GoBack"/>
      <w:bookmarkEnd w:id="51"/>
      <w:r w:rsidRPr="00053549">
        <w:rPr>
          <w:rFonts w:ascii="宋体" w:hAnsi="宋体" w:cs="宋体" w:hint="eastAsia"/>
          <w:iCs/>
        </w:rPr>
        <w:t>房屋结构的刚性连接而传播，振动的房屋结构向室内空间辐射声能形成空气声传给接收者。因此，楼板撞击声的隔绝措施主要有三条：一是是使撞击楼板引起的振动减弱，可通过在楼板上铺设弹性面层来达到；二是阻隔振动在楼层结构中的传播，通常是通过在楼面和承重结构之间设置弹性垫层来达到；三是阻隔振动结构向室内辐射的空气声，通常通过在楼板下面做弹性隔声吊顶来解决。</w:t>
      </w:r>
    </w:p>
    <w:p w:rsidR="00D14F3F" w:rsidRPr="00053549" w:rsidRDefault="00D14F3F" w:rsidP="00D14F3F">
      <w:pPr>
        <w:spacing w:line="360" w:lineRule="auto"/>
        <w:ind w:firstLineChars="200" w:firstLine="420"/>
        <w:rPr>
          <w:rFonts w:ascii="宋体" w:hAnsi="宋体" w:cs="宋体"/>
          <w:b/>
          <w:bCs/>
          <w:lang w:val="zh-CN"/>
        </w:rPr>
      </w:pPr>
      <w:r w:rsidRPr="00053549">
        <w:rPr>
          <w:rFonts w:ascii="宋体" w:hAnsi="宋体" w:cs="宋体" w:hint="eastAsia"/>
          <w:iCs/>
        </w:rPr>
        <w:t>楼面保温隔声技术是用一体化的产品满足楼板保温和隔声的需要，有效解决楼板上下噪声干扰和传热的问题，并且节省造价、节约空间，有着显著的社会、经济和环境效益。为规范该技术在民用建筑中的应用，指导工程的设计、施工、验收等，确保工程质量与安全，编制本规程。</w:t>
      </w:r>
    </w:p>
    <w:p w:rsidR="00D14F3F" w:rsidRPr="00053549" w:rsidRDefault="00D14F3F" w:rsidP="00D14F3F">
      <w:pPr>
        <w:rPr>
          <w:rFonts w:ascii="宋体" w:hAnsi="宋体" w:cs="宋体"/>
          <w:iCs/>
        </w:rPr>
      </w:pPr>
      <w:r w:rsidRPr="00053549">
        <w:rPr>
          <w:rFonts w:ascii="宋体" w:hAnsi="宋体" w:cs="宋体" w:hint="eastAsia"/>
          <w:b/>
          <w:bCs/>
          <w:lang w:val="zh-CN"/>
        </w:rPr>
        <w:t xml:space="preserve">1.0.3 </w:t>
      </w:r>
      <w:r w:rsidRPr="00053549">
        <w:rPr>
          <w:rFonts w:ascii="宋体" w:hAnsi="宋体" w:cs="宋体" w:hint="eastAsia"/>
          <w:bCs/>
          <w:lang w:val="zh-CN"/>
        </w:rPr>
        <w:t xml:space="preserve"> </w:t>
      </w:r>
      <w:r w:rsidRPr="00053549">
        <w:rPr>
          <w:rFonts w:ascii="宋体" w:hAnsi="宋体" w:cs="宋体" w:hint="eastAsia"/>
          <w:iCs/>
        </w:rPr>
        <w:t>楼面保温隔声系统涉及保温、隔声、楼面结构、抹灰等多个分项工程，与多个专业交叉，故应同时满足其他相关标准的要求。</w:t>
      </w:r>
    </w:p>
    <w:p w:rsidR="00D14F3F" w:rsidRPr="00053549" w:rsidRDefault="00D14F3F" w:rsidP="00D14F3F">
      <w:pPr>
        <w:rPr>
          <w:rFonts w:ascii="宋体" w:hAnsi="宋体" w:cs="宋体"/>
          <w:iCs/>
        </w:rPr>
      </w:pPr>
    </w:p>
    <w:p w:rsidR="00D14F3F" w:rsidRPr="00053549" w:rsidRDefault="00D14F3F" w:rsidP="00D14F3F">
      <w:pPr>
        <w:rPr>
          <w:rFonts w:ascii="宋体" w:hAnsi="宋体" w:cs="宋体"/>
          <w:iCs/>
        </w:rPr>
      </w:pPr>
    </w:p>
    <w:p w:rsidR="00D14F3F" w:rsidRPr="00053549" w:rsidRDefault="00D14F3F" w:rsidP="00D14F3F">
      <w:pPr>
        <w:rPr>
          <w:rFonts w:ascii="宋体" w:hAnsi="宋体" w:cs="宋体"/>
          <w:iCs/>
        </w:rPr>
      </w:pPr>
    </w:p>
    <w:p w:rsidR="00D14F3F" w:rsidRPr="00053549" w:rsidRDefault="00D14F3F" w:rsidP="00D14F3F">
      <w:pPr>
        <w:rPr>
          <w:rFonts w:ascii="宋体" w:hAnsi="宋体" w:cs="宋体"/>
          <w:iCs/>
        </w:rPr>
      </w:pPr>
    </w:p>
    <w:p w:rsidR="00D14F3F" w:rsidRPr="00053549" w:rsidRDefault="00D14F3F" w:rsidP="00D14F3F">
      <w:pPr>
        <w:rPr>
          <w:rFonts w:ascii="宋体" w:hAnsi="宋体" w:cs="宋体"/>
          <w:iCs/>
        </w:rPr>
      </w:pPr>
    </w:p>
    <w:p w:rsidR="00D14F3F" w:rsidRPr="00053549" w:rsidRDefault="00D14F3F" w:rsidP="00D14F3F">
      <w:pPr>
        <w:rPr>
          <w:rFonts w:ascii="宋体" w:hAnsi="宋体" w:cs="宋体"/>
          <w:iCs/>
        </w:rPr>
      </w:pPr>
    </w:p>
    <w:p w:rsidR="00D14F3F" w:rsidRPr="00053549" w:rsidRDefault="00D14F3F" w:rsidP="00D14F3F">
      <w:pPr>
        <w:rPr>
          <w:rFonts w:ascii="宋体" w:hAnsi="宋体" w:cs="宋体"/>
          <w:iCs/>
        </w:rPr>
      </w:pPr>
    </w:p>
    <w:p w:rsidR="00D14F3F" w:rsidRPr="00053549" w:rsidRDefault="00D14F3F" w:rsidP="00D14F3F">
      <w:pPr>
        <w:rPr>
          <w:rFonts w:ascii="宋体" w:hAnsi="宋体" w:cs="宋体"/>
          <w:iCs/>
        </w:rPr>
      </w:pPr>
    </w:p>
    <w:p w:rsidR="00D14F3F" w:rsidRPr="00053549" w:rsidRDefault="00D14F3F" w:rsidP="00D14F3F">
      <w:pPr>
        <w:rPr>
          <w:rFonts w:ascii="宋体" w:hAnsi="宋体" w:cs="宋体"/>
          <w:iCs/>
        </w:rPr>
      </w:pPr>
    </w:p>
    <w:p w:rsidR="00D14F3F" w:rsidRPr="00053549" w:rsidRDefault="00D14F3F" w:rsidP="00D14F3F">
      <w:pPr>
        <w:rPr>
          <w:rFonts w:ascii="宋体" w:hAnsi="宋体" w:cs="宋体"/>
          <w:iCs/>
        </w:rPr>
      </w:pPr>
    </w:p>
    <w:p w:rsidR="00D14F3F" w:rsidRPr="00053549" w:rsidRDefault="00D14F3F" w:rsidP="00D14F3F">
      <w:pPr>
        <w:rPr>
          <w:rFonts w:ascii="宋体" w:hAnsi="宋体" w:cs="宋体"/>
          <w:iCs/>
        </w:rPr>
      </w:pPr>
    </w:p>
    <w:p w:rsidR="00D14F3F" w:rsidRPr="00053549" w:rsidRDefault="00D14F3F" w:rsidP="00D14F3F">
      <w:pPr>
        <w:rPr>
          <w:rFonts w:ascii="宋体" w:hAnsi="宋体" w:cs="宋体"/>
          <w:iCs/>
        </w:rPr>
      </w:pPr>
    </w:p>
    <w:p w:rsidR="00D14F3F" w:rsidRPr="00053549" w:rsidRDefault="00D14F3F" w:rsidP="00D14F3F">
      <w:pPr>
        <w:rPr>
          <w:rFonts w:ascii="宋体" w:hAnsi="宋体" w:cs="宋体"/>
          <w:iCs/>
        </w:rPr>
      </w:pPr>
    </w:p>
    <w:p w:rsidR="00D14F3F" w:rsidRPr="00053549" w:rsidRDefault="00D14F3F" w:rsidP="00D14F3F">
      <w:pPr>
        <w:rPr>
          <w:rFonts w:ascii="宋体" w:hAnsi="宋体" w:cs="宋体"/>
          <w:iCs/>
        </w:rPr>
      </w:pPr>
    </w:p>
    <w:p w:rsidR="00D14F3F" w:rsidRPr="00053549" w:rsidRDefault="00D14F3F" w:rsidP="00D14F3F">
      <w:pPr>
        <w:rPr>
          <w:rFonts w:ascii="宋体" w:hAnsi="宋体" w:cs="宋体"/>
          <w:iCs/>
        </w:rPr>
      </w:pPr>
    </w:p>
    <w:p w:rsidR="00D14F3F" w:rsidRPr="00053549" w:rsidRDefault="00D14F3F" w:rsidP="00D14F3F">
      <w:pPr>
        <w:rPr>
          <w:rFonts w:ascii="宋体" w:hAnsi="宋体" w:cs="宋体"/>
          <w:iCs/>
        </w:rPr>
      </w:pPr>
    </w:p>
    <w:p w:rsidR="00D14F3F" w:rsidRPr="00053549" w:rsidRDefault="00D14F3F" w:rsidP="00D14F3F">
      <w:pPr>
        <w:rPr>
          <w:rFonts w:ascii="宋体" w:hAnsi="宋体" w:cs="宋体"/>
          <w:iCs/>
        </w:rPr>
      </w:pPr>
    </w:p>
    <w:p w:rsidR="00D14F3F" w:rsidRPr="00053549" w:rsidRDefault="00D14F3F" w:rsidP="00D14F3F">
      <w:pPr>
        <w:rPr>
          <w:rFonts w:ascii="宋体" w:hAnsi="宋体" w:cs="宋体"/>
          <w:iCs/>
        </w:rPr>
      </w:pPr>
    </w:p>
    <w:p w:rsidR="00D14F3F" w:rsidRPr="00053549" w:rsidRDefault="00D14F3F" w:rsidP="00D14F3F">
      <w:pPr>
        <w:pStyle w:val="10"/>
        <w:spacing w:line="360" w:lineRule="auto"/>
        <w:jc w:val="center"/>
        <w:rPr>
          <w:rFonts w:ascii="宋体" w:hAnsi="宋体" w:cs="宋体"/>
          <w:sz w:val="32"/>
          <w:szCs w:val="32"/>
          <w:lang w:val="zh-CN"/>
        </w:rPr>
      </w:pPr>
      <w:r w:rsidRPr="00053549">
        <w:rPr>
          <w:rFonts w:ascii="宋体" w:hAnsi="宋体" w:cs="宋体" w:hint="eastAsia"/>
          <w:sz w:val="32"/>
          <w:szCs w:val="32"/>
          <w:lang w:val="zh-CN"/>
        </w:rPr>
        <w:lastRenderedPageBreak/>
        <w:t>2</w:t>
      </w:r>
      <w:r w:rsidRPr="00053549">
        <w:rPr>
          <w:rFonts w:ascii="宋体" w:hAnsi="宋体" w:cs="宋体" w:hint="eastAsia"/>
          <w:spacing w:val="120"/>
          <w:sz w:val="32"/>
          <w:szCs w:val="32"/>
          <w:lang w:val="zh-CN"/>
        </w:rPr>
        <w:t>术语</w:t>
      </w:r>
    </w:p>
    <w:p w:rsidR="00D14F3F" w:rsidRPr="00053549" w:rsidRDefault="00D14F3F" w:rsidP="00D14F3F">
      <w:pPr>
        <w:autoSpaceDE w:val="0"/>
        <w:autoSpaceDN w:val="0"/>
        <w:adjustRightInd w:val="0"/>
        <w:spacing w:line="360" w:lineRule="auto"/>
        <w:rPr>
          <w:rFonts w:ascii="宋体" w:hAnsi="宋体" w:cs="宋体"/>
          <w:iCs/>
        </w:rPr>
      </w:pPr>
      <w:r w:rsidRPr="00053549">
        <w:rPr>
          <w:rFonts w:ascii="宋体" w:hAnsi="宋体" w:cs="宋体" w:hint="eastAsia"/>
          <w:b/>
          <w:bCs/>
          <w:lang w:val="zh-CN"/>
        </w:rPr>
        <w:t>2.0.</w:t>
      </w:r>
      <w:r w:rsidRPr="00053549">
        <w:rPr>
          <w:rFonts w:ascii="宋体" w:hAnsi="宋体" w:cs="宋体" w:hint="eastAsia"/>
          <w:b/>
          <w:bCs/>
        </w:rPr>
        <w:t xml:space="preserve">1  </w:t>
      </w:r>
      <w:r w:rsidRPr="00053549">
        <w:rPr>
          <w:rFonts w:ascii="宋体" w:hAnsi="宋体" w:cs="宋体" w:hint="eastAsia"/>
          <w:iCs/>
        </w:rPr>
        <w:t>装饰层、</w:t>
      </w:r>
      <w:r w:rsidRPr="00053549">
        <w:rPr>
          <w:rFonts w:ascii="宋体" w:hAnsi="宋体" w:cs="宋体" w:hint="eastAsia"/>
          <w:lang w:val="zh-CN"/>
        </w:rPr>
        <w:t>细石混凝土防护层</w:t>
      </w:r>
      <w:r w:rsidRPr="00053549">
        <w:rPr>
          <w:rFonts w:ascii="宋体" w:hAnsi="宋体" w:cs="宋体" w:hint="eastAsia"/>
          <w:iCs/>
        </w:rPr>
        <w:t>、保温隔声层自上而下构成一个竖向的弹性减震系统，再加上侧向的声桥阻断构造，形成完整的楼面保温隔声系统。</w:t>
      </w:r>
    </w:p>
    <w:p w:rsidR="00D14F3F" w:rsidRPr="00053549" w:rsidRDefault="00D14F3F" w:rsidP="00D14F3F">
      <w:pPr>
        <w:autoSpaceDE w:val="0"/>
        <w:autoSpaceDN w:val="0"/>
        <w:adjustRightInd w:val="0"/>
        <w:spacing w:line="360" w:lineRule="auto"/>
        <w:ind w:firstLineChars="200" w:firstLine="420"/>
        <w:rPr>
          <w:rFonts w:ascii="宋体" w:hAnsi="宋体" w:cs="宋体"/>
          <w:lang w:val="zh-CN"/>
        </w:rPr>
      </w:pPr>
      <w:r w:rsidRPr="00053549">
        <w:rPr>
          <w:rFonts w:ascii="宋体" w:hAnsi="宋体" w:cs="宋体" w:hint="eastAsia"/>
          <w:lang w:val="zh-CN"/>
        </w:rPr>
        <w:t>施工时，第一步，对房间四周墙体、柱进行抹灰工程施工，墙面平整度、垂直度、阴阳角方正的</w:t>
      </w:r>
      <w:r w:rsidRPr="00053549">
        <w:rPr>
          <w:rFonts w:ascii="宋体" w:hAnsi="宋体" w:cs="宋体" w:hint="eastAsia"/>
          <w:iCs/>
        </w:rPr>
        <w:t>允许偏差</w:t>
      </w:r>
      <w:r w:rsidRPr="00053549">
        <w:rPr>
          <w:rFonts w:ascii="宋体" w:hAnsi="宋体" w:cs="宋体" w:hint="eastAsia"/>
          <w:lang w:val="zh-CN"/>
        </w:rPr>
        <w:t>应不大于4</w:t>
      </w:r>
      <w:r w:rsidRPr="00053549">
        <w:rPr>
          <w:rFonts w:ascii="宋体" w:hAnsi="宋体" w:cs="宋体"/>
          <w:lang w:val="zh-CN"/>
        </w:rPr>
        <w:t>mm</w:t>
      </w:r>
      <w:r w:rsidRPr="00053549">
        <w:rPr>
          <w:rFonts w:ascii="宋体" w:hAnsi="宋体" w:cs="宋体" w:hint="eastAsia"/>
          <w:lang w:val="zh-CN"/>
        </w:rPr>
        <w:t>；第二步，</w:t>
      </w:r>
      <w:r w:rsidRPr="00053549">
        <w:rPr>
          <w:rFonts w:ascii="宋体" w:hAnsi="宋体" w:cs="宋体" w:hint="eastAsia"/>
          <w:iCs/>
        </w:rPr>
        <w:t>铲除楼板混凝土结构层的上表面污染物，剔除浮浆、突出物，并用自来水冲洗干净和湿润，然后采用强度等级不低于M</w:t>
      </w:r>
      <w:r w:rsidRPr="00053549">
        <w:rPr>
          <w:rFonts w:ascii="宋体" w:hAnsi="宋体" w:cs="宋体"/>
          <w:iCs/>
        </w:rPr>
        <w:t>15</w:t>
      </w:r>
      <w:r w:rsidRPr="00053549">
        <w:rPr>
          <w:rFonts w:ascii="宋体" w:hAnsi="宋体" w:cs="宋体" w:hint="eastAsia"/>
          <w:iCs/>
        </w:rPr>
        <w:t>水泥砂浆对楼板混凝土结构层上表面的低凹处进行修补找平处理，表面平整度的允许偏差应不大于5</w:t>
      </w:r>
      <w:r w:rsidRPr="00053549">
        <w:rPr>
          <w:rFonts w:ascii="宋体" w:hAnsi="宋体" w:cs="宋体"/>
          <w:iCs/>
        </w:rPr>
        <w:t>mm</w:t>
      </w:r>
      <w:r w:rsidRPr="00053549">
        <w:rPr>
          <w:rFonts w:ascii="宋体" w:hAnsi="宋体" w:cs="宋体" w:hint="eastAsia"/>
          <w:iCs/>
        </w:rPr>
        <w:t>；第三步，</w:t>
      </w:r>
      <w:r w:rsidRPr="00053549">
        <w:rPr>
          <w:rFonts w:ascii="宋体" w:hAnsi="宋体" w:cs="宋体" w:hint="eastAsia"/>
          <w:lang w:val="zh-CN"/>
        </w:rPr>
        <w:t>沿房间四周墙体、柱及穿越楼板竖向管道铺贴竖向隔声片，并采用接缝胶带对竖向隔声片与竖向隔声片之间的接缝进行封缝；第四步在楼板的上表面铺设保温隔声板，并采用接缝胶带对保温隔声板与保温隔声板之间的接缝、竖向隔声片与保温隔声板之间的接缝进行封缝；第五步，施工配有焊接钢丝网片的细石混凝土防护层，并对其进行养护；第六步，装饰层施工。</w:t>
      </w:r>
    </w:p>
    <w:p w:rsidR="00D14F3F" w:rsidRPr="00053549" w:rsidRDefault="00D14F3F" w:rsidP="00D14F3F">
      <w:pPr>
        <w:spacing w:line="360" w:lineRule="auto"/>
        <w:rPr>
          <w:rFonts w:ascii="宋体" w:hAnsi="宋体" w:cs="宋体"/>
          <w:lang w:val="zh-CN"/>
        </w:rPr>
      </w:pPr>
      <w:r w:rsidRPr="00053549">
        <w:rPr>
          <w:rFonts w:ascii="宋体" w:hAnsi="宋体" w:cs="宋体" w:hint="eastAsia"/>
          <w:b/>
          <w:bCs/>
          <w:lang w:val="zh-CN"/>
        </w:rPr>
        <w:t>2.0.3</w:t>
      </w:r>
      <w:r w:rsidRPr="00053549">
        <w:rPr>
          <w:rFonts w:ascii="宋体" w:hAnsi="宋体" w:cs="宋体" w:hint="eastAsia"/>
          <w:iCs/>
        </w:rPr>
        <w:t>承担使用荷载、楼面保温隔声系统荷载的受力层。</w:t>
      </w:r>
    </w:p>
    <w:p w:rsidR="00D14F3F" w:rsidRPr="00053549" w:rsidRDefault="00D14F3F" w:rsidP="00D14F3F">
      <w:pPr>
        <w:autoSpaceDE w:val="0"/>
        <w:autoSpaceDN w:val="0"/>
        <w:adjustRightInd w:val="0"/>
        <w:spacing w:line="300" w:lineRule="auto"/>
        <w:rPr>
          <w:rFonts w:ascii="宋体" w:hAnsi="宋体" w:cs="宋体"/>
          <w:lang w:val="zh-CN"/>
        </w:rPr>
      </w:pPr>
      <w:r w:rsidRPr="00053549">
        <w:rPr>
          <w:rFonts w:ascii="宋体" w:hAnsi="宋体" w:cs="宋体" w:hint="eastAsia"/>
          <w:b/>
          <w:bCs/>
        </w:rPr>
        <w:t xml:space="preserve">2.0.5  </w:t>
      </w:r>
      <w:r w:rsidRPr="00053549">
        <w:rPr>
          <w:rFonts w:ascii="宋体" w:hAnsi="宋体" w:cs="宋体" w:hint="eastAsia"/>
          <w:lang w:val="zh-CN"/>
        </w:rPr>
        <w:t>细石混凝土的厚度、强度等级等应</w:t>
      </w:r>
      <w:r w:rsidRPr="00053549">
        <w:rPr>
          <w:rFonts w:ascii="宋体" w:hAnsi="宋体" w:cs="宋体" w:hint="eastAsia"/>
        </w:rPr>
        <w:t>符合设计和本规程要求，且细石混凝土强度</w:t>
      </w:r>
      <w:r w:rsidRPr="00053549">
        <w:rPr>
          <w:rFonts w:ascii="宋体" w:hAnsi="宋体" w:cs="宋体" w:hint="eastAsia"/>
          <w:lang w:val="zh-CN"/>
        </w:rPr>
        <w:t>不低于</w:t>
      </w:r>
      <w:r w:rsidRPr="00053549">
        <w:rPr>
          <w:rFonts w:ascii="宋体" w:hAnsi="宋体" w:cs="宋体" w:hint="eastAsia"/>
        </w:rPr>
        <w:t>C25，</w:t>
      </w:r>
      <w:r w:rsidRPr="00053549">
        <w:rPr>
          <w:rFonts w:ascii="宋体" w:hAnsi="宋体" w:cs="宋体" w:hint="eastAsia"/>
          <w:lang w:val="zh-CN"/>
        </w:rPr>
        <w:t>内配φ</w:t>
      </w:r>
      <w:r w:rsidRPr="00053549">
        <w:rPr>
          <w:rFonts w:ascii="宋体" w:hAnsi="宋体" w:cs="宋体" w:hint="eastAsia"/>
        </w:rPr>
        <w:t>4@100</w:t>
      </w:r>
      <w:r w:rsidRPr="00053549">
        <w:rPr>
          <w:rFonts w:ascii="宋体" w:hAnsi="宋体" w:cs="Arial"/>
        </w:rPr>
        <w:t>×</w:t>
      </w:r>
      <w:r w:rsidRPr="00053549">
        <w:rPr>
          <w:rFonts w:ascii="宋体" w:hAnsi="宋体" w:cs="宋体" w:hint="eastAsia"/>
        </w:rPr>
        <w:t>100焊接</w:t>
      </w:r>
      <w:r w:rsidRPr="00053549">
        <w:rPr>
          <w:rFonts w:ascii="宋体" w:hAnsi="宋体" w:cs="宋体" w:hint="eastAsia"/>
          <w:lang w:val="zh-CN"/>
        </w:rPr>
        <w:t>钢丝网片。</w:t>
      </w:r>
    </w:p>
    <w:p w:rsidR="00D14F3F" w:rsidRPr="00053549" w:rsidRDefault="00D14F3F" w:rsidP="00D14F3F">
      <w:pPr>
        <w:autoSpaceDE w:val="0"/>
        <w:autoSpaceDN w:val="0"/>
        <w:adjustRightInd w:val="0"/>
        <w:spacing w:line="300" w:lineRule="auto"/>
        <w:rPr>
          <w:rFonts w:ascii="宋体" w:hAnsi="宋体" w:cs="宋体"/>
          <w:lang w:val="zh-CN"/>
        </w:rPr>
      </w:pPr>
    </w:p>
    <w:p w:rsidR="00D14F3F" w:rsidRPr="00053549" w:rsidRDefault="00D14F3F" w:rsidP="00D14F3F">
      <w:pPr>
        <w:autoSpaceDE w:val="0"/>
        <w:autoSpaceDN w:val="0"/>
        <w:adjustRightInd w:val="0"/>
        <w:spacing w:line="300" w:lineRule="auto"/>
        <w:rPr>
          <w:rFonts w:ascii="宋体" w:hAnsi="宋体" w:cs="宋体"/>
          <w:lang w:val="zh-CN"/>
        </w:rPr>
      </w:pPr>
    </w:p>
    <w:p w:rsidR="00D14F3F" w:rsidRPr="00053549" w:rsidRDefault="00D14F3F" w:rsidP="00D14F3F">
      <w:pPr>
        <w:autoSpaceDE w:val="0"/>
        <w:autoSpaceDN w:val="0"/>
        <w:adjustRightInd w:val="0"/>
        <w:spacing w:line="300" w:lineRule="auto"/>
        <w:rPr>
          <w:rFonts w:ascii="宋体" w:hAnsi="宋体" w:cs="宋体"/>
          <w:lang w:val="zh-CN"/>
        </w:rPr>
      </w:pPr>
    </w:p>
    <w:p w:rsidR="00D14F3F" w:rsidRPr="00053549" w:rsidRDefault="00D14F3F" w:rsidP="00D14F3F">
      <w:pPr>
        <w:autoSpaceDE w:val="0"/>
        <w:autoSpaceDN w:val="0"/>
        <w:adjustRightInd w:val="0"/>
        <w:spacing w:line="300" w:lineRule="auto"/>
        <w:rPr>
          <w:rFonts w:ascii="宋体" w:hAnsi="宋体" w:cs="宋体"/>
          <w:lang w:val="zh-CN"/>
        </w:rPr>
      </w:pPr>
    </w:p>
    <w:p w:rsidR="00D14F3F" w:rsidRPr="00053549" w:rsidRDefault="00D14F3F" w:rsidP="00D14F3F">
      <w:pPr>
        <w:autoSpaceDE w:val="0"/>
        <w:autoSpaceDN w:val="0"/>
        <w:adjustRightInd w:val="0"/>
        <w:spacing w:line="300" w:lineRule="auto"/>
        <w:rPr>
          <w:rFonts w:ascii="宋体" w:hAnsi="宋体" w:cs="宋体"/>
          <w:lang w:val="zh-CN"/>
        </w:rPr>
      </w:pPr>
    </w:p>
    <w:p w:rsidR="00D14F3F" w:rsidRPr="00053549" w:rsidRDefault="00D14F3F" w:rsidP="00D14F3F">
      <w:pPr>
        <w:autoSpaceDE w:val="0"/>
        <w:autoSpaceDN w:val="0"/>
        <w:adjustRightInd w:val="0"/>
        <w:spacing w:line="300" w:lineRule="auto"/>
        <w:rPr>
          <w:rFonts w:ascii="宋体" w:hAnsi="宋体" w:cs="宋体"/>
          <w:lang w:val="zh-CN"/>
        </w:rPr>
      </w:pPr>
    </w:p>
    <w:p w:rsidR="00D14F3F" w:rsidRPr="00053549" w:rsidRDefault="00D14F3F" w:rsidP="00D14F3F">
      <w:pPr>
        <w:autoSpaceDE w:val="0"/>
        <w:autoSpaceDN w:val="0"/>
        <w:adjustRightInd w:val="0"/>
        <w:spacing w:line="300" w:lineRule="auto"/>
        <w:rPr>
          <w:rFonts w:ascii="宋体" w:hAnsi="宋体" w:cs="宋体"/>
          <w:lang w:val="zh-CN"/>
        </w:rPr>
      </w:pPr>
    </w:p>
    <w:p w:rsidR="00D14F3F" w:rsidRPr="00053549" w:rsidRDefault="00D14F3F" w:rsidP="00D14F3F">
      <w:pPr>
        <w:autoSpaceDE w:val="0"/>
        <w:autoSpaceDN w:val="0"/>
        <w:adjustRightInd w:val="0"/>
        <w:spacing w:line="300" w:lineRule="auto"/>
        <w:rPr>
          <w:rFonts w:ascii="宋体" w:hAnsi="宋体" w:cs="宋体"/>
          <w:lang w:val="zh-CN"/>
        </w:rPr>
      </w:pPr>
    </w:p>
    <w:p w:rsidR="00D14F3F" w:rsidRPr="00053549" w:rsidRDefault="00D14F3F" w:rsidP="00D14F3F">
      <w:pPr>
        <w:autoSpaceDE w:val="0"/>
        <w:autoSpaceDN w:val="0"/>
        <w:adjustRightInd w:val="0"/>
        <w:spacing w:line="300" w:lineRule="auto"/>
        <w:rPr>
          <w:rFonts w:ascii="宋体" w:hAnsi="宋体" w:cs="宋体"/>
          <w:lang w:val="zh-CN"/>
        </w:rPr>
      </w:pPr>
    </w:p>
    <w:p w:rsidR="00D14F3F" w:rsidRPr="00053549" w:rsidRDefault="00D14F3F" w:rsidP="00D14F3F">
      <w:pPr>
        <w:autoSpaceDE w:val="0"/>
        <w:autoSpaceDN w:val="0"/>
        <w:adjustRightInd w:val="0"/>
        <w:spacing w:line="300" w:lineRule="auto"/>
        <w:rPr>
          <w:rFonts w:ascii="宋体" w:hAnsi="宋体" w:cs="宋体"/>
          <w:lang w:val="zh-CN"/>
        </w:rPr>
      </w:pPr>
    </w:p>
    <w:p w:rsidR="00D14F3F" w:rsidRPr="00053549" w:rsidRDefault="00D14F3F" w:rsidP="00D14F3F">
      <w:pPr>
        <w:autoSpaceDE w:val="0"/>
        <w:autoSpaceDN w:val="0"/>
        <w:adjustRightInd w:val="0"/>
        <w:spacing w:line="300" w:lineRule="auto"/>
        <w:rPr>
          <w:rFonts w:ascii="宋体" w:hAnsi="宋体" w:cs="宋体"/>
          <w:lang w:val="zh-CN"/>
        </w:rPr>
      </w:pPr>
    </w:p>
    <w:p w:rsidR="00D14F3F" w:rsidRPr="00053549" w:rsidRDefault="00D14F3F" w:rsidP="00D14F3F">
      <w:pPr>
        <w:autoSpaceDE w:val="0"/>
        <w:autoSpaceDN w:val="0"/>
        <w:adjustRightInd w:val="0"/>
        <w:spacing w:line="300" w:lineRule="auto"/>
        <w:rPr>
          <w:rFonts w:ascii="宋体" w:hAnsi="宋体" w:cs="宋体"/>
          <w:lang w:val="zh-CN"/>
        </w:rPr>
      </w:pPr>
    </w:p>
    <w:p w:rsidR="00D14F3F" w:rsidRPr="00053549" w:rsidRDefault="00D14F3F" w:rsidP="00D14F3F">
      <w:pPr>
        <w:autoSpaceDE w:val="0"/>
        <w:autoSpaceDN w:val="0"/>
        <w:adjustRightInd w:val="0"/>
        <w:spacing w:line="300" w:lineRule="auto"/>
        <w:rPr>
          <w:rFonts w:ascii="宋体" w:hAnsi="宋体" w:cs="宋体"/>
          <w:lang w:val="zh-CN"/>
        </w:rPr>
      </w:pPr>
    </w:p>
    <w:p w:rsidR="00D14F3F" w:rsidRPr="00053549" w:rsidRDefault="00D14F3F" w:rsidP="00D14F3F">
      <w:pPr>
        <w:autoSpaceDE w:val="0"/>
        <w:autoSpaceDN w:val="0"/>
        <w:adjustRightInd w:val="0"/>
        <w:spacing w:line="300" w:lineRule="auto"/>
        <w:rPr>
          <w:rFonts w:ascii="宋体" w:hAnsi="宋体" w:cs="宋体"/>
          <w:lang w:val="zh-CN"/>
        </w:rPr>
      </w:pPr>
    </w:p>
    <w:p w:rsidR="00D14F3F" w:rsidRPr="00053549" w:rsidRDefault="00D14F3F" w:rsidP="00D14F3F">
      <w:pPr>
        <w:autoSpaceDE w:val="0"/>
        <w:autoSpaceDN w:val="0"/>
        <w:adjustRightInd w:val="0"/>
        <w:spacing w:line="300" w:lineRule="auto"/>
        <w:rPr>
          <w:rFonts w:ascii="宋体" w:hAnsi="宋体" w:cs="宋体"/>
          <w:lang w:val="zh-CN"/>
        </w:rPr>
      </w:pPr>
    </w:p>
    <w:p w:rsidR="00D14F3F" w:rsidRPr="00053549" w:rsidRDefault="00D14F3F" w:rsidP="00D14F3F">
      <w:pPr>
        <w:autoSpaceDE w:val="0"/>
        <w:autoSpaceDN w:val="0"/>
        <w:adjustRightInd w:val="0"/>
        <w:spacing w:line="300" w:lineRule="auto"/>
        <w:rPr>
          <w:rFonts w:ascii="宋体" w:hAnsi="宋体" w:cs="宋体"/>
          <w:lang w:val="zh-CN"/>
        </w:rPr>
      </w:pPr>
    </w:p>
    <w:p w:rsidR="00D14F3F" w:rsidRPr="00053549" w:rsidRDefault="00D14F3F" w:rsidP="00D14F3F">
      <w:pPr>
        <w:autoSpaceDE w:val="0"/>
        <w:autoSpaceDN w:val="0"/>
        <w:adjustRightInd w:val="0"/>
        <w:spacing w:line="300" w:lineRule="auto"/>
        <w:rPr>
          <w:rFonts w:ascii="宋体" w:hAnsi="宋体" w:cs="宋体"/>
        </w:rPr>
      </w:pPr>
    </w:p>
    <w:p w:rsidR="00D14F3F" w:rsidRPr="00053549" w:rsidRDefault="00D14F3F" w:rsidP="00053549">
      <w:pPr>
        <w:widowControl/>
        <w:spacing w:beforeLines="100" w:afterLines="100"/>
        <w:jc w:val="center"/>
        <w:rPr>
          <w:rFonts w:ascii="宋体" w:hAnsi="宋体"/>
          <w:b/>
          <w:bCs/>
          <w:sz w:val="32"/>
          <w:szCs w:val="32"/>
        </w:rPr>
      </w:pPr>
      <w:r w:rsidRPr="00053549">
        <w:rPr>
          <w:rFonts w:ascii="宋体" w:hAnsi="宋体" w:hint="eastAsia"/>
          <w:b/>
          <w:sz w:val="32"/>
          <w:szCs w:val="32"/>
        </w:rPr>
        <w:lastRenderedPageBreak/>
        <w:t>3基本规定</w:t>
      </w:r>
    </w:p>
    <w:p w:rsidR="00D14F3F" w:rsidRPr="00053549" w:rsidRDefault="00D14F3F" w:rsidP="00D14F3F">
      <w:pPr>
        <w:spacing w:line="360" w:lineRule="auto"/>
        <w:rPr>
          <w:rFonts w:ascii="宋体" w:hAnsi="宋体" w:cs="宋体"/>
        </w:rPr>
      </w:pPr>
      <w:r w:rsidRPr="00053549">
        <w:rPr>
          <w:rFonts w:ascii="宋体" w:hAnsi="宋体" w:cs="宋体" w:hint="eastAsia"/>
        </w:rPr>
        <w:t>3</w:t>
      </w:r>
      <w:r w:rsidRPr="00053549">
        <w:rPr>
          <w:rFonts w:ascii="宋体" w:hAnsi="宋体" w:cs="宋体" w:hint="eastAsia"/>
          <w:b/>
        </w:rPr>
        <w:t>.0.1</w:t>
      </w:r>
      <w:r w:rsidRPr="00053549">
        <w:rPr>
          <w:rFonts w:ascii="宋体" w:hAnsi="宋体" w:cs="宋体" w:hint="eastAsia"/>
        </w:rPr>
        <w:t>民用建筑楼板通常采用现浇钢筋混凝土浇筑而成，钢筋混凝土结构楼板在建筑物中属于易于传递、渗透热量（冷量）的热（冷）桥构件，对楼板增设保温层，有利于阻止或减少楼面以上房间室内的热量（冬季采暖）或冷量（夏季空调）向下层房间的传递和渗透。安徽省地方建筑节能设计标准已明确了民用建筑层间楼板的保温性能指标要求。</w:t>
      </w:r>
    </w:p>
    <w:p w:rsidR="00D14F3F" w:rsidRPr="00053549" w:rsidRDefault="00D14F3F" w:rsidP="00D14F3F">
      <w:pPr>
        <w:spacing w:line="360" w:lineRule="auto"/>
        <w:ind w:firstLine="535"/>
        <w:rPr>
          <w:rFonts w:ascii="宋体" w:hAnsi="宋体" w:cs="宋体"/>
        </w:rPr>
      </w:pPr>
      <w:r w:rsidRPr="00053549">
        <w:rPr>
          <w:rFonts w:ascii="宋体" w:hAnsi="宋体" w:cs="宋体" w:hint="eastAsia"/>
        </w:rPr>
        <w:t>由于钢筋混凝土楼板不仅厚度很薄（一般在100mm-130mm左右）,而且密实、高强属于良好的传递固体声的构件，尤其是楼面上硬板拖鞋、高跟鞋产生的人员走动声，儿童玩耍拖动桌椅声，以及其他各类固体物体撞击楼板产生的撞击声（如物体掉落地面），不仅声音传的很远，尤其会对下层房间内人员的生活、谈话，学习工作造成严重的干扰，甚至影响上下层邻里之间的关系。长期处于噪声嘈杂的环境中，还会对人的听觉、神经系统产生影响，以致影响到身体健康。随着社会经济技术的发展，生活居住质量和环境质量的提高，人们对周边声环境的质量要求也越来越高。安静、低噪声环境，不仅有利于人们安静的生活、工作、学习，也有利于免受噪声对人体健康造成的影响。自解放以后至改革开放的几十年中，由于受社会经济技术条件的限制，钢筋混凝土楼板无任何隔绝撞击声的措施，人们饱受室内噪声干扰之苦，亟待获得改善的机会。随着近年来人民生活水平的迅速提高，人们追求美好生活的愿望也愈发强烈，提高与改善民用建筑层间楼板隔声性能的呼声也越发高涨，在设计中对层间楼板增设隔绝固体声的措施也适当其时。</w:t>
      </w:r>
    </w:p>
    <w:p w:rsidR="00D14F3F" w:rsidRPr="00053549" w:rsidRDefault="00D14F3F" w:rsidP="00D14F3F">
      <w:pPr>
        <w:spacing w:line="360" w:lineRule="auto"/>
        <w:ind w:firstLine="535"/>
        <w:rPr>
          <w:rFonts w:ascii="宋体" w:hAnsi="宋体" w:cs="宋体"/>
        </w:rPr>
      </w:pPr>
      <w:r w:rsidRPr="00053549">
        <w:rPr>
          <w:rFonts w:ascii="宋体" w:hAnsi="宋体" w:cs="宋体" w:hint="eastAsia"/>
        </w:rPr>
        <w:t>在建筑楼面中增设具有一定弹性的保温材料，同时采取可靠的隔绝撞击类固体噪声传递的措施，不仅可减少楼板冷、热能量损失，起到节约能源的作用，同时可明显的降低撞击类固体噪声的传递，使人们获得较为理想、安静的室内热环境和声环境。</w:t>
      </w:r>
    </w:p>
    <w:p w:rsidR="00D14F3F" w:rsidRPr="00053549" w:rsidRDefault="00D14F3F" w:rsidP="00053549">
      <w:pPr>
        <w:widowControl/>
        <w:spacing w:beforeLines="100" w:afterLines="100"/>
        <w:jc w:val="left"/>
        <w:rPr>
          <w:rFonts w:ascii="宋体" w:hAnsi="宋体" w:cs="宋体"/>
        </w:rPr>
      </w:pPr>
      <w:r w:rsidRPr="00053549">
        <w:rPr>
          <w:rFonts w:ascii="宋体" w:hAnsi="宋体" w:cs="宋体" w:hint="eastAsia"/>
        </w:rPr>
        <w:t>《民用建筑隔声设计规范》GB 50118、《住宅设计规范》GB 50096等现行标准均有隔声性能指标与要求，因此设计应执行有关标准的规定，确保建筑物的声环境质量。</w:t>
      </w:r>
    </w:p>
    <w:p w:rsidR="00D14F3F" w:rsidRPr="00053549" w:rsidRDefault="00D14F3F" w:rsidP="00D14F3F">
      <w:pPr>
        <w:spacing w:line="360" w:lineRule="auto"/>
        <w:rPr>
          <w:rFonts w:ascii="宋体" w:hAnsi="宋体" w:cs="宋体"/>
        </w:rPr>
      </w:pPr>
      <w:r w:rsidRPr="00053549">
        <w:rPr>
          <w:rFonts w:ascii="宋体" w:hAnsi="宋体" w:cs="宋体" w:hint="eastAsia"/>
        </w:rPr>
        <w:t>3</w:t>
      </w:r>
      <w:r w:rsidRPr="00053549">
        <w:rPr>
          <w:rFonts w:ascii="宋体" w:hAnsi="宋体" w:cs="宋体" w:hint="eastAsia"/>
          <w:b/>
        </w:rPr>
        <w:t xml:space="preserve">.0.2  </w:t>
      </w:r>
      <w:r w:rsidRPr="00053549">
        <w:rPr>
          <w:rFonts w:ascii="宋体" w:hAnsi="宋体" w:cs="宋体" w:hint="eastAsia"/>
        </w:rPr>
        <w:t>燃烧性能等级为B</w:t>
      </w:r>
      <w:r w:rsidRPr="00053549">
        <w:rPr>
          <w:rFonts w:ascii="宋体" w:hAnsi="宋体" w:cs="宋体" w:hint="eastAsia"/>
          <w:vertAlign w:val="subscript"/>
        </w:rPr>
        <w:t>1</w:t>
      </w:r>
      <w:r w:rsidRPr="00053549">
        <w:rPr>
          <w:rFonts w:ascii="宋体" w:hAnsi="宋体" w:cs="宋体" w:hint="eastAsia"/>
        </w:rPr>
        <w:t>级的保温隔声材料，有利于楼板保温隔声工程施工与使用期间的防火安全。低烟、低毒性能的材料，可避免一旦失火时，材料燃烧的烟气毒性对人员的伤害。</w:t>
      </w:r>
    </w:p>
    <w:p w:rsidR="00D14F3F" w:rsidRPr="00053549" w:rsidRDefault="00D14F3F" w:rsidP="00D14F3F">
      <w:pPr>
        <w:spacing w:line="360" w:lineRule="auto"/>
        <w:rPr>
          <w:rFonts w:ascii="宋体" w:hAnsi="宋体" w:cs="宋体"/>
        </w:rPr>
      </w:pPr>
    </w:p>
    <w:p w:rsidR="00D14F3F" w:rsidRPr="00053549" w:rsidRDefault="00D14F3F" w:rsidP="00D14F3F">
      <w:pPr>
        <w:spacing w:line="360" w:lineRule="auto"/>
        <w:rPr>
          <w:rFonts w:ascii="宋体" w:hAnsi="宋体" w:cs="宋体"/>
        </w:rPr>
      </w:pPr>
    </w:p>
    <w:p w:rsidR="00D14F3F" w:rsidRPr="00053549" w:rsidRDefault="00D14F3F" w:rsidP="00D14F3F">
      <w:pPr>
        <w:spacing w:line="360" w:lineRule="auto"/>
        <w:rPr>
          <w:rFonts w:ascii="宋体" w:hAnsi="宋体" w:cs="宋体"/>
        </w:rPr>
      </w:pPr>
    </w:p>
    <w:p w:rsidR="00D14F3F" w:rsidRPr="00053549" w:rsidRDefault="00D14F3F" w:rsidP="00053549">
      <w:pPr>
        <w:pStyle w:val="10"/>
        <w:spacing w:beforeLines="50" w:afterLines="50" w:line="360" w:lineRule="auto"/>
        <w:jc w:val="center"/>
        <w:rPr>
          <w:rFonts w:ascii="宋体" w:hAnsi="宋体" w:cs="宋体"/>
          <w:sz w:val="32"/>
          <w:szCs w:val="32"/>
          <w:lang w:val="zh-CN"/>
        </w:rPr>
      </w:pPr>
      <w:r w:rsidRPr="00053549">
        <w:rPr>
          <w:rFonts w:ascii="宋体" w:hAnsi="宋体" w:cs="宋体" w:hint="eastAsia"/>
          <w:sz w:val="32"/>
          <w:szCs w:val="32"/>
        </w:rPr>
        <w:lastRenderedPageBreak/>
        <w:t xml:space="preserve">4  </w:t>
      </w:r>
      <w:r w:rsidRPr="00053549">
        <w:rPr>
          <w:rFonts w:ascii="宋体" w:hAnsi="宋体" w:cs="宋体" w:hint="eastAsia"/>
          <w:sz w:val="32"/>
          <w:szCs w:val="32"/>
          <w:lang w:val="zh-CN"/>
        </w:rPr>
        <w:t>性能要求</w:t>
      </w:r>
    </w:p>
    <w:p w:rsidR="00D14F3F" w:rsidRPr="00053549" w:rsidRDefault="00D14F3F" w:rsidP="00053549">
      <w:pPr>
        <w:pStyle w:val="20"/>
        <w:spacing w:beforeLines="50" w:afterLines="50" w:line="360" w:lineRule="auto"/>
        <w:rPr>
          <w:rFonts w:cs="宋体"/>
          <w:lang w:val="en-US"/>
        </w:rPr>
      </w:pPr>
      <w:r w:rsidRPr="00053549">
        <w:rPr>
          <w:rFonts w:cs="宋体" w:hint="eastAsia"/>
          <w:lang w:val="en-US"/>
        </w:rPr>
        <w:t>4.1  系统性能要求</w:t>
      </w:r>
    </w:p>
    <w:p w:rsidR="00D14F3F" w:rsidRPr="00053549" w:rsidRDefault="00D14F3F" w:rsidP="00D14F3F">
      <w:pPr>
        <w:spacing w:line="360" w:lineRule="auto"/>
        <w:rPr>
          <w:rFonts w:ascii="宋体" w:hAnsi="宋体" w:cs="宋体"/>
          <w:iCs/>
        </w:rPr>
      </w:pPr>
      <w:r w:rsidRPr="00053549">
        <w:rPr>
          <w:rFonts w:ascii="宋体" w:hAnsi="宋体" w:cs="宋体" w:hint="eastAsia"/>
          <w:iCs/>
        </w:rPr>
        <w:t>4</w:t>
      </w:r>
      <w:r w:rsidRPr="00053549">
        <w:rPr>
          <w:rFonts w:ascii="宋体" w:hAnsi="宋体" w:cs="宋体" w:hint="eastAsia"/>
          <w:b/>
          <w:bCs/>
        </w:rPr>
        <w:t>.1.1</w:t>
      </w:r>
    </w:p>
    <w:p w:rsidR="00D14F3F" w:rsidRPr="00053549" w:rsidRDefault="00D14F3F" w:rsidP="00D14F3F">
      <w:pPr>
        <w:spacing w:line="360" w:lineRule="auto"/>
        <w:ind w:firstLineChars="200" w:firstLine="420"/>
        <w:rPr>
          <w:rFonts w:ascii="宋体" w:hAnsi="宋体" w:cs="宋体"/>
          <w:iCs/>
        </w:rPr>
      </w:pPr>
      <w:r w:rsidRPr="00053549">
        <w:rPr>
          <w:rFonts w:ascii="宋体" w:hAnsi="宋体" w:cs="宋体" w:hint="eastAsia"/>
          <w:iCs/>
        </w:rPr>
        <w:t>1、表中空气声隔声性能限值为《民用建筑隔声设计规范》GB 50118中的最低标准要求。</w:t>
      </w:r>
    </w:p>
    <w:p w:rsidR="00D14F3F" w:rsidRPr="00053549" w:rsidRDefault="00D14F3F" w:rsidP="00D14F3F">
      <w:pPr>
        <w:spacing w:line="360" w:lineRule="auto"/>
        <w:ind w:firstLineChars="200" w:firstLine="420"/>
        <w:rPr>
          <w:rFonts w:ascii="宋体" w:hAnsi="宋体" w:cs="宋体"/>
          <w:iCs/>
        </w:rPr>
      </w:pPr>
      <w:r w:rsidRPr="00053549">
        <w:rPr>
          <w:rFonts w:ascii="宋体" w:hAnsi="宋体" w:cs="宋体" w:hint="eastAsia"/>
          <w:iCs/>
        </w:rPr>
        <w:t>2、表中撞击声隔声性能限值与《民用建筑隔声设计规范》GB 50118的规定对应关系如下：</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134"/>
        <w:gridCol w:w="6379"/>
      </w:tblGrid>
      <w:tr w:rsidR="00D14F3F" w:rsidRPr="00053549" w:rsidTr="000D2FA8">
        <w:trPr>
          <w:trHeight w:val="567"/>
        </w:trPr>
        <w:tc>
          <w:tcPr>
            <w:tcW w:w="2835" w:type="dxa"/>
            <w:gridSpan w:val="2"/>
            <w:vAlign w:val="center"/>
          </w:tcPr>
          <w:p w:rsidR="00D14F3F" w:rsidRPr="00053549" w:rsidRDefault="00D14F3F" w:rsidP="000D2FA8">
            <w:pPr>
              <w:pStyle w:val="af5"/>
              <w:spacing w:before="50" w:after="50" w:line="260" w:lineRule="exact"/>
              <w:ind w:left="420" w:firstLineChars="0" w:firstLine="0"/>
              <w:jc w:val="center"/>
              <w:rPr>
                <w:rFonts w:hAnsi="宋体" w:cs="宋体"/>
                <w:sz w:val="18"/>
                <w:szCs w:val="18"/>
              </w:rPr>
            </w:pPr>
            <w:r w:rsidRPr="00053549">
              <w:rPr>
                <w:rFonts w:hAnsi="宋体" w:cs="宋体" w:hint="eastAsia"/>
                <w:sz w:val="18"/>
                <w:szCs w:val="18"/>
              </w:rPr>
              <w:t>限值，dB</w:t>
            </w:r>
          </w:p>
        </w:tc>
        <w:tc>
          <w:tcPr>
            <w:tcW w:w="6379" w:type="dxa"/>
            <w:vAlign w:val="center"/>
          </w:tcPr>
          <w:p w:rsidR="00D14F3F" w:rsidRPr="00053549" w:rsidRDefault="00D14F3F" w:rsidP="000D2FA8">
            <w:pPr>
              <w:pStyle w:val="af5"/>
              <w:spacing w:before="50" w:after="50" w:line="260" w:lineRule="exact"/>
              <w:ind w:left="420" w:firstLineChars="0" w:firstLine="0"/>
              <w:jc w:val="center"/>
              <w:rPr>
                <w:rFonts w:hAnsi="宋体" w:cs="宋体"/>
                <w:sz w:val="18"/>
                <w:szCs w:val="18"/>
              </w:rPr>
            </w:pPr>
            <w:r w:rsidRPr="00053549">
              <w:rPr>
                <w:rFonts w:hAnsi="宋体" w:cs="宋体" w:hint="eastAsia"/>
                <w:sz w:val="18"/>
                <w:szCs w:val="18"/>
              </w:rPr>
              <w:t>《民用建筑隔声设计规范》GB 50118</w:t>
            </w:r>
          </w:p>
        </w:tc>
      </w:tr>
      <w:tr w:rsidR="00D14F3F" w:rsidRPr="00053549" w:rsidTr="000D2FA8">
        <w:trPr>
          <w:trHeight w:val="567"/>
        </w:trPr>
        <w:tc>
          <w:tcPr>
            <w:tcW w:w="1701" w:type="dxa"/>
            <w:vAlign w:val="center"/>
          </w:tcPr>
          <w:p w:rsidR="00D14F3F" w:rsidRPr="00053549" w:rsidRDefault="00D14F3F" w:rsidP="000D2FA8">
            <w:pPr>
              <w:pStyle w:val="af5"/>
              <w:spacing w:before="50" w:after="50" w:line="260" w:lineRule="exact"/>
              <w:ind w:left="420" w:firstLineChars="0" w:firstLine="0"/>
              <w:jc w:val="center"/>
              <w:rPr>
                <w:rFonts w:hAnsi="宋体" w:cs="宋体"/>
                <w:sz w:val="18"/>
                <w:szCs w:val="18"/>
              </w:rPr>
            </w:pPr>
            <w:r w:rsidRPr="00053549">
              <w:rPr>
                <w:rFonts w:hAnsi="宋体" w:cs="宋体" w:hint="eastAsia"/>
                <w:sz w:val="18"/>
                <w:szCs w:val="18"/>
              </w:rPr>
              <w:t>最低要求</w:t>
            </w:r>
          </w:p>
        </w:tc>
        <w:tc>
          <w:tcPr>
            <w:tcW w:w="1134" w:type="dxa"/>
            <w:vAlign w:val="center"/>
          </w:tcPr>
          <w:p w:rsidR="00D14F3F" w:rsidRPr="00053549" w:rsidRDefault="00D14F3F" w:rsidP="000D2FA8">
            <w:pPr>
              <w:pStyle w:val="af5"/>
              <w:spacing w:before="50" w:after="50" w:line="260" w:lineRule="exact"/>
              <w:ind w:left="420" w:firstLineChars="0" w:firstLine="0"/>
              <w:jc w:val="center"/>
              <w:rPr>
                <w:rFonts w:hAnsi="宋体" w:cs="宋体"/>
                <w:sz w:val="18"/>
                <w:szCs w:val="18"/>
              </w:rPr>
            </w:pPr>
            <w:r w:rsidRPr="00053549">
              <w:rPr>
                <w:rFonts w:hAnsi="宋体" w:cs="宋体" w:hint="eastAsia"/>
                <w:sz w:val="18"/>
                <w:szCs w:val="18"/>
              </w:rPr>
              <w:t>75</w:t>
            </w:r>
          </w:p>
        </w:tc>
        <w:tc>
          <w:tcPr>
            <w:tcW w:w="6379" w:type="dxa"/>
            <w:vAlign w:val="center"/>
          </w:tcPr>
          <w:p w:rsidR="00D14F3F" w:rsidRPr="00053549" w:rsidRDefault="00D14F3F" w:rsidP="000D2FA8">
            <w:pPr>
              <w:pStyle w:val="af5"/>
              <w:spacing w:before="50" w:after="50" w:line="260" w:lineRule="exact"/>
              <w:ind w:left="420" w:firstLineChars="0" w:firstLine="0"/>
              <w:jc w:val="center"/>
              <w:rPr>
                <w:rFonts w:hAnsi="宋体" w:cs="宋体"/>
                <w:sz w:val="18"/>
                <w:szCs w:val="18"/>
              </w:rPr>
            </w:pPr>
            <w:r w:rsidRPr="00053549">
              <w:rPr>
                <w:rFonts w:hAnsi="宋体" w:cs="宋体" w:hint="eastAsia"/>
                <w:sz w:val="18"/>
                <w:szCs w:val="18"/>
              </w:rPr>
              <w:t>低限标准限值</w:t>
            </w:r>
          </w:p>
        </w:tc>
      </w:tr>
      <w:tr w:rsidR="00D14F3F" w:rsidRPr="00053549" w:rsidTr="000D2FA8">
        <w:trPr>
          <w:trHeight w:val="567"/>
        </w:trPr>
        <w:tc>
          <w:tcPr>
            <w:tcW w:w="1701" w:type="dxa"/>
            <w:vAlign w:val="center"/>
          </w:tcPr>
          <w:p w:rsidR="00D14F3F" w:rsidRPr="00053549" w:rsidRDefault="00D14F3F" w:rsidP="000D2FA8">
            <w:pPr>
              <w:pStyle w:val="af5"/>
              <w:spacing w:before="50" w:after="50" w:line="260" w:lineRule="exact"/>
              <w:ind w:left="420" w:firstLineChars="0" w:firstLine="0"/>
              <w:jc w:val="center"/>
              <w:rPr>
                <w:rFonts w:hAnsi="宋体" w:cs="宋体"/>
                <w:sz w:val="18"/>
                <w:szCs w:val="18"/>
              </w:rPr>
            </w:pPr>
            <w:r w:rsidRPr="00053549">
              <w:rPr>
                <w:rFonts w:hAnsi="宋体" w:cs="宋体" w:hint="eastAsia"/>
                <w:sz w:val="18"/>
                <w:szCs w:val="18"/>
              </w:rPr>
              <w:t>一般要求</w:t>
            </w:r>
          </w:p>
        </w:tc>
        <w:tc>
          <w:tcPr>
            <w:tcW w:w="1134" w:type="dxa"/>
            <w:vAlign w:val="center"/>
          </w:tcPr>
          <w:p w:rsidR="00D14F3F" w:rsidRPr="00053549" w:rsidRDefault="00D14F3F" w:rsidP="000D2FA8">
            <w:pPr>
              <w:pStyle w:val="af5"/>
              <w:spacing w:before="50" w:after="50" w:line="260" w:lineRule="exact"/>
              <w:ind w:left="420" w:firstLineChars="0" w:firstLine="0"/>
              <w:jc w:val="center"/>
              <w:rPr>
                <w:rFonts w:hAnsi="宋体" w:cs="宋体"/>
                <w:sz w:val="18"/>
                <w:szCs w:val="18"/>
              </w:rPr>
            </w:pPr>
            <w:r w:rsidRPr="00053549">
              <w:rPr>
                <w:rFonts w:hAnsi="宋体" w:cs="宋体" w:hint="eastAsia"/>
                <w:sz w:val="18"/>
                <w:szCs w:val="18"/>
              </w:rPr>
              <w:t>70</w:t>
            </w:r>
          </w:p>
        </w:tc>
        <w:tc>
          <w:tcPr>
            <w:tcW w:w="6379" w:type="dxa"/>
            <w:vAlign w:val="center"/>
          </w:tcPr>
          <w:p w:rsidR="00D14F3F" w:rsidRPr="00053549" w:rsidRDefault="00D14F3F" w:rsidP="000D2FA8">
            <w:pPr>
              <w:pStyle w:val="af5"/>
              <w:spacing w:before="50" w:after="50" w:line="260" w:lineRule="exact"/>
              <w:ind w:left="420" w:firstLineChars="0" w:firstLine="0"/>
              <w:jc w:val="center"/>
              <w:rPr>
                <w:rFonts w:hAnsi="宋体" w:cs="宋体"/>
                <w:sz w:val="18"/>
                <w:szCs w:val="18"/>
              </w:rPr>
            </w:pPr>
            <w:r w:rsidRPr="00053549">
              <w:rPr>
                <w:rFonts w:hAnsi="宋体" w:cs="宋体" w:hint="eastAsia"/>
                <w:sz w:val="18"/>
                <w:szCs w:val="18"/>
              </w:rPr>
              <w:t>低限标准限值和高要求标准限值的平均值</w:t>
            </w:r>
          </w:p>
        </w:tc>
      </w:tr>
      <w:tr w:rsidR="00D14F3F" w:rsidRPr="00053549" w:rsidTr="000D2FA8">
        <w:trPr>
          <w:trHeight w:val="567"/>
        </w:trPr>
        <w:tc>
          <w:tcPr>
            <w:tcW w:w="1701" w:type="dxa"/>
            <w:vAlign w:val="center"/>
          </w:tcPr>
          <w:p w:rsidR="00D14F3F" w:rsidRPr="00053549" w:rsidRDefault="00D14F3F" w:rsidP="000D2FA8">
            <w:pPr>
              <w:pStyle w:val="af5"/>
              <w:spacing w:before="50" w:after="50" w:line="260" w:lineRule="exact"/>
              <w:ind w:left="420" w:firstLineChars="0" w:firstLine="0"/>
              <w:jc w:val="center"/>
              <w:rPr>
                <w:rFonts w:hAnsi="宋体" w:cs="宋体"/>
                <w:sz w:val="18"/>
                <w:szCs w:val="18"/>
              </w:rPr>
            </w:pPr>
            <w:r w:rsidRPr="00053549">
              <w:rPr>
                <w:rFonts w:hAnsi="宋体" w:cs="宋体" w:hint="eastAsia"/>
                <w:sz w:val="18"/>
                <w:szCs w:val="18"/>
              </w:rPr>
              <w:t>高要求</w:t>
            </w:r>
          </w:p>
        </w:tc>
        <w:tc>
          <w:tcPr>
            <w:tcW w:w="1134" w:type="dxa"/>
            <w:vAlign w:val="center"/>
          </w:tcPr>
          <w:p w:rsidR="00D14F3F" w:rsidRPr="00053549" w:rsidRDefault="00D14F3F" w:rsidP="000D2FA8">
            <w:pPr>
              <w:pStyle w:val="af5"/>
              <w:spacing w:before="50" w:after="50" w:line="260" w:lineRule="exact"/>
              <w:ind w:left="420" w:firstLineChars="0" w:firstLine="0"/>
              <w:jc w:val="center"/>
              <w:rPr>
                <w:rFonts w:hAnsi="宋体" w:cs="宋体"/>
                <w:sz w:val="18"/>
                <w:szCs w:val="18"/>
              </w:rPr>
            </w:pPr>
            <w:r w:rsidRPr="00053549">
              <w:rPr>
                <w:rFonts w:hAnsi="宋体" w:cs="宋体" w:hint="eastAsia"/>
                <w:sz w:val="18"/>
                <w:szCs w:val="18"/>
              </w:rPr>
              <w:t>65</w:t>
            </w:r>
          </w:p>
        </w:tc>
        <w:tc>
          <w:tcPr>
            <w:tcW w:w="6379" w:type="dxa"/>
            <w:vAlign w:val="center"/>
          </w:tcPr>
          <w:p w:rsidR="00D14F3F" w:rsidRPr="00053549" w:rsidRDefault="00D14F3F" w:rsidP="000D2FA8">
            <w:pPr>
              <w:pStyle w:val="af5"/>
              <w:spacing w:before="50" w:after="50" w:line="260" w:lineRule="exact"/>
              <w:ind w:left="420" w:firstLineChars="0" w:firstLine="0"/>
              <w:jc w:val="center"/>
              <w:rPr>
                <w:rFonts w:hAnsi="宋体" w:cs="宋体"/>
                <w:sz w:val="18"/>
                <w:szCs w:val="18"/>
              </w:rPr>
            </w:pPr>
            <w:r w:rsidRPr="00053549">
              <w:rPr>
                <w:rFonts w:hAnsi="宋体" w:cs="宋体" w:hint="eastAsia"/>
                <w:sz w:val="18"/>
                <w:szCs w:val="18"/>
              </w:rPr>
              <w:t>高要求标准限值</w:t>
            </w:r>
          </w:p>
        </w:tc>
      </w:tr>
    </w:tbl>
    <w:p w:rsidR="00D14F3F" w:rsidRPr="00053549" w:rsidRDefault="00D14F3F" w:rsidP="00D14F3F">
      <w:pPr>
        <w:spacing w:line="360" w:lineRule="auto"/>
        <w:jc w:val="left"/>
        <w:rPr>
          <w:rFonts w:ascii="宋体" w:hAnsi="宋体" w:cs="宋体"/>
          <w:iCs/>
        </w:rPr>
      </w:pPr>
      <w:r w:rsidRPr="00053549">
        <w:rPr>
          <w:rFonts w:ascii="宋体" w:hAnsi="宋体" w:cs="宋体" w:hint="eastAsia"/>
          <w:iCs/>
        </w:rPr>
        <w:t>4.2.2</w:t>
      </w:r>
    </w:p>
    <w:p w:rsidR="00D14F3F" w:rsidRPr="00053549" w:rsidRDefault="00D14F3F" w:rsidP="00D14F3F">
      <w:pPr>
        <w:spacing w:line="360" w:lineRule="auto"/>
        <w:ind w:firstLineChars="200" w:firstLine="420"/>
        <w:jc w:val="left"/>
        <w:rPr>
          <w:rFonts w:ascii="宋体" w:hAnsi="宋体" w:cs="宋体"/>
          <w:iCs/>
        </w:rPr>
      </w:pPr>
      <w:r w:rsidRPr="00053549">
        <w:rPr>
          <w:rFonts w:ascii="宋体" w:hAnsi="宋体" w:cs="宋体" w:hint="eastAsia"/>
          <w:iCs/>
        </w:rPr>
        <w:t>1、保温隔声板材厚度方向不允许有负偏差。</w:t>
      </w:r>
    </w:p>
    <w:p w:rsidR="00D14F3F" w:rsidRPr="00053549" w:rsidRDefault="00D14F3F" w:rsidP="00D14F3F">
      <w:pPr>
        <w:spacing w:line="360" w:lineRule="auto"/>
        <w:ind w:firstLineChars="200" w:firstLine="420"/>
        <w:jc w:val="left"/>
        <w:rPr>
          <w:rFonts w:ascii="宋体" w:hAnsi="宋体" w:cs="宋体"/>
          <w:iCs/>
        </w:rPr>
      </w:pPr>
      <w:r w:rsidRPr="00053549">
        <w:rPr>
          <w:rFonts w:ascii="宋体" w:hAnsi="宋体" w:cs="宋体" w:hint="eastAsia"/>
          <w:iCs/>
        </w:rPr>
        <w:t>2、压缩强度、压缩蠕变、压缩弹性模量、压缩形变为板材厚度方向的整体压缩力学性能指标。</w:t>
      </w:r>
    </w:p>
    <w:p w:rsidR="00D14F3F" w:rsidRPr="00053549" w:rsidRDefault="00D14F3F" w:rsidP="00D14F3F">
      <w:pPr>
        <w:spacing w:line="360" w:lineRule="auto"/>
        <w:jc w:val="left"/>
        <w:rPr>
          <w:rFonts w:ascii="宋体" w:hAnsi="宋体" w:cs="宋体"/>
          <w:iCs/>
        </w:rPr>
      </w:pPr>
      <w:r w:rsidRPr="00053549">
        <w:rPr>
          <w:rFonts w:ascii="宋体" w:hAnsi="宋体" w:cs="宋体" w:hint="eastAsia"/>
          <w:iCs/>
        </w:rPr>
        <w:t>4</w:t>
      </w:r>
      <w:r w:rsidRPr="00053549">
        <w:rPr>
          <w:rFonts w:ascii="宋体" w:hAnsi="宋体" w:cs="宋体" w:hint="eastAsia"/>
          <w:b/>
          <w:bCs/>
        </w:rPr>
        <w:t xml:space="preserve">.2.3  </w:t>
      </w:r>
      <w:r w:rsidRPr="00053549">
        <w:rPr>
          <w:rFonts w:ascii="宋体" w:hAnsi="宋体" w:cs="宋体" w:hint="eastAsia"/>
          <w:iCs/>
        </w:rPr>
        <w:t>竖向隔声片宽度可根据需要选择，但不应低于装修完成后的室内地面高度。</w:t>
      </w:r>
    </w:p>
    <w:p w:rsidR="00D14F3F" w:rsidRPr="00053549" w:rsidRDefault="00D14F3F" w:rsidP="00D14F3F">
      <w:pPr>
        <w:spacing w:line="360" w:lineRule="auto"/>
        <w:jc w:val="left"/>
        <w:rPr>
          <w:rFonts w:ascii="宋体" w:hAnsi="宋体" w:cs="宋体"/>
          <w:iCs/>
        </w:rPr>
      </w:pPr>
    </w:p>
    <w:p w:rsidR="00D14F3F" w:rsidRPr="00053549" w:rsidRDefault="00D14F3F" w:rsidP="00D14F3F">
      <w:pPr>
        <w:spacing w:line="360" w:lineRule="auto"/>
        <w:jc w:val="left"/>
        <w:rPr>
          <w:rFonts w:ascii="宋体" w:hAnsi="宋体" w:cs="宋体"/>
          <w:iCs/>
        </w:rPr>
      </w:pPr>
    </w:p>
    <w:p w:rsidR="00D14F3F" w:rsidRPr="00053549" w:rsidRDefault="00D14F3F" w:rsidP="00D14F3F">
      <w:pPr>
        <w:spacing w:line="360" w:lineRule="auto"/>
        <w:jc w:val="left"/>
        <w:rPr>
          <w:rFonts w:ascii="宋体" w:hAnsi="宋体" w:cs="宋体"/>
          <w:iCs/>
        </w:rPr>
      </w:pPr>
    </w:p>
    <w:p w:rsidR="00D14F3F" w:rsidRPr="00053549" w:rsidRDefault="00D14F3F" w:rsidP="00D14F3F">
      <w:pPr>
        <w:spacing w:line="360" w:lineRule="auto"/>
        <w:jc w:val="left"/>
        <w:rPr>
          <w:rFonts w:ascii="宋体" w:hAnsi="宋体" w:cs="宋体"/>
          <w:iCs/>
        </w:rPr>
      </w:pPr>
    </w:p>
    <w:p w:rsidR="00D14F3F" w:rsidRPr="00053549" w:rsidRDefault="00D14F3F" w:rsidP="00D14F3F">
      <w:pPr>
        <w:spacing w:line="360" w:lineRule="auto"/>
        <w:jc w:val="left"/>
        <w:rPr>
          <w:rFonts w:ascii="宋体" w:hAnsi="宋体" w:cs="宋体"/>
          <w:iCs/>
        </w:rPr>
      </w:pPr>
    </w:p>
    <w:p w:rsidR="00D14F3F" w:rsidRPr="00053549" w:rsidRDefault="00D14F3F" w:rsidP="00D14F3F">
      <w:pPr>
        <w:spacing w:line="360" w:lineRule="auto"/>
        <w:jc w:val="left"/>
        <w:rPr>
          <w:rFonts w:ascii="宋体" w:hAnsi="宋体" w:cs="宋体"/>
          <w:iCs/>
        </w:rPr>
      </w:pPr>
    </w:p>
    <w:p w:rsidR="00D14F3F" w:rsidRPr="00053549" w:rsidRDefault="00D14F3F" w:rsidP="00D14F3F">
      <w:pPr>
        <w:spacing w:line="360" w:lineRule="auto"/>
        <w:jc w:val="left"/>
        <w:rPr>
          <w:rFonts w:ascii="宋体" w:hAnsi="宋体" w:cs="宋体"/>
          <w:iCs/>
        </w:rPr>
      </w:pPr>
    </w:p>
    <w:p w:rsidR="00D14F3F" w:rsidRPr="00053549" w:rsidRDefault="00D14F3F" w:rsidP="00D14F3F">
      <w:pPr>
        <w:spacing w:line="360" w:lineRule="auto"/>
        <w:jc w:val="left"/>
        <w:rPr>
          <w:rFonts w:ascii="宋体" w:hAnsi="宋体" w:cs="宋体"/>
          <w:iCs/>
        </w:rPr>
      </w:pPr>
    </w:p>
    <w:p w:rsidR="00D14F3F" w:rsidRPr="00053549" w:rsidRDefault="00D14F3F" w:rsidP="00D14F3F">
      <w:pPr>
        <w:spacing w:line="360" w:lineRule="auto"/>
        <w:jc w:val="left"/>
        <w:rPr>
          <w:rFonts w:ascii="宋体" w:hAnsi="宋体" w:cs="宋体"/>
          <w:iCs/>
        </w:rPr>
      </w:pPr>
    </w:p>
    <w:p w:rsidR="00D14F3F" w:rsidRPr="00053549" w:rsidRDefault="00D14F3F" w:rsidP="00D14F3F">
      <w:pPr>
        <w:spacing w:line="360" w:lineRule="auto"/>
        <w:jc w:val="left"/>
        <w:rPr>
          <w:rFonts w:ascii="宋体" w:hAnsi="宋体" w:cs="宋体"/>
          <w:iCs/>
        </w:rPr>
      </w:pPr>
    </w:p>
    <w:p w:rsidR="00D14F3F" w:rsidRPr="00053549" w:rsidRDefault="00D14F3F" w:rsidP="00D14F3F">
      <w:pPr>
        <w:spacing w:line="360" w:lineRule="auto"/>
        <w:jc w:val="left"/>
        <w:rPr>
          <w:rFonts w:ascii="宋体" w:hAnsi="宋体" w:cs="宋体"/>
          <w:iCs/>
        </w:rPr>
      </w:pPr>
    </w:p>
    <w:p w:rsidR="00D14F3F" w:rsidRPr="00053549" w:rsidRDefault="00D14F3F" w:rsidP="00D14F3F">
      <w:pPr>
        <w:spacing w:line="360" w:lineRule="auto"/>
        <w:jc w:val="left"/>
        <w:rPr>
          <w:rFonts w:ascii="宋体" w:hAnsi="宋体" w:cs="宋体"/>
          <w:iCs/>
        </w:rPr>
      </w:pPr>
    </w:p>
    <w:p w:rsidR="00D14F3F" w:rsidRPr="00053549" w:rsidRDefault="00D14F3F" w:rsidP="00D14F3F">
      <w:pPr>
        <w:spacing w:line="360" w:lineRule="auto"/>
        <w:jc w:val="left"/>
        <w:rPr>
          <w:rFonts w:ascii="宋体" w:hAnsi="宋体" w:cs="宋体"/>
          <w:iCs/>
        </w:rPr>
      </w:pPr>
    </w:p>
    <w:p w:rsidR="00D14F3F" w:rsidRPr="00053549" w:rsidRDefault="00D14F3F" w:rsidP="00D14F3F">
      <w:pPr>
        <w:spacing w:line="360" w:lineRule="auto"/>
        <w:jc w:val="left"/>
        <w:rPr>
          <w:rFonts w:ascii="宋体" w:hAnsi="宋体" w:cs="宋体"/>
          <w:iCs/>
        </w:rPr>
      </w:pPr>
    </w:p>
    <w:p w:rsidR="00D14F3F" w:rsidRPr="00053549" w:rsidRDefault="00D14F3F" w:rsidP="00D14F3F">
      <w:pPr>
        <w:widowControl/>
        <w:spacing w:line="500" w:lineRule="exact"/>
        <w:jc w:val="center"/>
        <w:rPr>
          <w:rFonts w:ascii="宋体" w:hAnsi="宋体" w:cs="宋体"/>
          <w:b/>
          <w:sz w:val="32"/>
          <w:szCs w:val="32"/>
        </w:rPr>
      </w:pPr>
      <w:r w:rsidRPr="00053549">
        <w:rPr>
          <w:rFonts w:ascii="宋体" w:hAnsi="宋体" w:cs="宋体" w:hint="eastAsia"/>
          <w:b/>
          <w:sz w:val="32"/>
          <w:szCs w:val="32"/>
        </w:rPr>
        <w:t xml:space="preserve">5  </w:t>
      </w:r>
      <w:r w:rsidRPr="00053549">
        <w:rPr>
          <w:rFonts w:ascii="宋体" w:hAnsi="宋体" w:cs="宋体" w:hint="eastAsia"/>
          <w:b/>
          <w:spacing w:val="120"/>
          <w:sz w:val="32"/>
          <w:szCs w:val="32"/>
        </w:rPr>
        <w:t>设计</w:t>
      </w:r>
    </w:p>
    <w:p w:rsidR="00D14F3F" w:rsidRPr="00053549" w:rsidRDefault="00D14F3F" w:rsidP="00053549">
      <w:pPr>
        <w:spacing w:beforeLines="50" w:afterLines="50" w:line="360" w:lineRule="auto"/>
        <w:jc w:val="center"/>
        <w:rPr>
          <w:rFonts w:ascii="宋体" w:hAnsi="宋体" w:cs="宋体"/>
          <w:b/>
          <w:sz w:val="32"/>
          <w:szCs w:val="32"/>
        </w:rPr>
      </w:pPr>
      <w:r w:rsidRPr="00053549">
        <w:rPr>
          <w:rFonts w:ascii="宋体" w:hAnsi="宋体" w:cs="宋体" w:hint="eastAsia"/>
          <w:b/>
          <w:sz w:val="32"/>
          <w:szCs w:val="32"/>
        </w:rPr>
        <w:lastRenderedPageBreak/>
        <w:t>5.1  一般规定</w:t>
      </w:r>
    </w:p>
    <w:p w:rsidR="00D14F3F" w:rsidRPr="00053549" w:rsidRDefault="00D14F3F" w:rsidP="00D14F3F">
      <w:pPr>
        <w:spacing w:line="360" w:lineRule="auto"/>
        <w:rPr>
          <w:rFonts w:ascii="宋体" w:hAnsi="宋体" w:cs="宋体"/>
          <w:b/>
        </w:rPr>
      </w:pPr>
      <w:r w:rsidRPr="00053549">
        <w:rPr>
          <w:rFonts w:ascii="宋体" w:hAnsi="宋体" w:cs="宋体" w:hint="eastAsia"/>
          <w:b/>
        </w:rPr>
        <w:t>5.1.1～5.1.5</w:t>
      </w:r>
      <w:r w:rsidRPr="00053549">
        <w:rPr>
          <w:rFonts w:ascii="宋体" w:hAnsi="宋体" w:cs="宋体" w:hint="eastAsia"/>
        </w:rPr>
        <w:t xml:space="preserve"> 本节根据节能保温、减少层间楼板传热损失及提高层间楼板撞击声隔声性能的原理和要求，指明了楼面保温隔声系统设计的原则性要求及主要技术措施。其具体做法详见本规程第5.2节的规定。</w:t>
      </w:r>
    </w:p>
    <w:p w:rsidR="00D14F3F" w:rsidRPr="00053549" w:rsidRDefault="00D14F3F" w:rsidP="00D14F3F">
      <w:pPr>
        <w:spacing w:line="360" w:lineRule="auto"/>
        <w:rPr>
          <w:rFonts w:ascii="宋体" w:hAnsi="宋体" w:cs="宋体"/>
        </w:rPr>
      </w:pPr>
      <w:r w:rsidRPr="00053549">
        <w:rPr>
          <w:rFonts w:ascii="宋体" w:hAnsi="宋体" w:cs="宋体" w:hint="eastAsia"/>
          <w:b/>
        </w:rPr>
        <w:t>5.1.6</w:t>
      </w:r>
      <w:r w:rsidRPr="00053549">
        <w:rPr>
          <w:rFonts w:ascii="宋体" w:hAnsi="宋体" w:cs="华文仿宋" w:hint="eastAsia"/>
        </w:rPr>
        <w:t>当楼面需设冷热水管道时（如太阳能热水系统的冷热水管道、阳台洗池用水管道），应优先考虑安装在钢筋混凝土楼板的板下部位；地暖管道可设置在保温隔声系统的细石混凝土防护层中。</w:t>
      </w:r>
    </w:p>
    <w:p w:rsidR="00D14F3F" w:rsidRPr="00053549" w:rsidRDefault="00D14F3F" w:rsidP="00053549">
      <w:pPr>
        <w:spacing w:beforeLines="50" w:afterLines="50" w:line="360" w:lineRule="auto"/>
        <w:jc w:val="center"/>
        <w:rPr>
          <w:rFonts w:ascii="宋体" w:hAnsi="宋体"/>
          <w:b/>
          <w:sz w:val="32"/>
          <w:szCs w:val="32"/>
        </w:rPr>
      </w:pPr>
      <w:r w:rsidRPr="00053549">
        <w:rPr>
          <w:rFonts w:ascii="宋体" w:hAnsi="宋体" w:hint="eastAsia"/>
          <w:b/>
          <w:sz w:val="32"/>
          <w:szCs w:val="32"/>
        </w:rPr>
        <w:t>5.2  系统构造设计</w:t>
      </w:r>
    </w:p>
    <w:p w:rsidR="00D14F3F" w:rsidRPr="00053549" w:rsidRDefault="00D14F3F" w:rsidP="00D14F3F">
      <w:pPr>
        <w:spacing w:line="360" w:lineRule="auto"/>
        <w:jc w:val="left"/>
        <w:rPr>
          <w:rFonts w:ascii="宋体" w:hAnsi="宋体" w:cs="华文仿宋"/>
        </w:rPr>
      </w:pPr>
      <w:r w:rsidRPr="00053549">
        <w:rPr>
          <w:rFonts w:ascii="宋体" w:hAnsi="宋体" w:cs="华文仿宋" w:hint="eastAsia"/>
        </w:rPr>
        <w:t>【条文说明】</w:t>
      </w:r>
      <w:r w:rsidRPr="00053549">
        <w:rPr>
          <w:rFonts w:ascii="宋体" w:hAnsi="宋体" w:cs="华文仿宋" w:hint="eastAsia"/>
          <w:b/>
        </w:rPr>
        <w:t>5.2.2</w:t>
      </w:r>
      <w:r w:rsidRPr="00053549">
        <w:rPr>
          <w:rFonts w:ascii="宋体" w:hAnsi="宋体" w:cs="华文仿宋" w:hint="eastAsia"/>
        </w:rPr>
        <w:t>由于保温隔声材料一般均属质轻、强度较低的材料，不能承受楼面上的各种荷载，不能直接用作楼面受力层，因此必须采用配有焊接钢丝网片的细石混凝土层作为保护保温隔声材料的防护层。</w:t>
      </w:r>
    </w:p>
    <w:p w:rsidR="00D14F3F" w:rsidRPr="00053549" w:rsidRDefault="00D14F3F" w:rsidP="00D14F3F">
      <w:pPr>
        <w:spacing w:line="360" w:lineRule="auto"/>
        <w:ind w:firstLineChars="200" w:firstLine="420"/>
        <w:jc w:val="left"/>
        <w:rPr>
          <w:rFonts w:ascii="宋体" w:hAnsi="宋体" w:cs="华文仿宋"/>
        </w:rPr>
      </w:pPr>
      <w:r w:rsidRPr="00053549">
        <w:rPr>
          <w:rFonts w:ascii="宋体" w:hAnsi="宋体" w:cs="华文仿宋" w:hint="eastAsia"/>
        </w:rPr>
        <w:t>细石混凝土防护层的厚度应根据防护层内有无管道、楼面所受荷载及使用功能等情况确定。当房间面积超过4.5m×4.5m时，楼面细石混凝土防护层应设置变形缝，可避免防护层受温度变化出现的混凝土膨胀、收缩（干缩）裂缝。</w:t>
      </w:r>
    </w:p>
    <w:p w:rsidR="00D14F3F" w:rsidRPr="00053549" w:rsidRDefault="00D14F3F" w:rsidP="00D14F3F">
      <w:pPr>
        <w:spacing w:line="360" w:lineRule="auto"/>
        <w:ind w:firstLineChars="200" w:firstLine="420"/>
        <w:jc w:val="left"/>
        <w:rPr>
          <w:rFonts w:ascii="宋体" w:hAnsi="宋体" w:cs="华文仿宋"/>
        </w:rPr>
      </w:pPr>
      <w:r w:rsidRPr="00053549">
        <w:rPr>
          <w:rFonts w:ascii="宋体" w:hAnsi="宋体" w:cs="华文仿宋" w:hint="eastAsia"/>
        </w:rPr>
        <w:t>楼面中有地暖管、冷热水管道时，混凝土层中受温度及混凝土厚薄不匀影响，对防护层的整体性能应提出了更高的要求。为此，管道敷设部位应增设一道钢丝网片，可有效的防止管道部位防护层裂缝的发生。在施工中应采用细铁丝把管道与钢丝网片扎牢，以防止在浇筑细石混凝土时管道移动偏位。</w:t>
      </w:r>
    </w:p>
    <w:p w:rsidR="00D14F3F" w:rsidRPr="00053549" w:rsidRDefault="00D14F3F" w:rsidP="00053549">
      <w:pPr>
        <w:spacing w:beforeLines="50" w:afterLines="50" w:line="360" w:lineRule="auto"/>
        <w:ind w:firstLineChars="200" w:firstLine="420"/>
        <w:jc w:val="left"/>
        <w:rPr>
          <w:rFonts w:ascii="宋体" w:hAnsi="宋体"/>
          <w:b/>
          <w:sz w:val="32"/>
          <w:szCs w:val="32"/>
        </w:rPr>
      </w:pPr>
      <w:r w:rsidRPr="00053549">
        <w:rPr>
          <w:rFonts w:ascii="宋体" w:hAnsi="宋体" w:cs="华文仿宋" w:hint="eastAsia"/>
        </w:rPr>
        <w:t>细石混凝土防护层四角应增设钢丝网片，可有效的防止防护层四角裂缝的发生。</w:t>
      </w:r>
    </w:p>
    <w:p w:rsidR="00D14F3F" w:rsidRPr="00053549" w:rsidRDefault="00D14F3F" w:rsidP="00D14F3F">
      <w:pPr>
        <w:spacing w:line="360" w:lineRule="auto"/>
        <w:rPr>
          <w:rFonts w:ascii="宋体" w:hAnsi="宋体" w:cs="宋体"/>
        </w:rPr>
      </w:pPr>
      <w:r w:rsidRPr="00053549">
        <w:rPr>
          <w:rFonts w:ascii="宋体" w:hAnsi="宋体" w:cs="华文仿宋" w:hint="eastAsia"/>
          <w:b/>
        </w:rPr>
        <w:t>5.2.3</w:t>
      </w:r>
      <w:r w:rsidRPr="00053549">
        <w:rPr>
          <w:rFonts w:ascii="宋体" w:hAnsi="宋体" w:cs="华文仿宋" w:hint="eastAsia"/>
        </w:rPr>
        <w:t>在楼面保温隔声系统中，沿房间四周墙体、柱的抹灰层及穿越楼板竖向管道的套管处，应设置竖向隔声片，使细石混凝土防护层及其上面的装饰层（粉刷、地砖或木地板等）与其断绝刚性连接，确保细石混凝土防护层及装饰层处于悬浮状态（承受荷重后可自由沉降）。切断撞击声传递的刚性连接点是确保楼面撞击声隔声性能的关键措施。设计应绘制出楼面保温隔声系统的节点构造，作为施工的依据。竖向隔声片的总高度（即竖向隔声片的宽度），至少应高出细石混凝土面20mm，可满足一般粉刷装饰层阻断声桥的需要；当装饰层厚度超过20mm时，竖向隔声片应进一步加宽，确保装饰层与周边结构墙体无刚性连接（避免声桥）。</w:t>
      </w:r>
    </w:p>
    <w:p w:rsidR="00D14F3F" w:rsidRPr="00053549" w:rsidRDefault="00D14F3F" w:rsidP="00D14F3F">
      <w:pPr>
        <w:spacing w:line="360" w:lineRule="auto"/>
        <w:ind w:firstLineChars="200" w:firstLine="420"/>
        <w:jc w:val="left"/>
        <w:rPr>
          <w:rFonts w:ascii="宋体" w:hAnsi="宋体" w:cs="华文仿宋"/>
        </w:rPr>
      </w:pPr>
      <w:r w:rsidRPr="00053549">
        <w:rPr>
          <w:rFonts w:ascii="宋体" w:hAnsi="宋体" w:cs="华文仿宋" w:hint="eastAsia"/>
        </w:rPr>
        <w:t>保温层内不应有水，是确保材料保温性能的有效措施。同时，避免保温隔声板与保温隔声板、保温隔声板与竖向隔声片、竖向隔声片与竖向隔声片之间的接缝漏入水泥浆（砂浆），可避免细石</w:t>
      </w:r>
      <w:r w:rsidRPr="00053549">
        <w:rPr>
          <w:rFonts w:ascii="宋体" w:hAnsi="宋体" w:cs="华文仿宋" w:hint="eastAsia"/>
        </w:rPr>
        <w:lastRenderedPageBreak/>
        <w:t>混凝土防护层与结构楼板之间出现刚性的传声桥梁（声桥）；使细石混凝土防护层与装饰层处于悬浮状态，是确保隔声楼板隔绝撞击类固体传声的重要措施。</w:t>
      </w:r>
    </w:p>
    <w:p w:rsidR="00D14F3F" w:rsidRPr="00053549" w:rsidRDefault="00D14F3F" w:rsidP="00D14F3F">
      <w:pPr>
        <w:spacing w:line="360" w:lineRule="auto"/>
        <w:ind w:firstLineChars="200" w:firstLine="420"/>
        <w:jc w:val="left"/>
        <w:rPr>
          <w:rFonts w:ascii="宋体" w:hAnsi="宋体" w:cs="华文仿宋"/>
        </w:rPr>
      </w:pPr>
      <w:r w:rsidRPr="00053549">
        <w:rPr>
          <w:rFonts w:ascii="宋体" w:hAnsi="宋体" w:cs="华文仿宋" w:hint="eastAsia"/>
        </w:rPr>
        <w:t>当遇变形缝、门洞口时，管道局部应包裹弹性垫片，长度跨越变形缝或门槛每边不少于50mm，变形缝中应嵌填竖向隔声片及硅酮或改性硅酮建筑胶。</w:t>
      </w:r>
    </w:p>
    <w:p w:rsidR="00D14F3F" w:rsidRPr="00053549" w:rsidRDefault="00D14F3F" w:rsidP="00053549">
      <w:pPr>
        <w:widowControl/>
        <w:spacing w:beforeLines="100" w:afterLines="100"/>
        <w:jc w:val="left"/>
        <w:rPr>
          <w:rFonts w:ascii="宋体" w:hAnsi="宋体" w:cs="华文仿宋"/>
        </w:rPr>
      </w:pPr>
      <w:r w:rsidRPr="00053549">
        <w:rPr>
          <w:rFonts w:ascii="宋体" w:hAnsi="宋体" w:cs="华文仿宋" w:hint="eastAsia"/>
        </w:rPr>
        <w:t>根据保温、隔声性能要求和理论分析的结果，本条列出了楼面保温隔声系统及其细部的基本构造要求，并用图例示意，可供设计施工参考。</w:t>
      </w:r>
    </w:p>
    <w:p w:rsidR="00D14F3F" w:rsidRPr="00053549" w:rsidRDefault="00D14F3F" w:rsidP="00D14F3F">
      <w:pPr>
        <w:spacing w:line="360" w:lineRule="auto"/>
        <w:rPr>
          <w:rFonts w:ascii="宋体" w:hAnsi="宋体" w:cs="华文仿宋"/>
        </w:rPr>
      </w:pPr>
      <w:r w:rsidRPr="00053549">
        <w:rPr>
          <w:rFonts w:ascii="宋体" w:hAnsi="宋体" w:cs="华文仿宋" w:hint="eastAsia"/>
          <w:b/>
        </w:rPr>
        <w:t>5.2.4</w:t>
      </w:r>
      <w:r w:rsidRPr="00053549">
        <w:rPr>
          <w:rFonts w:ascii="宋体" w:hAnsi="宋体" w:cs="华文仿宋" w:hint="eastAsia"/>
        </w:rPr>
        <w:t>在实际项目设计时，住宅的厨房、卫生间，公共建筑中的公共卫生间、设备辅助用房及走道等，按目前现行节能设计标准及隔声设计规范是可以不做保温隔声系统的，因此对需要做保温隔声系统的部位，设计应预先采取降低楼面结构标高的措施，且由于楼面装饰层的做法不同，门洞口处也会出现标高差，此时应采取措施防止高差过大，影响安全使用。</w:t>
      </w:r>
    </w:p>
    <w:p w:rsidR="00D14F3F" w:rsidRPr="00053549" w:rsidRDefault="00D14F3F" w:rsidP="00D14F3F">
      <w:pPr>
        <w:pStyle w:val="3"/>
        <w:spacing w:line="360" w:lineRule="auto"/>
        <w:jc w:val="center"/>
        <w:rPr>
          <w:rFonts w:ascii="宋体" w:hAnsi="宋体"/>
        </w:rPr>
      </w:pPr>
      <w:r w:rsidRPr="00053549">
        <w:rPr>
          <w:rFonts w:ascii="宋体" w:hAnsi="宋体" w:hint="eastAsia"/>
        </w:rPr>
        <w:t>5.3  节能计算与隔声设计</w:t>
      </w:r>
    </w:p>
    <w:p w:rsidR="00D14F3F" w:rsidRPr="00053549" w:rsidRDefault="00D14F3F" w:rsidP="00D14F3F">
      <w:pPr>
        <w:spacing w:line="360" w:lineRule="auto"/>
        <w:rPr>
          <w:rFonts w:ascii="宋体" w:hAnsi="宋体" w:cs="华文仿宋"/>
        </w:rPr>
      </w:pPr>
      <w:r w:rsidRPr="00053549">
        <w:rPr>
          <w:rFonts w:ascii="宋体" w:hAnsi="宋体" w:cs="华文仿宋" w:hint="eastAsia"/>
          <w:b/>
        </w:rPr>
        <w:t>5.3.2</w:t>
      </w:r>
      <w:r w:rsidRPr="00053549">
        <w:rPr>
          <w:rFonts w:ascii="宋体" w:hAnsi="宋体" w:cs="华文仿宋" w:hint="eastAsia"/>
        </w:rPr>
        <w:t xml:space="preserve"> 楼面保温隔声系统的热工性能指标及其它物理力学性能指标，应符合本规程第4章的要求。明确各类可用于楼面保温隔声系统材料的热工性能指标，便于设计计算的统一和比较。</w:t>
      </w:r>
    </w:p>
    <w:p w:rsidR="00D14F3F" w:rsidRPr="00053549" w:rsidRDefault="00D14F3F" w:rsidP="00D14F3F">
      <w:pPr>
        <w:spacing w:line="360" w:lineRule="auto"/>
        <w:ind w:firstLineChars="200" w:firstLine="420"/>
        <w:rPr>
          <w:rFonts w:ascii="宋体" w:hAnsi="宋体" w:cs="华文仿宋"/>
        </w:rPr>
      </w:pPr>
      <w:r w:rsidRPr="00053549">
        <w:rPr>
          <w:rFonts w:ascii="宋体" w:hAnsi="宋体" w:cs="华文仿宋" w:hint="eastAsia"/>
        </w:rPr>
        <w:t>各类保温隔声板材的应用厚度，取决于材料的压缩强度、压缩变形性能，也是影响隔绝固体传声效果的重要因素。在选择保温隔声板厚度时，首先必须满足保温的要求。</w:t>
      </w:r>
    </w:p>
    <w:p w:rsidR="00D14F3F" w:rsidRPr="00053549" w:rsidRDefault="00D14F3F" w:rsidP="00D14F3F">
      <w:pPr>
        <w:spacing w:line="360" w:lineRule="auto"/>
        <w:ind w:firstLineChars="200" w:firstLine="420"/>
        <w:rPr>
          <w:rFonts w:ascii="宋体" w:hAnsi="宋体" w:cs="华文仿宋"/>
        </w:rPr>
      </w:pPr>
      <w:r w:rsidRPr="00053549">
        <w:rPr>
          <w:rFonts w:ascii="宋体" w:hAnsi="宋体" w:cs="华文仿宋" w:hint="eastAsia"/>
        </w:rPr>
        <w:t>考虑到楼面保温隔声系统构造的复杂性及工程项目中的一些实际情况与要求，本规程明确了其使用范围，即主要解决和满足建筑中长期有人居住、休息、工作学习、生活的主要使用功能房间的热环境、节约能耗，并降低固体噪声的传播，改善室内声环境，为建筑内用户、工作人员提供适宜的生活、休息、工作、学习的声环境，提高生活质量。至于一些辅助性的用房（如住宅的厨房、卫生间；公共建筑的厨房、卫生间、浴室、库房、走道及一些设备机房等），普遍不设空调或采暖，且人员不会在里面长时间停留，所占面积也比较小，而构造比较复杂（如卫生间、厨房的防水处理等），因此该类房间的楼板可以不做保温隔声设计。明确使用范围，也有利于设计、施工的执行。</w:t>
      </w:r>
    </w:p>
    <w:p w:rsidR="00D14F3F" w:rsidRPr="00053549" w:rsidRDefault="00D14F3F" w:rsidP="00D14F3F">
      <w:pPr>
        <w:spacing w:line="360" w:lineRule="auto"/>
        <w:ind w:firstLineChars="200" w:firstLine="420"/>
        <w:rPr>
          <w:rFonts w:ascii="宋体" w:hAnsi="宋体" w:cs="华文仿宋"/>
        </w:rPr>
      </w:pPr>
      <w:r w:rsidRPr="00053549">
        <w:rPr>
          <w:rFonts w:ascii="宋体" w:hAnsi="宋体" w:cs="华文仿宋" w:hint="eastAsia"/>
        </w:rPr>
        <w:t>在一些建筑类型中，地方节能设计标准中规定可以不做层间楼板保温的项目（指集中定时控制空调设备的项目，如幼儿园、托儿所、中小学校、学校的集体宿舍；公共建筑中设有一套集中控制供暖、空调系统的建筑，如旅馆、医疗建筑、展览馆、博物馆、文化馆等），设计时，主要功能用房可不设保温层，但根据《民用建筑隔声设计规范》GB 50118及有关专项设计规范已明确需做隔声设计的部分，则应做好隔绝楼板固体传声的设计（包括设备机房的隔声），确保主要功能用房有安静的工作、生活、休息环境。此类建筑的楼面可单设专用隔声垫片（如橡塑复合隔声垫或玻璃棉隔</w:t>
      </w:r>
      <w:r w:rsidRPr="00053549">
        <w:rPr>
          <w:rFonts w:ascii="宋体" w:hAnsi="宋体" w:cs="华文仿宋" w:hint="eastAsia"/>
        </w:rPr>
        <w:lastRenderedPageBreak/>
        <w:t>声垫），楼面隔声系统的防声桥措施同本规程第5.2.3条的规定。</w:t>
      </w:r>
    </w:p>
    <w:p w:rsidR="00D14F3F" w:rsidRPr="00053549" w:rsidRDefault="00D14F3F" w:rsidP="00D14F3F">
      <w:pPr>
        <w:spacing w:line="360" w:lineRule="auto"/>
        <w:rPr>
          <w:rFonts w:ascii="宋体" w:hAnsi="宋体" w:cs="华文仿宋"/>
        </w:rPr>
      </w:pPr>
      <w:r w:rsidRPr="00053549">
        <w:rPr>
          <w:rFonts w:ascii="宋体" w:hAnsi="宋体" w:cs="华文仿宋" w:hint="eastAsia"/>
          <w:b/>
        </w:rPr>
        <w:t>5.3.3</w:t>
      </w:r>
      <w:r w:rsidRPr="00053549">
        <w:rPr>
          <w:rFonts w:ascii="宋体" w:hAnsi="宋体" w:cs="华文仿宋" w:hint="eastAsia"/>
        </w:rPr>
        <w:t>楼面保温隔声系统的撞击声隔声性能，应符合现行国家及省市有关标准的规定，同时应符合本规程的规定。其应用范围应为：主要使用功能用房，可以不包括</w:t>
      </w:r>
      <w:r w:rsidRPr="00053549">
        <w:rPr>
          <w:rFonts w:ascii="宋体" w:hAnsi="宋体" w:cs="宋体" w:hint="eastAsia"/>
        </w:rPr>
        <w:t>居住建筑的厨房、卫生间及公共建筑的厨房、卫生间、浴室、库房、设备机房、走道等辅助用房</w:t>
      </w:r>
      <w:r w:rsidRPr="00053549">
        <w:rPr>
          <w:rFonts w:ascii="宋体" w:hAnsi="宋体" w:cs="华文仿宋" w:hint="eastAsia"/>
        </w:rPr>
        <w:t>；对于楼面保温隔声高</w:t>
      </w:r>
      <w:r w:rsidRPr="00053549">
        <w:rPr>
          <w:rFonts w:ascii="宋体" w:hAnsi="宋体" w:cs="华文仿宋"/>
        </w:rPr>
        <w:t>要求的</w:t>
      </w:r>
      <w:r w:rsidRPr="00053549">
        <w:rPr>
          <w:rFonts w:ascii="宋体" w:hAnsi="宋体" w:cs="华文仿宋" w:hint="eastAsia"/>
        </w:rPr>
        <w:t>民用</w:t>
      </w:r>
      <w:r w:rsidRPr="00053549">
        <w:rPr>
          <w:rFonts w:ascii="宋体" w:hAnsi="宋体" w:cs="华文仿宋"/>
        </w:rPr>
        <w:t>建筑和二星级及以上的绿色建筑</w:t>
      </w:r>
      <w:r w:rsidRPr="00053549">
        <w:rPr>
          <w:rFonts w:ascii="宋体" w:hAnsi="宋体" w:cs="华文仿宋" w:hint="eastAsia"/>
        </w:rPr>
        <w:t>，可以包括</w:t>
      </w:r>
      <w:r w:rsidRPr="00053549">
        <w:rPr>
          <w:rFonts w:ascii="宋体" w:hAnsi="宋体" w:cs="宋体" w:hint="eastAsia"/>
        </w:rPr>
        <w:t>厨房、</w:t>
      </w:r>
      <w:r w:rsidRPr="00053549">
        <w:rPr>
          <w:rFonts w:ascii="宋体" w:hAnsi="宋体" w:cs="华文仿宋" w:hint="eastAsia"/>
        </w:rPr>
        <w:t>卫生间、浴室、厨房、走道等辅助部分；特殊</w:t>
      </w:r>
      <w:r w:rsidRPr="00053549">
        <w:rPr>
          <w:rFonts w:ascii="宋体" w:hAnsi="宋体" w:cs="华文仿宋"/>
        </w:rPr>
        <w:t>要求的</w:t>
      </w:r>
      <w:r w:rsidRPr="00053549">
        <w:rPr>
          <w:rFonts w:ascii="宋体" w:hAnsi="宋体" w:cs="华文仿宋" w:hint="eastAsia"/>
        </w:rPr>
        <w:t>库房、设备机房。</w:t>
      </w:r>
    </w:p>
    <w:p w:rsidR="00D14F3F" w:rsidRPr="00053549" w:rsidRDefault="00D14F3F" w:rsidP="00D14F3F">
      <w:pPr>
        <w:spacing w:line="360" w:lineRule="auto"/>
        <w:ind w:firstLine="540"/>
        <w:rPr>
          <w:rFonts w:ascii="宋体" w:hAnsi="宋体" w:cs="华文仿宋"/>
        </w:rPr>
      </w:pPr>
      <w:r w:rsidRPr="00053549">
        <w:rPr>
          <w:rFonts w:ascii="宋体" w:hAnsi="宋体" w:cs="华文仿宋" w:hint="eastAsia"/>
        </w:rPr>
        <w:t>楼面保温隔声系统的保温隔声层的使用厚度既不宜太薄也不宜太厚，以免保温隔声楼面部分与不设保温隔声层的楼面之间出现大的高差，对室内使用造成不便。建议两者的高差应控制在15mm以内，不应超过15mm。高差处按无障碍使用要求做出斜面。</w:t>
      </w:r>
    </w:p>
    <w:p w:rsidR="00D14F3F" w:rsidRPr="00053549" w:rsidRDefault="00D14F3F" w:rsidP="00D14F3F">
      <w:pPr>
        <w:spacing w:line="360" w:lineRule="auto"/>
        <w:ind w:firstLine="540"/>
        <w:rPr>
          <w:rFonts w:ascii="宋体" w:hAnsi="宋体" w:cs="华文仿宋"/>
        </w:rPr>
      </w:pPr>
      <w:r w:rsidRPr="00053549">
        <w:rPr>
          <w:rFonts w:ascii="宋体" w:hAnsi="宋体" w:cs="华文仿宋" w:hint="eastAsia"/>
        </w:rPr>
        <w:t>对隔绝撞击声有特殊要求的项目应进行专项设计，建议在楼面保温层下另行增设一道专用隔声垫（如橡塑复合隔声垫或玻璃棉隔声垫等），可以将撞击声级降到60分贝以下甚至更低。</w:t>
      </w:r>
    </w:p>
    <w:p w:rsidR="00D14F3F" w:rsidRPr="00053549" w:rsidRDefault="00D14F3F" w:rsidP="00D14F3F">
      <w:pPr>
        <w:spacing w:line="360" w:lineRule="auto"/>
        <w:ind w:firstLine="540"/>
        <w:rPr>
          <w:rFonts w:ascii="宋体" w:hAnsi="宋体" w:cs="宋体"/>
        </w:rPr>
      </w:pPr>
      <w:r w:rsidRPr="00053549">
        <w:rPr>
          <w:rFonts w:ascii="宋体" w:hAnsi="宋体" w:cs="宋体" w:hint="eastAsia"/>
        </w:rPr>
        <w:t>架空楼板属外围护结构，必须采取保温措施。但该楼板下无使用功能用房，楼面的撞击噪声不会有干扰。所以可不必再做楼面保温隔声系统。</w:t>
      </w:r>
    </w:p>
    <w:p w:rsidR="00D14F3F" w:rsidRPr="00053549" w:rsidRDefault="00D14F3F" w:rsidP="00D14F3F">
      <w:pPr>
        <w:spacing w:line="360" w:lineRule="auto"/>
        <w:ind w:firstLine="540"/>
        <w:rPr>
          <w:rFonts w:ascii="宋体" w:hAnsi="宋体" w:cs="宋体"/>
        </w:rPr>
      </w:pPr>
    </w:p>
    <w:p w:rsidR="00D14F3F" w:rsidRPr="00053549" w:rsidRDefault="00D14F3F" w:rsidP="00D14F3F">
      <w:pPr>
        <w:spacing w:line="360" w:lineRule="auto"/>
        <w:ind w:firstLine="540"/>
        <w:rPr>
          <w:rFonts w:ascii="宋体" w:hAnsi="宋体" w:cs="宋体"/>
        </w:rPr>
      </w:pPr>
    </w:p>
    <w:p w:rsidR="00D14F3F" w:rsidRPr="00053549" w:rsidRDefault="00D14F3F" w:rsidP="00D14F3F">
      <w:pPr>
        <w:spacing w:line="360" w:lineRule="auto"/>
        <w:ind w:firstLine="540"/>
        <w:rPr>
          <w:rFonts w:ascii="宋体" w:hAnsi="宋体" w:cs="宋体"/>
        </w:rPr>
      </w:pPr>
    </w:p>
    <w:p w:rsidR="00D14F3F" w:rsidRPr="00053549" w:rsidRDefault="00D14F3F" w:rsidP="00D14F3F">
      <w:pPr>
        <w:spacing w:line="360" w:lineRule="auto"/>
        <w:ind w:firstLine="540"/>
        <w:rPr>
          <w:rFonts w:ascii="宋体" w:hAnsi="宋体" w:cs="宋体"/>
        </w:rPr>
      </w:pPr>
    </w:p>
    <w:p w:rsidR="00D14F3F" w:rsidRPr="00053549" w:rsidRDefault="00D14F3F" w:rsidP="00D14F3F">
      <w:pPr>
        <w:spacing w:line="360" w:lineRule="auto"/>
        <w:ind w:firstLine="540"/>
        <w:rPr>
          <w:rFonts w:ascii="宋体" w:hAnsi="宋体" w:cs="宋体"/>
        </w:rPr>
      </w:pPr>
    </w:p>
    <w:p w:rsidR="00D14F3F" w:rsidRPr="00053549" w:rsidRDefault="00D14F3F" w:rsidP="00D14F3F">
      <w:pPr>
        <w:spacing w:line="360" w:lineRule="auto"/>
        <w:ind w:firstLine="540"/>
        <w:rPr>
          <w:rFonts w:ascii="宋体" w:hAnsi="宋体" w:cs="华文仿宋"/>
        </w:rPr>
      </w:pPr>
    </w:p>
    <w:p w:rsidR="00D14F3F" w:rsidRPr="00053549" w:rsidRDefault="00D14F3F" w:rsidP="00D14F3F">
      <w:pPr>
        <w:spacing w:line="360" w:lineRule="auto"/>
        <w:ind w:firstLine="540"/>
        <w:rPr>
          <w:rFonts w:ascii="宋体" w:hAnsi="宋体" w:cs="华文仿宋"/>
        </w:rPr>
      </w:pPr>
    </w:p>
    <w:p w:rsidR="00D14F3F" w:rsidRPr="00053549" w:rsidRDefault="00D14F3F" w:rsidP="00D14F3F">
      <w:pPr>
        <w:spacing w:line="360" w:lineRule="auto"/>
        <w:ind w:firstLine="540"/>
        <w:rPr>
          <w:rFonts w:ascii="宋体" w:hAnsi="宋体" w:cs="华文仿宋"/>
        </w:rPr>
      </w:pPr>
    </w:p>
    <w:p w:rsidR="00D14F3F" w:rsidRPr="00053549" w:rsidRDefault="00D14F3F" w:rsidP="00D14F3F">
      <w:pPr>
        <w:spacing w:line="360" w:lineRule="auto"/>
        <w:ind w:firstLine="540"/>
        <w:rPr>
          <w:rFonts w:ascii="宋体" w:hAnsi="宋体" w:cs="华文仿宋"/>
        </w:rPr>
      </w:pPr>
    </w:p>
    <w:p w:rsidR="00D14F3F" w:rsidRPr="00053549" w:rsidRDefault="00D14F3F" w:rsidP="00D14F3F">
      <w:pPr>
        <w:spacing w:line="360" w:lineRule="auto"/>
        <w:ind w:firstLine="540"/>
        <w:rPr>
          <w:rFonts w:ascii="宋体" w:hAnsi="宋体" w:cs="华文仿宋"/>
        </w:rPr>
      </w:pPr>
    </w:p>
    <w:p w:rsidR="00D14F3F" w:rsidRPr="00053549" w:rsidRDefault="00D14F3F" w:rsidP="00D14F3F">
      <w:pPr>
        <w:spacing w:line="360" w:lineRule="auto"/>
        <w:ind w:firstLine="540"/>
        <w:rPr>
          <w:rFonts w:ascii="宋体" w:hAnsi="宋体" w:cs="华文仿宋"/>
        </w:rPr>
      </w:pPr>
    </w:p>
    <w:p w:rsidR="00D14F3F" w:rsidRPr="00053549" w:rsidRDefault="00D14F3F" w:rsidP="00D14F3F">
      <w:pPr>
        <w:spacing w:line="360" w:lineRule="auto"/>
        <w:ind w:firstLine="540"/>
        <w:rPr>
          <w:rFonts w:ascii="宋体" w:hAnsi="宋体" w:cs="华文仿宋"/>
        </w:rPr>
      </w:pPr>
    </w:p>
    <w:p w:rsidR="00D14F3F" w:rsidRPr="00053549" w:rsidRDefault="00D14F3F" w:rsidP="00D14F3F">
      <w:pPr>
        <w:spacing w:line="360" w:lineRule="auto"/>
        <w:ind w:firstLine="540"/>
        <w:rPr>
          <w:rFonts w:ascii="宋体" w:hAnsi="宋体" w:cs="华文仿宋"/>
        </w:rPr>
      </w:pPr>
    </w:p>
    <w:p w:rsidR="00D14F3F" w:rsidRPr="00053549" w:rsidRDefault="00D14F3F" w:rsidP="00D14F3F">
      <w:pPr>
        <w:spacing w:line="360" w:lineRule="auto"/>
        <w:ind w:firstLine="540"/>
        <w:rPr>
          <w:rFonts w:ascii="宋体" w:hAnsi="宋体" w:cs="华文仿宋"/>
        </w:rPr>
      </w:pPr>
    </w:p>
    <w:p w:rsidR="00D14F3F" w:rsidRPr="00053549" w:rsidRDefault="00D14F3F" w:rsidP="00053549">
      <w:pPr>
        <w:pStyle w:val="10"/>
        <w:spacing w:beforeLines="50" w:afterLines="50" w:line="360" w:lineRule="auto"/>
        <w:jc w:val="center"/>
        <w:rPr>
          <w:rFonts w:ascii="宋体" w:hAnsi="宋体" w:cs="宋体"/>
          <w:sz w:val="32"/>
          <w:szCs w:val="32"/>
          <w:lang w:val="zh-CN"/>
        </w:rPr>
      </w:pPr>
      <w:r w:rsidRPr="00053549">
        <w:rPr>
          <w:rFonts w:ascii="宋体" w:hAnsi="宋体" w:cs="宋体" w:hint="eastAsia"/>
          <w:sz w:val="32"/>
          <w:szCs w:val="32"/>
        </w:rPr>
        <w:t xml:space="preserve">6  </w:t>
      </w:r>
      <w:r w:rsidRPr="00053549">
        <w:rPr>
          <w:rFonts w:ascii="宋体" w:hAnsi="宋体" w:cs="宋体" w:hint="eastAsia"/>
          <w:spacing w:val="120"/>
          <w:sz w:val="32"/>
          <w:szCs w:val="32"/>
          <w:lang w:val="zh-CN"/>
        </w:rPr>
        <w:t>施工</w:t>
      </w:r>
    </w:p>
    <w:p w:rsidR="00D14F3F" w:rsidRPr="00053549" w:rsidRDefault="00D14F3F" w:rsidP="00D14F3F">
      <w:pPr>
        <w:pStyle w:val="20"/>
        <w:spacing w:line="360" w:lineRule="auto"/>
        <w:rPr>
          <w:rFonts w:cs="宋体"/>
          <w:sz w:val="32"/>
          <w:szCs w:val="32"/>
          <w:lang w:val="en-US"/>
        </w:rPr>
      </w:pPr>
      <w:r w:rsidRPr="00053549">
        <w:rPr>
          <w:rFonts w:cs="宋体" w:hint="eastAsia"/>
          <w:sz w:val="32"/>
          <w:szCs w:val="32"/>
          <w:lang w:val="en-US"/>
        </w:rPr>
        <w:t>6.1  一般规定</w:t>
      </w:r>
    </w:p>
    <w:p w:rsidR="00D14F3F" w:rsidRPr="00053549" w:rsidRDefault="00D14F3F" w:rsidP="00D14F3F">
      <w:pPr>
        <w:spacing w:line="360" w:lineRule="auto"/>
        <w:rPr>
          <w:rFonts w:ascii="宋体" w:hAnsi="宋体" w:cs="宋体"/>
        </w:rPr>
      </w:pPr>
      <w:r w:rsidRPr="00053549">
        <w:rPr>
          <w:rFonts w:ascii="宋体" w:hAnsi="宋体" w:cs="宋体" w:hint="eastAsia"/>
          <w:b/>
          <w:bCs/>
        </w:rPr>
        <w:lastRenderedPageBreak/>
        <w:t>6</w:t>
      </w:r>
      <w:r w:rsidRPr="00053549">
        <w:rPr>
          <w:rFonts w:ascii="宋体" w:hAnsi="宋体" w:cs="宋体" w:hint="eastAsia"/>
          <w:b/>
          <w:bCs/>
          <w:iCs/>
        </w:rPr>
        <w:t xml:space="preserve">.1.1  </w:t>
      </w:r>
      <w:r w:rsidRPr="00053549">
        <w:rPr>
          <w:rFonts w:ascii="宋体" w:hAnsi="宋体" w:cs="宋体" w:hint="eastAsia"/>
          <w:bCs/>
          <w:iCs/>
        </w:rPr>
        <w:t>本条是对</w:t>
      </w:r>
      <w:r w:rsidRPr="00053549">
        <w:rPr>
          <w:rFonts w:ascii="宋体" w:hAnsi="宋体" w:cs="宋体" w:hint="eastAsia"/>
        </w:rPr>
        <w:t>承担楼面保温隔声工程的施工单位，</w:t>
      </w:r>
      <w:r w:rsidRPr="00053549">
        <w:rPr>
          <w:rFonts w:ascii="宋体" w:hAnsi="宋体" w:cs="宋体" w:hint="eastAsia"/>
          <w:bCs/>
          <w:iCs/>
        </w:rPr>
        <w:t>在施工资质、质量管理体系、</w:t>
      </w:r>
      <w:r w:rsidRPr="00053549">
        <w:rPr>
          <w:rFonts w:ascii="宋体" w:hAnsi="宋体" w:cs="宋体" w:hint="eastAsia"/>
        </w:rPr>
        <w:t>施工质量控制和检验制度以及</w:t>
      </w:r>
      <w:r w:rsidRPr="00053549">
        <w:rPr>
          <w:rFonts w:ascii="宋体" w:hAnsi="宋体" w:cs="宋体" w:hint="eastAsia"/>
          <w:bCs/>
        </w:rPr>
        <w:t>施工技术标准等方面</w:t>
      </w:r>
      <w:r w:rsidRPr="00053549">
        <w:rPr>
          <w:rFonts w:ascii="宋体" w:hAnsi="宋体" w:cs="宋体" w:hint="eastAsia"/>
          <w:bCs/>
          <w:iCs/>
        </w:rPr>
        <w:t>提出的基本要求。</w:t>
      </w:r>
    </w:p>
    <w:p w:rsidR="00D14F3F" w:rsidRPr="00053549" w:rsidRDefault="00D14F3F" w:rsidP="00D14F3F">
      <w:pPr>
        <w:spacing w:line="360" w:lineRule="auto"/>
        <w:rPr>
          <w:rFonts w:ascii="宋体" w:hAnsi="宋体" w:cs="宋体"/>
        </w:rPr>
      </w:pPr>
      <w:r w:rsidRPr="00053549">
        <w:rPr>
          <w:rFonts w:ascii="宋体" w:hAnsi="宋体" w:cs="宋体" w:hint="eastAsia"/>
          <w:b/>
          <w:bCs/>
        </w:rPr>
        <w:t>6</w:t>
      </w:r>
      <w:r w:rsidRPr="00053549">
        <w:rPr>
          <w:rFonts w:ascii="宋体" w:hAnsi="宋体" w:cs="宋体" w:hint="eastAsia"/>
          <w:b/>
          <w:bCs/>
          <w:iCs/>
        </w:rPr>
        <w:t xml:space="preserve">.1.2 </w:t>
      </w:r>
      <w:r w:rsidRPr="00053549">
        <w:rPr>
          <w:rFonts w:ascii="宋体" w:hAnsi="宋体" w:cs="宋体" w:hint="eastAsia"/>
          <w:iCs/>
        </w:rPr>
        <w:t xml:space="preserve"> 楼面保温隔声技术虽然相对成熟，但以前并未在民用建筑中大规模应用。施工方案的完善程度、施工人员的操作技术水平和责任心决定了工程的实际保温、隔声和质量通病防治效果。</w:t>
      </w:r>
    </w:p>
    <w:p w:rsidR="00D14F3F" w:rsidRPr="00053549" w:rsidRDefault="00D14F3F" w:rsidP="00D14F3F">
      <w:pPr>
        <w:spacing w:line="360" w:lineRule="auto"/>
        <w:rPr>
          <w:rFonts w:ascii="宋体" w:hAnsi="宋体" w:cs="宋体"/>
        </w:rPr>
      </w:pPr>
      <w:r w:rsidRPr="00053549">
        <w:rPr>
          <w:rFonts w:ascii="宋体" w:hAnsi="宋体" w:cs="宋体" w:hint="eastAsia"/>
          <w:iCs/>
        </w:rPr>
        <w:t>6</w:t>
      </w:r>
      <w:r w:rsidRPr="00053549">
        <w:rPr>
          <w:rFonts w:ascii="宋体" w:hAnsi="宋体" w:cs="宋体" w:hint="eastAsia"/>
          <w:b/>
          <w:bCs/>
          <w:iCs/>
        </w:rPr>
        <w:t>.1.4</w:t>
      </w:r>
      <w:r w:rsidRPr="00053549">
        <w:rPr>
          <w:rFonts w:ascii="宋体" w:hAnsi="宋体" w:cs="宋体" w:hint="eastAsia"/>
          <w:iCs/>
        </w:rPr>
        <w:t xml:space="preserve">  实施样板引路制度，样板不仅可以直观地看到和评判其质量与工艺状况，还可以对材料、构造做法、效果等进行直接检查，并可以作为验收的参照实物标准。这也是对作业人员进行技术交底的过程要求。</w:t>
      </w:r>
    </w:p>
    <w:p w:rsidR="00D14F3F" w:rsidRPr="00053549" w:rsidRDefault="00D14F3F" w:rsidP="00D14F3F">
      <w:pPr>
        <w:spacing w:line="360" w:lineRule="auto"/>
        <w:rPr>
          <w:rFonts w:ascii="宋体" w:hAnsi="宋体" w:cs="宋体"/>
          <w:iCs/>
        </w:rPr>
      </w:pPr>
      <w:r w:rsidRPr="00053549">
        <w:rPr>
          <w:rFonts w:ascii="宋体" w:hAnsi="宋体" w:cs="宋体" w:hint="eastAsia"/>
          <w:iCs/>
        </w:rPr>
        <w:t>6</w:t>
      </w:r>
      <w:r w:rsidRPr="00053549">
        <w:rPr>
          <w:rFonts w:ascii="宋体" w:hAnsi="宋体" w:cs="宋体" w:hint="eastAsia"/>
          <w:b/>
          <w:bCs/>
          <w:iCs/>
        </w:rPr>
        <w:t>.1.8</w:t>
      </w:r>
      <w:r w:rsidRPr="00053549">
        <w:rPr>
          <w:rFonts w:ascii="宋体" w:hAnsi="宋体" w:cs="宋体" w:hint="eastAsia"/>
          <w:iCs/>
        </w:rPr>
        <w:t xml:space="preserve">  保温隔声板、竖向隔声片铺设后应及时施工细石混凝土防护层，既能保护保温隔声板、竖向隔声片防止受损破坏，也利于防火安全。</w:t>
      </w:r>
    </w:p>
    <w:p w:rsidR="00D14F3F" w:rsidRPr="00053549" w:rsidRDefault="00D14F3F" w:rsidP="00053549">
      <w:pPr>
        <w:pStyle w:val="20"/>
        <w:spacing w:beforeLines="150" w:afterLines="50" w:line="360" w:lineRule="auto"/>
        <w:rPr>
          <w:rFonts w:cs="宋体"/>
          <w:lang w:val="en-US"/>
        </w:rPr>
      </w:pPr>
      <w:r w:rsidRPr="00053549">
        <w:rPr>
          <w:rFonts w:cs="宋体" w:hint="eastAsia"/>
          <w:lang w:val="en-US"/>
        </w:rPr>
        <w:t>6.3  施工质量控制要点</w:t>
      </w:r>
    </w:p>
    <w:p w:rsidR="00D14F3F" w:rsidRPr="00053549" w:rsidRDefault="00D14F3F" w:rsidP="00D14F3F">
      <w:pPr>
        <w:spacing w:line="360" w:lineRule="auto"/>
        <w:rPr>
          <w:rFonts w:ascii="宋体" w:hAnsi="宋体" w:cs="宋体"/>
          <w:lang w:val="zh-CN"/>
        </w:rPr>
      </w:pPr>
      <w:r w:rsidRPr="00053549">
        <w:rPr>
          <w:rFonts w:ascii="宋体" w:hAnsi="宋体" w:cs="宋体" w:hint="eastAsia"/>
          <w:b/>
          <w:bCs/>
        </w:rPr>
        <w:t xml:space="preserve">6.3.2 </w:t>
      </w:r>
      <w:r w:rsidRPr="00053549">
        <w:rPr>
          <w:rFonts w:ascii="宋体" w:hAnsi="宋体" w:cs="宋体" w:hint="eastAsia"/>
        </w:rPr>
        <w:t>楼面保温隔声系统的基层质量十分重要，直接关系到</w:t>
      </w:r>
      <w:r w:rsidRPr="00053549">
        <w:rPr>
          <w:rFonts w:ascii="宋体" w:hAnsi="宋体" w:cs="宋体" w:hint="eastAsia"/>
          <w:bCs/>
        </w:rPr>
        <w:t>保温</w:t>
      </w:r>
      <w:r w:rsidRPr="00053549">
        <w:rPr>
          <w:rFonts w:ascii="宋体" w:hAnsi="宋体" w:cs="宋体" w:hint="eastAsia"/>
          <w:iCs/>
        </w:rPr>
        <w:t>隔声板铺设后是否起拱、翘曲，以及细石混凝土防护层是否开裂，故</w:t>
      </w:r>
      <w:r w:rsidRPr="00053549">
        <w:rPr>
          <w:rFonts w:ascii="宋体" w:hAnsi="宋体" w:cs="宋体" w:hint="eastAsia"/>
        </w:rPr>
        <w:t>楼面保温隔声工程施工前，应严把基层施工质量关。</w:t>
      </w:r>
    </w:p>
    <w:p w:rsidR="00D14F3F" w:rsidRPr="00053549" w:rsidRDefault="00D14F3F" w:rsidP="00D14F3F">
      <w:pPr>
        <w:spacing w:line="360" w:lineRule="auto"/>
        <w:rPr>
          <w:rFonts w:ascii="宋体" w:hAnsi="宋体" w:cs="宋体"/>
          <w:b/>
        </w:rPr>
      </w:pPr>
      <w:r w:rsidRPr="00053549">
        <w:rPr>
          <w:rFonts w:ascii="宋体" w:hAnsi="宋体" w:hint="eastAsia"/>
          <w:b/>
        </w:rPr>
        <w:t>6.3.6</w:t>
      </w:r>
      <w:r w:rsidRPr="00053549">
        <w:rPr>
          <w:rFonts w:ascii="宋体" w:hAnsi="宋体" w:hint="eastAsia"/>
        </w:rPr>
        <w:t>沿冷热水管道的敷设走向，居 “管道带宽中线”在其下部铺设一道</w:t>
      </w:r>
      <w:r w:rsidRPr="00053549">
        <w:rPr>
          <w:rFonts w:ascii="宋体" w:hAnsi="宋体" w:cs="宋体" w:hint="eastAsia"/>
        </w:rPr>
        <w:t>φ</w:t>
      </w:r>
      <w:r w:rsidRPr="00053549">
        <w:rPr>
          <w:rFonts w:ascii="宋体" w:hAnsi="宋体" w:hint="eastAsia"/>
        </w:rPr>
        <w:t>4@100mm×100mm、宽度为</w:t>
      </w:r>
      <w:r w:rsidRPr="00053549">
        <w:rPr>
          <w:rFonts w:ascii="宋体" w:hAnsi="宋体" w:cs="宋体" w:hint="eastAsia"/>
          <w:bCs/>
        </w:rPr>
        <w:t>“管道带宽+600</w:t>
      </w:r>
      <w:r w:rsidRPr="00053549">
        <w:rPr>
          <w:rFonts w:ascii="宋体" w:hAnsi="宋体" w:cs="宋体"/>
          <w:bCs/>
        </w:rPr>
        <w:t>mm”</w:t>
      </w:r>
      <w:r w:rsidRPr="00053549">
        <w:rPr>
          <w:rFonts w:ascii="宋体" w:hAnsi="宋体" w:hint="eastAsia"/>
        </w:rPr>
        <w:t>的钢丝网片是对此处混凝土防护层的增强，防止和减少因该部位混凝土厚度的削弱产生沿管道带走向的裂缝；地暖管道、冷热水管道应固定在钢丝网片上，既可保证管道安装位置，又能防止因管道卡件固定刺穿保温隔声层形成渗水点和声桥等问题的发生。</w:t>
      </w:r>
    </w:p>
    <w:p w:rsidR="00D14F3F" w:rsidRPr="00053549" w:rsidRDefault="00D14F3F" w:rsidP="00D14F3F">
      <w:pPr>
        <w:spacing w:line="360" w:lineRule="auto"/>
        <w:rPr>
          <w:rFonts w:ascii="宋体" w:hAnsi="宋体" w:cs="宋体"/>
          <w:bCs/>
        </w:rPr>
      </w:pPr>
      <w:r w:rsidRPr="00053549">
        <w:rPr>
          <w:rFonts w:ascii="宋体" w:hAnsi="宋体" w:hint="eastAsia"/>
          <w:b/>
        </w:rPr>
        <w:t>6.3.9</w:t>
      </w:r>
      <w:r w:rsidRPr="00053549">
        <w:rPr>
          <w:rFonts w:ascii="宋体" w:hAnsi="宋体" w:hint="eastAsia"/>
        </w:rPr>
        <w:t>当混凝土水灰比增大时，其收缩将显著增加，同时混凝土的抗拉强度降低，增加了裂缝出现的机率。因此控制混凝土拌制的配合比，尽量减小混凝土坍落度，可以有效的减少混凝土防护层产生收缩裂缝。将混凝土坍落度控制在不大于100mm，能够满足混凝土拌制和浇筑施工的需要；当防护层内设有地暖、冷热水管道时，其厚度不应小于60mm，且管道的外径不应大于防护层厚度的1/2，是为了保证管道部位混凝土防护层有一定厚度，减少因防护层截面削弱而导致裂缝的产生；根据工程实践调查，混凝土防护层四角部位极易因防护层面失水收缩变化产生角部斜向裂缝，在四角增设一道500mm×500mm、</w:t>
      </w:r>
      <w:r w:rsidRPr="00053549">
        <w:rPr>
          <w:rFonts w:ascii="宋体" w:hAnsi="宋体" w:cs="宋体" w:hint="eastAsia"/>
        </w:rPr>
        <w:t>φ</w:t>
      </w:r>
      <w:r w:rsidRPr="00053549">
        <w:rPr>
          <w:rFonts w:ascii="宋体" w:hAnsi="宋体" w:hint="eastAsia"/>
        </w:rPr>
        <w:t>2.5@50mm×50mm的钢丝网片，实践证明，抗裂效果明显；另外，在细石混凝土终凝前，对其进行两次抹压可有效减少混凝土早期塑性收缩裂缝的产生。</w:t>
      </w:r>
    </w:p>
    <w:p w:rsidR="00D14F3F" w:rsidRPr="00053549" w:rsidRDefault="00D14F3F" w:rsidP="00D14F3F">
      <w:pPr>
        <w:spacing w:line="360" w:lineRule="auto"/>
        <w:rPr>
          <w:rFonts w:ascii="宋体" w:hAnsi="宋体"/>
        </w:rPr>
      </w:pPr>
      <w:r w:rsidRPr="00053549">
        <w:rPr>
          <w:rFonts w:ascii="宋体" w:hAnsi="宋体" w:hint="eastAsia"/>
          <w:b/>
        </w:rPr>
        <w:t>[条文说明]6.3.10</w:t>
      </w:r>
      <w:r w:rsidRPr="00053549">
        <w:rPr>
          <w:rFonts w:ascii="宋体" w:hAnsi="宋体" w:hint="eastAsia"/>
        </w:rPr>
        <w:t>养护对混凝土的收缩影响作用较大，相关研究表明：养护14d收缩比养护3d的收缩率降低约20%，同时养护环境的相对湿度越高，混凝土收缩越小，因此对混凝土进行覆盖保湿养护，既减弱空气环境对混凝土的影响作用，又能减少混凝土的收缩裂缝的产生；浇筑后的混凝土过早的承受使用荷载，极易使混凝土产生裂损，不利于成品保护。</w:t>
      </w:r>
    </w:p>
    <w:p w:rsidR="00D14F3F" w:rsidRPr="00053549" w:rsidRDefault="00D14F3F" w:rsidP="00D14F3F">
      <w:pPr>
        <w:spacing w:line="360" w:lineRule="auto"/>
        <w:rPr>
          <w:rFonts w:ascii="宋体" w:hAnsi="宋体"/>
        </w:rPr>
      </w:pPr>
    </w:p>
    <w:p w:rsidR="00D14F3F" w:rsidRPr="00053549" w:rsidRDefault="00D14F3F" w:rsidP="00D14F3F">
      <w:pPr>
        <w:spacing w:line="360" w:lineRule="auto"/>
        <w:rPr>
          <w:rFonts w:ascii="宋体" w:hAnsi="宋体"/>
        </w:rPr>
      </w:pPr>
    </w:p>
    <w:p w:rsidR="00D14F3F" w:rsidRPr="00053549" w:rsidRDefault="00D14F3F" w:rsidP="00D14F3F">
      <w:pPr>
        <w:spacing w:line="360" w:lineRule="auto"/>
        <w:rPr>
          <w:rFonts w:ascii="宋体" w:hAnsi="宋体"/>
        </w:rPr>
      </w:pPr>
    </w:p>
    <w:p w:rsidR="00D14F3F" w:rsidRPr="00053549" w:rsidRDefault="00D14F3F" w:rsidP="00D14F3F">
      <w:pPr>
        <w:spacing w:line="360" w:lineRule="auto"/>
        <w:rPr>
          <w:rFonts w:ascii="宋体" w:hAnsi="宋体"/>
        </w:rPr>
      </w:pPr>
    </w:p>
    <w:p w:rsidR="00D14F3F" w:rsidRPr="00053549" w:rsidRDefault="00D14F3F" w:rsidP="00D14F3F">
      <w:pPr>
        <w:spacing w:line="360" w:lineRule="auto"/>
        <w:rPr>
          <w:rFonts w:ascii="宋体" w:hAnsi="宋体"/>
        </w:rPr>
      </w:pPr>
    </w:p>
    <w:p w:rsidR="00D14F3F" w:rsidRPr="00053549" w:rsidRDefault="00D14F3F" w:rsidP="00D14F3F">
      <w:pPr>
        <w:spacing w:line="360" w:lineRule="auto"/>
        <w:rPr>
          <w:rFonts w:ascii="宋体" w:hAnsi="宋体"/>
        </w:rPr>
      </w:pPr>
    </w:p>
    <w:p w:rsidR="00D14F3F" w:rsidRPr="00053549" w:rsidRDefault="00D14F3F" w:rsidP="00D14F3F">
      <w:pPr>
        <w:spacing w:line="360" w:lineRule="auto"/>
        <w:rPr>
          <w:rFonts w:ascii="宋体" w:hAnsi="宋体"/>
        </w:rPr>
      </w:pPr>
    </w:p>
    <w:p w:rsidR="00D14F3F" w:rsidRPr="00053549" w:rsidRDefault="00D14F3F" w:rsidP="00D14F3F">
      <w:pPr>
        <w:spacing w:line="360" w:lineRule="auto"/>
        <w:rPr>
          <w:rFonts w:ascii="宋体" w:hAnsi="宋体"/>
        </w:rPr>
      </w:pPr>
    </w:p>
    <w:p w:rsidR="00D14F3F" w:rsidRPr="00053549" w:rsidRDefault="00D14F3F" w:rsidP="00D14F3F">
      <w:pPr>
        <w:spacing w:line="360" w:lineRule="auto"/>
        <w:rPr>
          <w:rFonts w:ascii="宋体" w:hAnsi="宋体"/>
        </w:rPr>
      </w:pPr>
    </w:p>
    <w:p w:rsidR="00D14F3F" w:rsidRPr="00053549" w:rsidRDefault="00D14F3F" w:rsidP="00D14F3F">
      <w:pPr>
        <w:spacing w:line="360" w:lineRule="auto"/>
        <w:rPr>
          <w:rFonts w:ascii="宋体" w:hAnsi="宋体"/>
        </w:rPr>
      </w:pPr>
    </w:p>
    <w:p w:rsidR="00D14F3F" w:rsidRPr="00053549" w:rsidRDefault="00D14F3F" w:rsidP="00D14F3F">
      <w:pPr>
        <w:spacing w:line="360" w:lineRule="auto"/>
        <w:rPr>
          <w:rFonts w:ascii="宋体" w:hAnsi="宋体"/>
        </w:rPr>
      </w:pPr>
    </w:p>
    <w:p w:rsidR="00D14F3F" w:rsidRPr="00053549" w:rsidRDefault="00D14F3F" w:rsidP="00D14F3F">
      <w:pPr>
        <w:spacing w:line="360" w:lineRule="auto"/>
        <w:rPr>
          <w:rFonts w:ascii="宋体" w:hAnsi="宋体"/>
        </w:rPr>
      </w:pPr>
    </w:p>
    <w:p w:rsidR="00D14F3F" w:rsidRPr="00053549" w:rsidRDefault="00D14F3F" w:rsidP="00D14F3F">
      <w:pPr>
        <w:spacing w:line="360" w:lineRule="auto"/>
        <w:rPr>
          <w:rFonts w:ascii="宋体" w:hAnsi="宋体"/>
        </w:rPr>
      </w:pPr>
    </w:p>
    <w:p w:rsidR="00D14F3F" w:rsidRPr="00053549" w:rsidRDefault="00D14F3F" w:rsidP="00D14F3F">
      <w:pPr>
        <w:spacing w:line="360" w:lineRule="auto"/>
        <w:rPr>
          <w:rFonts w:ascii="宋体" w:hAnsi="宋体"/>
        </w:rPr>
      </w:pPr>
    </w:p>
    <w:p w:rsidR="00D14F3F" w:rsidRPr="00053549" w:rsidRDefault="00D14F3F" w:rsidP="00D14F3F">
      <w:pPr>
        <w:spacing w:line="360" w:lineRule="auto"/>
        <w:rPr>
          <w:rFonts w:ascii="宋体" w:hAnsi="宋体"/>
        </w:rPr>
      </w:pPr>
    </w:p>
    <w:p w:rsidR="00D14F3F" w:rsidRPr="00053549" w:rsidRDefault="00D14F3F" w:rsidP="00D14F3F">
      <w:pPr>
        <w:spacing w:line="360" w:lineRule="auto"/>
        <w:rPr>
          <w:rFonts w:ascii="宋体" w:hAnsi="宋体"/>
        </w:rPr>
      </w:pPr>
    </w:p>
    <w:p w:rsidR="00D14F3F" w:rsidRPr="00053549" w:rsidRDefault="00D14F3F" w:rsidP="00D14F3F">
      <w:pPr>
        <w:spacing w:line="360" w:lineRule="auto"/>
        <w:rPr>
          <w:rFonts w:ascii="宋体" w:hAnsi="宋体"/>
        </w:rPr>
      </w:pPr>
    </w:p>
    <w:p w:rsidR="00D14F3F" w:rsidRPr="00053549" w:rsidRDefault="00D14F3F" w:rsidP="00D14F3F">
      <w:pPr>
        <w:spacing w:line="360" w:lineRule="auto"/>
        <w:rPr>
          <w:rFonts w:ascii="宋体" w:hAnsi="宋体" w:cs="宋体"/>
        </w:rPr>
      </w:pPr>
    </w:p>
    <w:p w:rsidR="00D14F3F" w:rsidRPr="00053549" w:rsidRDefault="00D14F3F" w:rsidP="00D14F3F">
      <w:pPr>
        <w:spacing w:line="360" w:lineRule="auto"/>
        <w:rPr>
          <w:rFonts w:ascii="宋体" w:hAnsi="宋体" w:cs="宋体"/>
        </w:rPr>
      </w:pPr>
    </w:p>
    <w:p w:rsidR="00D14F3F" w:rsidRPr="00053549" w:rsidRDefault="00D14F3F" w:rsidP="00D14F3F">
      <w:pPr>
        <w:spacing w:line="360" w:lineRule="auto"/>
        <w:rPr>
          <w:rFonts w:ascii="宋体" w:hAnsi="宋体" w:cs="宋体"/>
        </w:rPr>
      </w:pPr>
    </w:p>
    <w:p w:rsidR="00D14F3F" w:rsidRPr="00053549" w:rsidRDefault="00D14F3F" w:rsidP="00D14F3F">
      <w:pPr>
        <w:spacing w:line="360" w:lineRule="auto"/>
        <w:rPr>
          <w:rFonts w:ascii="宋体" w:hAnsi="宋体" w:cs="宋体"/>
        </w:rPr>
      </w:pPr>
    </w:p>
    <w:p w:rsidR="00D14F3F" w:rsidRPr="00053549" w:rsidRDefault="00D14F3F" w:rsidP="00D14F3F">
      <w:pPr>
        <w:spacing w:line="360" w:lineRule="auto"/>
        <w:rPr>
          <w:rFonts w:ascii="宋体" w:hAnsi="宋体" w:cs="宋体"/>
        </w:rPr>
      </w:pPr>
    </w:p>
    <w:p w:rsidR="00D14F3F" w:rsidRPr="00053549" w:rsidRDefault="00D14F3F" w:rsidP="00D14F3F">
      <w:pPr>
        <w:spacing w:line="360" w:lineRule="auto"/>
        <w:rPr>
          <w:rFonts w:ascii="宋体" w:hAnsi="宋体" w:cs="宋体"/>
        </w:rPr>
      </w:pPr>
    </w:p>
    <w:p w:rsidR="00D14F3F" w:rsidRPr="00053549" w:rsidRDefault="00D14F3F" w:rsidP="00D14F3F">
      <w:pPr>
        <w:spacing w:line="360" w:lineRule="auto"/>
        <w:rPr>
          <w:rFonts w:ascii="宋体" w:hAnsi="宋体" w:cs="宋体"/>
        </w:rPr>
      </w:pPr>
    </w:p>
    <w:p w:rsidR="00D14F3F" w:rsidRPr="00053549" w:rsidRDefault="00D14F3F" w:rsidP="00D14F3F">
      <w:pPr>
        <w:spacing w:line="360" w:lineRule="auto"/>
        <w:rPr>
          <w:rFonts w:ascii="宋体" w:hAnsi="宋体" w:cs="宋体"/>
        </w:rPr>
      </w:pPr>
    </w:p>
    <w:p w:rsidR="00D14F3F" w:rsidRPr="00053549" w:rsidRDefault="00D14F3F" w:rsidP="00053549">
      <w:pPr>
        <w:pStyle w:val="10"/>
        <w:spacing w:beforeLines="50" w:afterLines="50" w:line="360" w:lineRule="auto"/>
        <w:jc w:val="center"/>
        <w:rPr>
          <w:rFonts w:ascii="宋体" w:hAnsi="宋体"/>
          <w:sz w:val="32"/>
          <w:szCs w:val="32"/>
          <w:lang w:val="zh-CN"/>
        </w:rPr>
      </w:pPr>
      <w:r w:rsidRPr="00053549">
        <w:rPr>
          <w:rFonts w:ascii="宋体" w:hAnsi="宋体" w:hint="eastAsia"/>
          <w:sz w:val="32"/>
          <w:szCs w:val="32"/>
        </w:rPr>
        <w:t xml:space="preserve">7  </w:t>
      </w:r>
      <w:r w:rsidRPr="00053549">
        <w:rPr>
          <w:rFonts w:ascii="宋体" w:hAnsi="宋体" w:hint="eastAsia"/>
          <w:spacing w:val="120"/>
          <w:sz w:val="32"/>
          <w:szCs w:val="32"/>
          <w:lang w:val="zh-CN"/>
        </w:rPr>
        <w:t>验收</w:t>
      </w:r>
    </w:p>
    <w:p w:rsidR="00D14F3F" w:rsidRPr="00053549" w:rsidRDefault="00D14F3F" w:rsidP="00053549">
      <w:pPr>
        <w:pStyle w:val="20"/>
        <w:spacing w:beforeLines="50" w:afterLines="50" w:line="360" w:lineRule="auto"/>
        <w:rPr>
          <w:lang w:val="en-US"/>
        </w:rPr>
      </w:pPr>
      <w:r w:rsidRPr="00053549">
        <w:rPr>
          <w:rFonts w:hint="eastAsia"/>
          <w:lang w:val="en-US"/>
        </w:rPr>
        <w:t>7</w:t>
      </w:r>
      <w:r w:rsidRPr="00053549">
        <w:rPr>
          <w:lang w:val="en-US"/>
        </w:rPr>
        <w:t>.1</w:t>
      </w:r>
      <w:r w:rsidRPr="00053549">
        <w:rPr>
          <w:rFonts w:hint="eastAsia"/>
          <w:lang w:val="en-US"/>
        </w:rPr>
        <w:t xml:space="preserve">  一般规定</w:t>
      </w:r>
    </w:p>
    <w:p w:rsidR="00D14F3F" w:rsidRPr="00053549" w:rsidRDefault="00D14F3F" w:rsidP="00D14F3F">
      <w:pPr>
        <w:spacing w:line="360" w:lineRule="auto"/>
        <w:rPr>
          <w:rFonts w:ascii="宋体" w:hAnsi="宋体"/>
          <w:kern w:val="21"/>
        </w:rPr>
      </w:pPr>
      <w:r w:rsidRPr="00053549">
        <w:rPr>
          <w:rFonts w:ascii="宋体" w:hAnsi="宋体" w:cs="Courier New" w:hint="eastAsia"/>
          <w:b/>
        </w:rPr>
        <w:t>7.1.1</w:t>
      </w:r>
      <w:r w:rsidRPr="00053549">
        <w:rPr>
          <w:rFonts w:ascii="宋体" w:hAnsi="宋体" w:hint="eastAsia"/>
          <w:kern w:val="21"/>
        </w:rPr>
        <w:t>本条阐述楼面保温隔声工程的施工质量验收依据，在施工质量验收中应遵守，不得违反。</w:t>
      </w:r>
    </w:p>
    <w:p w:rsidR="00D14F3F" w:rsidRPr="00053549" w:rsidRDefault="00D14F3F" w:rsidP="00D14F3F">
      <w:pPr>
        <w:spacing w:line="360" w:lineRule="auto"/>
        <w:outlineLvl w:val="1"/>
        <w:rPr>
          <w:rFonts w:ascii="宋体" w:hAnsi="宋体"/>
          <w:b/>
        </w:rPr>
      </w:pPr>
      <w:r w:rsidRPr="00053549">
        <w:rPr>
          <w:rFonts w:ascii="宋体" w:hAnsi="宋体" w:cs="Courier New" w:hint="eastAsia"/>
          <w:b/>
        </w:rPr>
        <w:lastRenderedPageBreak/>
        <w:t>7.1.2</w:t>
      </w:r>
      <w:r w:rsidRPr="00053549">
        <w:rPr>
          <w:rFonts w:ascii="宋体" w:hAnsi="宋体" w:cs="Courier New" w:hint="eastAsia"/>
        </w:rPr>
        <w:t xml:space="preserve">  本条是对楼面保温隔声工程所使用的材料进场验收程序、要求进行具体规定。材料进场时，相关责任主体应严把验收关，确保</w:t>
      </w:r>
      <w:r w:rsidRPr="00053549">
        <w:rPr>
          <w:rFonts w:ascii="宋体" w:hAnsi="宋体" w:cs="宋体" w:hint="eastAsia"/>
          <w:lang w:val="zh-CN"/>
        </w:rPr>
        <w:t>楼面保温隔声工程所使用的材料</w:t>
      </w:r>
      <w:r w:rsidRPr="00053549">
        <w:rPr>
          <w:rFonts w:ascii="宋体" w:hAnsi="宋体" w:cs="Courier New" w:hint="eastAsia"/>
        </w:rPr>
        <w:t>为合格产品。</w:t>
      </w:r>
    </w:p>
    <w:p w:rsidR="00D14F3F" w:rsidRPr="00053549" w:rsidRDefault="00D14F3F" w:rsidP="00D14F3F">
      <w:pPr>
        <w:spacing w:line="360" w:lineRule="auto"/>
        <w:outlineLvl w:val="1"/>
        <w:rPr>
          <w:rFonts w:ascii="宋体" w:hAnsi="宋体"/>
          <w:b/>
        </w:rPr>
      </w:pPr>
      <w:r w:rsidRPr="00053549">
        <w:rPr>
          <w:rFonts w:ascii="宋体" w:hAnsi="宋体" w:cs="Courier New" w:hint="eastAsia"/>
          <w:b/>
        </w:rPr>
        <w:t>7.1.</w:t>
      </w:r>
      <w:r w:rsidRPr="00053549">
        <w:rPr>
          <w:rFonts w:ascii="宋体" w:hAnsi="宋体" w:cs="Courier New"/>
          <w:b/>
        </w:rPr>
        <w:t>3</w:t>
      </w:r>
      <w:r w:rsidRPr="00053549">
        <w:rPr>
          <w:rFonts w:ascii="宋体" w:hAnsi="宋体" w:cs="Courier New" w:hint="eastAsia"/>
        </w:rPr>
        <w:t xml:space="preserve"> 本条是规定了楼面保温隔声工程施工中应及时进行质量检查，以及</w:t>
      </w:r>
      <w:r w:rsidRPr="00053549">
        <w:rPr>
          <w:rFonts w:ascii="宋体" w:hAnsi="宋体" w:cs="宋体" w:hint="eastAsia"/>
          <w:lang w:val="zh-CN"/>
        </w:rPr>
        <w:t>隐蔽工程验收、检验批、分项工程</w:t>
      </w:r>
      <w:r w:rsidRPr="00053549">
        <w:rPr>
          <w:rFonts w:ascii="宋体" w:hAnsi="宋体" w:cs="Courier New" w:hint="eastAsia"/>
        </w:rPr>
        <w:t>验收的顺序。</w:t>
      </w:r>
    </w:p>
    <w:p w:rsidR="00D14F3F" w:rsidRPr="00053549" w:rsidRDefault="00D14F3F" w:rsidP="00D14F3F">
      <w:pPr>
        <w:spacing w:line="360" w:lineRule="auto"/>
        <w:rPr>
          <w:rFonts w:ascii="宋体" w:hAnsi="宋体" w:cs="Courier New"/>
        </w:rPr>
      </w:pPr>
      <w:r w:rsidRPr="00053549">
        <w:rPr>
          <w:rFonts w:ascii="宋体" w:hAnsi="宋体" w:cs="Courier New" w:hint="eastAsia"/>
          <w:b/>
        </w:rPr>
        <w:t>7.1.4</w:t>
      </w:r>
      <w:r w:rsidRPr="00053549">
        <w:rPr>
          <w:rFonts w:ascii="宋体" w:hAnsi="宋体" w:cs="Courier New" w:hint="eastAsia"/>
        </w:rPr>
        <w:t xml:space="preserve">  本条列出楼面保温隔声工程通常应该进行隐蔽工程验收的</w:t>
      </w:r>
      <w:r w:rsidRPr="00053549">
        <w:rPr>
          <w:rFonts w:ascii="宋体" w:hAnsi="宋体" w:hint="eastAsia"/>
        </w:rPr>
        <w:t>部位或内容</w:t>
      </w:r>
      <w:r w:rsidRPr="00053549">
        <w:rPr>
          <w:rFonts w:ascii="宋体" w:hAnsi="宋体" w:cs="Courier New" w:hint="eastAsia"/>
        </w:rPr>
        <w:t>，以规范隐蔽工程验收。当施工中出现本条未列出的内容时，应在施工方案中对隐蔽工程验收内容加以补充。</w:t>
      </w:r>
    </w:p>
    <w:p w:rsidR="00D14F3F" w:rsidRPr="00053549" w:rsidRDefault="00D14F3F" w:rsidP="00D14F3F">
      <w:pPr>
        <w:adjustRightInd w:val="0"/>
        <w:snapToGrid w:val="0"/>
        <w:spacing w:line="360" w:lineRule="auto"/>
        <w:ind w:firstLineChars="200" w:firstLine="420"/>
        <w:rPr>
          <w:rFonts w:ascii="宋体" w:hAnsi="宋体"/>
          <w:b/>
          <w:bCs/>
        </w:rPr>
      </w:pPr>
      <w:r w:rsidRPr="00053549">
        <w:rPr>
          <w:rFonts w:ascii="宋体" w:hAnsi="宋体" w:cs="Courier New" w:hint="eastAsia"/>
        </w:rPr>
        <w:t>本条要求隐蔽工程验收不仅应有详细的文字记录，还应有必要的图像资料，这是为了利用现代科技手段更好地记录隐蔽工程的真实情况。对于“必要”的理解，可理解为有隐蔽工程全貌和有代表性的局部（部位）照片。其分辨率以能够表达清楚受检部位的情况为准。照片应作为隐蔽工程验收资料与文字资料一同归档保存。</w:t>
      </w:r>
    </w:p>
    <w:p w:rsidR="00D14F3F" w:rsidRPr="00053549" w:rsidRDefault="00D14F3F" w:rsidP="00D14F3F">
      <w:pPr>
        <w:spacing w:line="360" w:lineRule="auto"/>
        <w:outlineLvl w:val="1"/>
        <w:rPr>
          <w:rFonts w:ascii="宋体" w:hAnsi="宋体"/>
          <w:b/>
        </w:rPr>
      </w:pPr>
      <w:r w:rsidRPr="00053549">
        <w:rPr>
          <w:rFonts w:ascii="宋体" w:hAnsi="宋体" w:cs="Courier New" w:hint="eastAsia"/>
          <w:b/>
        </w:rPr>
        <w:t>7.1.5</w:t>
      </w:r>
      <w:r w:rsidRPr="00053549">
        <w:rPr>
          <w:rFonts w:ascii="宋体" w:hAnsi="宋体" w:cs="Courier New" w:hint="eastAsia"/>
        </w:rPr>
        <w:t xml:space="preserve">  本条是对楼面保温隔声工程检验批划分的方法和原则进行规定。检验批的划分并非是唯一或绝对的，当到特殊情况时，检验批的划分也可根据方便施工与验收的原则，由施工单位与监理（建设）单位共同商定。</w:t>
      </w:r>
    </w:p>
    <w:p w:rsidR="00D14F3F" w:rsidRPr="00053549" w:rsidRDefault="00D14F3F" w:rsidP="00D14F3F">
      <w:pPr>
        <w:adjustRightInd w:val="0"/>
        <w:snapToGrid w:val="0"/>
        <w:spacing w:line="360" w:lineRule="auto"/>
        <w:rPr>
          <w:rFonts w:ascii="宋体" w:hAnsi="宋体"/>
          <w:b/>
        </w:rPr>
      </w:pPr>
      <w:r w:rsidRPr="00053549">
        <w:rPr>
          <w:rFonts w:ascii="宋体" w:hAnsi="宋体" w:cs="Courier New" w:hint="eastAsia"/>
          <w:b/>
        </w:rPr>
        <w:t>7.1.6</w:t>
      </w:r>
      <w:r w:rsidRPr="00053549">
        <w:rPr>
          <w:rFonts w:ascii="宋体" w:hAnsi="宋体" w:cs="Courier New" w:hint="eastAsia"/>
        </w:rPr>
        <w:t xml:space="preserve">  本条是对楼面保温隔声工程检验批质量验收合格的条件进行规定。</w:t>
      </w:r>
    </w:p>
    <w:p w:rsidR="00D14F3F" w:rsidRPr="00053549" w:rsidRDefault="00D14F3F" w:rsidP="00D14F3F">
      <w:pPr>
        <w:adjustRightInd w:val="0"/>
        <w:snapToGrid w:val="0"/>
        <w:spacing w:line="360" w:lineRule="auto"/>
        <w:rPr>
          <w:rFonts w:ascii="宋体" w:hAnsi="宋体"/>
          <w:b/>
        </w:rPr>
      </w:pPr>
      <w:r w:rsidRPr="00053549">
        <w:rPr>
          <w:rFonts w:ascii="宋体" w:hAnsi="宋体" w:cs="Courier New" w:hint="eastAsia"/>
          <w:b/>
        </w:rPr>
        <w:t>7.1.7</w:t>
      </w:r>
      <w:r w:rsidRPr="00053549">
        <w:rPr>
          <w:rFonts w:ascii="宋体" w:hAnsi="宋体" w:cs="Courier New" w:hint="eastAsia"/>
        </w:rPr>
        <w:t xml:space="preserve">  本条是对楼面保温隔声工程</w:t>
      </w:r>
      <w:r w:rsidRPr="00053549">
        <w:rPr>
          <w:rFonts w:ascii="宋体" w:hAnsi="宋体" w:hint="eastAsia"/>
          <w:kern w:val="21"/>
        </w:rPr>
        <w:t>的分项工程</w:t>
      </w:r>
      <w:r w:rsidRPr="00053549">
        <w:rPr>
          <w:rFonts w:ascii="宋体" w:hAnsi="宋体" w:cs="Courier New" w:hint="eastAsia"/>
        </w:rPr>
        <w:t>质量验收合格的条件进行规定。</w:t>
      </w:r>
    </w:p>
    <w:p w:rsidR="00D14F3F" w:rsidRPr="00053549" w:rsidRDefault="00D14F3F" w:rsidP="00D14F3F">
      <w:pPr>
        <w:adjustRightInd w:val="0"/>
        <w:snapToGrid w:val="0"/>
        <w:spacing w:line="360" w:lineRule="auto"/>
        <w:rPr>
          <w:rFonts w:ascii="宋体" w:hAnsi="宋体"/>
          <w:b/>
        </w:rPr>
      </w:pPr>
      <w:r w:rsidRPr="00053549">
        <w:rPr>
          <w:rFonts w:ascii="宋体" w:hAnsi="宋体" w:cs="Courier New" w:hint="eastAsia"/>
          <w:b/>
        </w:rPr>
        <w:t>7.1.8</w:t>
      </w:r>
      <w:r w:rsidRPr="00053549">
        <w:rPr>
          <w:rFonts w:ascii="宋体" w:hAnsi="宋体" w:cs="Courier New" w:hint="eastAsia"/>
        </w:rPr>
        <w:t xml:space="preserve">  本条明确规定楼面保温隔声工程的验收核查资料及归档资料的清单目录。</w:t>
      </w:r>
    </w:p>
    <w:p w:rsidR="00D14F3F" w:rsidRPr="00053549" w:rsidRDefault="00D14F3F" w:rsidP="00D14F3F">
      <w:pPr>
        <w:adjustRightInd w:val="0"/>
        <w:snapToGrid w:val="0"/>
        <w:spacing w:line="360" w:lineRule="auto"/>
        <w:rPr>
          <w:rFonts w:ascii="宋体"/>
        </w:rPr>
      </w:pPr>
      <w:r w:rsidRPr="00053549">
        <w:rPr>
          <w:rFonts w:ascii="宋体" w:hAnsi="宋体" w:cs="Courier New" w:hint="eastAsia"/>
          <w:b/>
        </w:rPr>
        <w:t>7.1.9</w:t>
      </w:r>
      <w:r w:rsidRPr="00053549">
        <w:rPr>
          <w:rFonts w:ascii="宋体" w:hAnsi="宋体" w:cs="Courier New" w:hint="eastAsia"/>
        </w:rPr>
        <w:t xml:space="preserve">  本条明确规定楼面保温隔声工程</w:t>
      </w:r>
      <w:r w:rsidRPr="00053549">
        <w:rPr>
          <w:rFonts w:ascii="宋体" w:hAnsi="宋体" w:hint="eastAsia"/>
          <w:kern w:val="21"/>
        </w:rPr>
        <w:t>的</w:t>
      </w:r>
      <w:r w:rsidRPr="00053549">
        <w:rPr>
          <w:rFonts w:ascii="宋体" w:hAnsi="宋体" w:hint="eastAsia"/>
        </w:rPr>
        <w:t>隐蔽工程验收和检验批、分项工程质量验收选用的记录表格</w:t>
      </w:r>
      <w:r w:rsidRPr="00053549">
        <w:rPr>
          <w:rFonts w:ascii="宋体" w:hAnsi="宋体" w:cs="Courier New" w:hint="eastAsia"/>
        </w:rPr>
        <w:t>。</w:t>
      </w:r>
    </w:p>
    <w:p w:rsidR="00D14F3F" w:rsidRPr="00053549" w:rsidRDefault="00D14F3F" w:rsidP="00053549">
      <w:pPr>
        <w:pStyle w:val="20"/>
        <w:spacing w:beforeLines="100" w:afterLines="100" w:line="360" w:lineRule="auto"/>
        <w:rPr>
          <w:lang w:val="en-US"/>
        </w:rPr>
      </w:pPr>
      <w:r w:rsidRPr="00053549">
        <w:rPr>
          <w:rFonts w:hint="eastAsia"/>
          <w:lang w:val="en-US"/>
        </w:rPr>
        <w:t>7</w:t>
      </w:r>
      <w:r w:rsidRPr="00053549">
        <w:rPr>
          <w:lang w:val="en-US"/>
        </w:rPr>
        <w:t>.</w:t>
      </w:r>
      <w:r w:rsidRPr="00053549">
        <w:rPr>
          <w:rFonts w:hint="eastAsia"/>
          <w:lang w:val="en-US"/>
        </w:rPr>
        <w:t>2 主控项目</w:t>
      </w:r>
    </w:p>
    <w:p w:rsidR="00D14F3F" w:rsidRPr="00053549" w:rsidRDefault="00D14F3F" w:rsidP="00D14F3F">
      <w:pPr>
        <w:spacing w:line="360" w:lineRule="auto"/>
        <w:rPr>
          <w:rFonts w:ascii="宋体" w:hAnsi="宋体" w:cs="Courier New"/>
        </w:rPr>
      </w:pPr>
      <w:r w:rsidRPr="00053549">
        <w:rPr>
          <w:rFonts w:ascii="宋体" w:hAnsi="宋体" w:cs="Courier New" w:hint="eastAsia"/>
          <w:b/>
        </w:rPr>
        <w:t>7.2.1</w:t>
      </w:r>
      <w:r w:rsidRPr="00053549">
        <w:rPr>
          <w:rFonts w:ascii="宋体" w:hAnsi="宋体" w:cs="Courier New" w:hint="eastAsia"/>
        </w:rPr>
        <w:t xml:space="preserve">  本条是对楼面保温隔声工程使用材料的基本规定。要求材料应符合设计和本规程要求及相关标准的规定。在材料进场时通过观察、尺量或称重检查等方法检查，并对其质量证明文件进行核查确认。检查数量为每种材料按进场批次随机抽取3个试样进行检查。当能够证实多次进场的同种材料、构配件属于同一生产批次时，可按该材料的出厂批次抽样检查。如果发现问题，应扩大抽查数量，最终确定该批材料是否符合要求。</w:t>
      </w:r>
    </w:p>
    <w:p w:rsidR="00D14F3F" w:rsidRPr="00053549" w:rsidRDefault="00D14F3F" w:rsidP="00D14F3F">
      <w:pPr>
        <w:spacing w:line="360" w:lineRule="auto"/>
        <w:rPr>
          <w:rFonts w:ascii="宋体" w:hAnsi="宋体"/>
          <w:b/>
        </w:rPr>
      </w:pPr>
      <w:r w:rsidRPr="00053549">
        <w:rPr>
          <w:rFonts w:ascii="宋体" w:hAnsi="宋体" w:cs="Courier New" w:hint="eastAsia"/>
          <w:b/>
        </w:rPr>
        <w:t>7.2.2</w:t>
      </w:r>
      <w:r w:rsidRPr="00053549">
        <w:rPr>
          <w:rFonts w:ascii="宋体" w:hAnsi="宋体" w:cs="Courier New" w:hint="eastAsia"/>
        </w:rPr>
        <w:t xml:space="preserve">  本条列出楼面保温隔声工程的保温隔声板进场复验项目和抽检批次要求。复验的试验方法应遵守本规程的试验标准。复验实测值是否合格应依据设计和本规程判定。复验应为见证取样送检，由具备见证资质的检测机构进行试验。根据建设部141号令第12条规定，见证取样试验应由建设单位委托。</w:t>
      </w:r>
    </w:p>
    <w:p w:rsidR="00D14F3F" w:rsidRPr="00053549" w:rsidRDefault="00D14F3F" w:rsidP="00D14F3F">
      <w:pPr>
        <w:spacing w:line="360" w:lineRule="auto"/>
        <w:jc w:val="left"/>
        <w:rPr>
          <w:rFonts w:ascii="宋体" w:hAnsi="宋体" w:cs="Courier New"/>
        </w:rPr>
      </w:pPr>
      <w:r w:rsidRPr="00053549">
        <w:rPr>
          <w:rFonts w:ascii="宋体" w:hAnsi="宋体" w:cs="Courier New" w:hint="eastAsia"/>
          <w:b/>
        </w:rPr>
        <w:t>7.2.3</w:t>
      </w:r>
      <w:r w:rsidRPr="00053549">
        <w:rPr>
          <w:rFonts w:ascii="宋体" w:hAnsi="宋体" w:cs="Courier New" w:hint="eastAsia"/>
        </w:rPr>
        <w:t xml:space="preserve">  为了保证楼面保温隔声工程施工质量，需要对基层表面进行处理，然后再进行楼面保温隔声工程施工。基层表面处理对于保证楼面保温隔声工程的安全性十分重要，由于基层表面处理属于隐</w:t>
      </w:r>
      <w:r w:rsidRPr="00053549">
        <w:rPr>
          <w:rFonts w:ascii="宋体" w:hAnsi="宋体" w:cs="Courier New" w:hint="eastAsia"/>
        </w:rPr>
        <w:lastRenderedPageBreak/>
        <w:t>蔽工程，施工中容易被忽，事后无法检查。本条强调对基层表面进行的处理应按照设计和本规程要求进行，以满足楼面保温隔声工程施工工艺的需要，并规定验收时应核查所有隐蔽工程验收记录。楼面保温隔声工程施工前，应对楼板混凝土结构层的上表面和墙体抹灰层的表面进行清理、修整，表面的灰尘、砂浆、混凝土浮浆及污染物应清理干净，突出物应剔除，局部凹坑应采用强度等级不低于M</w:t>
      </w:r>
      <w:r w:rsidRPr="00053549">
        <w:rPr>
          <w:rFonts w:ascii="宋体" w:hAnsi="宋体" w:cs="Courier New"/>
        </w:rPr>
        <w:t>15</w:t>
      </w:r>
      <w:r w:rsidRPr="00053549">
        <w:rPr>
          <w:rFonts w:ascii="宋体" w:hAnsi="宋体" w:cs="Courier New" w:hint="eastAsia"/>
        </w:rPr>
        <w:t>水泥砂浆修补、找平，基层质量应符合设计要求和《建筑地面工程施工质量验收规范》GB 50209、《建筑装饰装修工程质量验收规范》G</w:t>
      </w:r>
      <w:r w:rsidRPr="00053549">
        <w:rPr>
          <w:rFonts w:ascii="宋体" w:hAnsi="宋体" w:cs="Courier New"/>
        </w:rPr>
        <w:t>B 50210</w:t>
      </w:r>
      <w:r w:rsidRPr="00053549">
        <w:rPr>
          <w:rFonts w:ascii="宋体" w:hAnsi="宋体" w:cs="Courier New" w:hint="eastAsia"/>
        </w:rPr>
        <w:t>等现行国家、地方相关标准的规定，且楼板基层表面平整度允许偏差应不大于5mm，墙体抹灰基层的表面平整度、立面垂直度、阴阳角方正允许偏差均应不大于4mm。</w:t>
      </w:r>
    </w:p>
    <w:p w:rsidR="00D14F3F" w:rsidRPr="00053549" w:rsidRDefault="00D14F3F" w:rsidP="00D14F3F">
      <w:pPr>
        <w:spacing w:line="360" w:lineRule="auto"/>
        <w:rPr>
          <w:rFonts w:ascii="宋体" w:hAnsi="宋体" w:cs="宋体"/>
          <w:b/>
          <w:bCs/>
          <w:kern w:val="0"/>
        </w:rPr>
      </w:pPr>
      <w:r w:rsidRPr="00053549">
        <w:rPr>
          <w:rFonts w:ascii="宋体" w:hAnsi="宋体" w:cs="Courier New" w:hint="eastAsia"/>
          <w:b/>
        </w:rPr>
        <w:t>7.2.4</w:t>
      </w:r>
      <w:r w:rsidRPr="00053549">
        <w:rPr>
          <w:rFonts w:ascii="宋体" w:hAnsi="宋体" w:cs="宋体" w:hint="eastAsia"/>
          <w:lang w:val="zh-CN"/>
        </w:rPr>
        <w:t>竖向隔声片应沿房间四周墙体、柱的抹灰层、穿越楼板竖向管道的套管连续、闭合铺贴。竖向隔声片上口应</w:t>
      </w:r>
      <w:r w:rsidRPr="00053549">
        <w:rPr>
          <w:rFonts w:ascii="宋体" w:hAnsi="宋体" w:cs="宋体" w:hint="eastAsia"/>
        </w:rPr>
        <w:t>高出细石混凝土防护层20mm</w:t>
      </w:r>
      <w:r w:rsidRPr="00053549">
        <w:rPr>
          <w:rFonts w:ascii="宋体" w:hAnsi="宋体" w:cs="宋体" w:hint="eastAsia"/>
          <w:lang w:val="zh-CN"/>
        </w:rPr>
        <w:t>。相邻</w:t>
      </w:r>
      <w:r w:rsidRPr="00053549">
        <w:rPr>
          <w:rFonts w:ascii="宋体" w:hAnsi="宋体" w:cs="宋体" w:hint="eastAsia"/>
        </w:rPr>
        <w:t>竖向隔声片之间应紧密铺贴，接缝宽度</w:t>
      </w:r>
      <w:r w:rsidRPr="00053549">
        <w:rPr>
          <w:rFonts w:ascii="宋体" w:hAnsi="宋体" w:cs="宋体" w:hint="eastAsia"/>
          <w:lang w:val="zh-CN"/>
        </w:rPr>
        <w:t>不应大于1</w:t>
      </w:r>
      <w:r w:rsidRPr="00053549">
        <w:rPr>
          <w:rFonts w:ascii="宋体" w:hAnsi="宋体" w:cs="宋体" w:hint="eastAsia"/>
        </w:rPr>
        <w:t>mm，接缝离开阴阳角的距离不应小于300mm，并采用宽度不小于60mm的接缝胶带对其接缝进行封缝</w:t>
      </w:r>
      <w:r w:rsidRPr="00053549">
        <w:rPr>
          <w:rFonts w:ascii="宋体" w:hAnsi="宋体" w:cs="宋体" w:hint="eastAsia"/>
          <w:lang w:val="zh-CN"/>
        </w:rPr>
        <w:t>。</w:t>
      </w:r>
      <w:r w:rsidRPr="00053549">
        <w:rPr>
          <w:rFonts w:ascii="宋体" w:hAnsi="宋体" w:cs="宋体" w:hint="eastAsia"/>
          <w:bCs/>
        </w:rPr>
        <w:t>接缝胶带在接缝两侧的宽度宜相等，</w:t>
      </w:r>
      <w:r w:rsidRPr="00053549">
        <w:rPr>
          <w:rFonts w:ascii="宋体" w:cs="宋体" w:hint="eastAsia"/>
          <w:kern w:val="0"/>
        </w:rPr>
        <w:t>粘贴应平整、牢靠，无皱褶、无气泡。</w:t>
      </w:r>
    </w:p>
    <w:p w:rsidR="00D14F3F" w:rsidRPr="00053549" w:rsidRDefault="00D14F3F" w:rsidP="00D14F3F">
      <w:pPr>
        <w:spacing w:line="360" w:lineRule="auto"/>
        <w:rPr>
          <w:rFonts w:ascii="宋体" w:hAnsi="宋体" w:cs="宋体"/>
          <w:b/>
          <w:bCs/>
          <w:kern w:val="0"/>
        </w:rPr>
      </w:pPr>
      <w:r w:rsidRPr="00053549">
        <w:rPr>
          <w:rFonts w:ascii="宋体" w:hAnsi="宋体" w:cs="Courier New" w:hint="eastAsia"/>
          <w:b/>
        </w:rPr>
        <w:t>7.2.5</w:t>
      </w:r>
      <w:r w:rsidRPr="00053549">
        <w:rPr>
          <w:rFonts w:ascii="宋体" w:hAnsi="宋体" w:cs="宋体" w:hint="eastAsia"/>
        </w:rPr>
        <w:t>保温隔声板应沿楼板混凝土结构层的上表面满铺，保温隔声板的</w:t>
      </w:r>
      <w:r w:rsidRPr="00053549">
        <w:rPr>
          <w:rFonts w:ascii="宋体" w:hAnsi="宋体" w:cs="宋体" w:hint="eastAsia"/>
          <w:bCs/>
        </w:rPr>
        <w:t>铺设应平整、无翘曲。相邻</w:t>
      </w:r>
      <w:r w:rsidRPr="00053549">
        <w:rPr>
          <w:rFonts w:ascii="宋体" w:hAnsi="宋体" w:cs="宋体" w:hint="eastAsia"/>
          <w:bCs/>
          <w:lang w:val="zh-CN"/>
        </w:rPr>
        <w:t>保温隔声板之</w:t>
      </w:r>
      <w:r w:rsidRPr="00053549">
        <w:rPr>
          <w:rFonts w:ascii="宋体" w:hAnsi="宋体" w:cs="宋体" w:hint="eastAsia"/>
          <w:bCs/>
        </w:rPr>
        <w:t>间应</w:t>
      </w:r>
      <w:r w:rsidRPr="00053549">
        <w:rPr>
          <w:rFonts w:ascii="宋体" w:hAnsi="宋体" w:cs="宋体" w:hint="eastAsia"/>
          <w:lang w:val="zh-CN"/>
        </w:rPr>
        <w:t>紧密铺设</w:t>
      </w:r>
      <w:r w:rsidRPr="00053549">
        <w:rPr>
          <w:rFonts w:ascii="宋体" w:hAnsi="宋体" w:cs="宋体" w:hint="eastAsia"/>
        </w:rPr>
        <w:t>，接缝宽度</w:t>
      </w:r>
      <w:r w:rsidRPr="00053549">
        <w:rPr>
          <w:rFonts w:ascii="宋体" w:hAnsi="宋体" w:cs="宋体" w:hint="eastAsia"/>
          <w:lang w:val="zh-CN"/>
        </w:rPr>
        <w:t>不应大于1</w:t>
      </w:r>
      <w:r w:rsidRPr="00053549">
        <w:rPr>
          <w:rFonts w:ascii="宋体" w:hAnsi="宋体" w:cs="宋体" w:hint="eastAsia"/>
        </w:rPr>
        <w:t>mm。</w:t>
      </w:r>
      <w:r w:rsidRPr="00053549">
        <w:rPr>
          <w:rFonts w:ascii="宋体" w:hAnsi="宋体" w:cs="宋体" w:hint="eastAsia"/>
          <w:lang w:val="zh-CN"/>
        </w:rPr>
        <w:t>保温隔声板</w:t>
      </w:r>
      <w:r w:rsidRPr="00053549">
        <w:rPr>
          <w:rFonts w:ascii="宋体" w:hAnsi="宋体" w:cs="宋体" w:hint="eastAsia"/>
        </w:rPr>
        <w:t>之间、</w:t>
      </w:r>
      <w:r w:rsidRPr="00053549">
        <w:rPr>
          <w:rFonts w:ascii="宋体" w:hAnsi="宋体" w:cs="宋体" w:hint="eastAsia"/>
          <w:lang w:val="zh-CN"/>
        </w:rPr>
        <w:t>保温隔声板</w:t>
      </w:r>
      <w:r w:rsidRPr="00053549">
        <w:rPr>
          <w:rFonts w:ascii="宋体" w:hAnsi="宋体" w:cs="宋体" w:hint="eastAsia"/>
        </w:rPr>
        <w:t>与竖向隔声片之间的接缝应采用宽度不小于60mm的接缝胶带进行封缝</w:t>
      </w:r>
      <w:r w:rsidRPr="00053549">
        <w:rPr>
          <w:rFonts w:ascii="宋体" w:hAnsi="宋体" w:cs="宋体" w:hint="eastAsia"/>
          <w:lang w:val="zh-CN"/>
        </w:rPr>
        <w:t>。</w:t>
      </w:r>
      <w:r w:rsidRPr="00053549">
        <w:rPr>
          <w:rFonts w:ascii="宋体" w:hAnsi="宋体" w:cs="宋体" w:hint="eastAsia"/>
          <w:bCs/>
        </w:rPr>
        <w:t>接缝胶带在接缝两侧的宽度宜相等，</w:t>
      </w:r>
      <w:r w:rsidRPr="00053549">
        <w:rPr>
          <w:rFonts w:ascii="宋体" w:cs="宋体" w:hint="eastAsia"/>
          <w:kern w:val="0"/>
        </w:rPr>
        <w:t>粘贴应平整、牢靠，无皱褶、无气泡。</w:t>
      </w:r>
    </w:p>
    <w:p w:rsidR="00D14F3F" w:rsidRPr="00053549" w:rsidRDefault="00D14F3F" w:rsidP="00D14F3F">
      <w:pPr>
        <w:spacing w:line="360" w:lineRule="auto"/>
        <w:rPr>
          <w:rFonts w:ascii="宋体" w:hAnsi="宋体" w:cs="Courier New"/>
        </w:rPr>
      </w:pPr>
      <w:r w:rsidRPr="00053549">
        <w:rPr>
          <w:rFonts w:ascii="宋体" w:hAnsi="宋体" w:cs="Courier New" w:hint="eastAsia"/>
          <w:b/>
        </w:rPr>
        <w:t>7.2.6</w:t>
      </w:r>
      <w:r w:rsidRPr="00053549">
        <w:rPr>
          <w:rFonts w:ascii="宋体" w:hAnsi="宋体" w:cs="宋体" w:hint="eastAsia"/>
          <w:bCs/>
        </w:rPr>
        <w:t>防护层内的钢丝网片应按</w:t>
      </w:r>
      <w:r w:rsidRPr="00053549">
        <w:rPr>
          <w:rFonts w:ascii="宋体" w:hAnsi="宋体" w:cs="宋体" w:hint="eastAsia"/>
        </w:rPr>
        <w:t>防护层变形缝设置后的每个混凝土仓区内分别满铺，钢丝网片的拼接处应采用搭接，搭接宽度不应小于100mm。</w:t>
      </w:r>
      <w:r w:rsidRPr="00053549">
        <w:rPr>
          <w:rFonts w:ascii="宋体" w:hAnsi="宋体" w:cs="宋体" w:hint="eastAsia"/>
          <w:lang w:val="zh-CN"/>
        </w:rPr>
        <w:t>搭接处应用细铁丝绑扎，</w:t>
      </w:r>
      <w:r w:rsidRPr="00053549">
        <w:rPr>
          <w:rFonts w:ascii="宋体" w:hAnsi="宋体" w:cs="宋体" w:hint="eastAsia"/>
          <w:bCs/>
        </w:rPr>
        <w:t>绑扎铁丝头应向上，防止铁丝头刺破保温隔声板和接缝胶带，钢丝网片</w:t>
      </w:r>
      <w:r w:rsidRPr="00053549">
        <w:rPr>
          <w:rFonts w:ascii="宋体" w:hAnsi="宋体" w:cs="宋体" w:hint="eastAsia"/>
          <w:lang w:val="zh-CN"/>
        </w:rPr>
        <w:t>在变形</w:t>
      </w:r>
      <w:r w:rsidRPr="00053549">
        <w:rPr>
          <w:rFonts w:ascii="宋体" w:hAnsi="宋体" w:cs="宋体" w:hint="eastAsia"/>
          <w:bCs/>
        </w:rPr>
        <w:t>缝处</w:t>
      </w:r>
      <w:r w:rsidRPr="00053549">
        <w:rPr>
          <w:rFonts w:ascii="宋体" w:hAnsi="宋体" w:cs="宋体" w:hint="eastAsia"/>
          <w:lang w:val="zh-CN"/>
        </w:rPr>
        <w:t>应</w:t>
      </w:r>
      <w:r w:rsidRPr="00053549">
        <w:rPr>
          <w:rFonts w:ascii="宋体" w:hAnsi="宋体" w:cs="宋体" w:hint="eastAsia"/>
          <w:bCs/>
        </w:rPr>
        <w:t>断开。钢丝网片的</w:t>
      </w:r>
      <w:r w:rsidRPr="00053549">
        <w:rPr>
          <w:rFonts w:ascii="宋体" w:hAnsi="宋体" w:cs="宋体" w:hint="eastAsia"/>
        </w:rPr>
        <w:t>混凝土保护层厚度为15</w:t>
      </w:r>
      <w:r w:rsidRPr="00053549">
        <w:rPr>
          <w:rFonts w:ascii="宋体" w:hAnsi="宋体" w:cs="宋体"/>
        </w:rPr>
        <w:t>mm</w:t>
      </w:r>
      <w:r w:rsidRPr="00053549">
        <w:rPr>
          <w:rFonts w:ascii="宋体" w:hAnsi="宋体" w:cs="宋体" w:hint="eastAsia"/>
        </w:rPr>
        <w:t>。</w:t>
      </w:r>
    </w:p>
    <w:p w:rsidR="00D14F3F" w:rsidRPr="00053549" w:rsidRDefault="00D14F3F" w:rsidP="00D14F3F">
      <w:pPr>
        <w:spacing w:line="360" w:lineRule="auto"/>
        <w:ind w:firstLineChars="200" w:firstLine="420"/>
        <w:rPr>
          <w:rFonts w:ascii="宋体" w:hAnsi="宋体" w:cs="宋体"/>
        </w:rPr>
      </w:pPr>
      <w:r w:rsidRPr="00053549">
        <w:rPr>
          <w:rFonts w:ascii="宋体" w:hAnsi="宋体" w:cs="宋体" w:hint="eastAsia"/>
        </w:rPr>
        <w:t>防护层内有管道时，管道及其下部的钢丝网片铺设</w:t>
      </w:r>
      <w:r w:rsidRPr="00053549">
        <w:rPr>
          <w:rFonts w:ascii="宋体" w:hAnsi="宋体" w:cs="宋体" w:hint="eastAsia"/>
          <w:bCs/>
        </w:rPr>
        <w:t>应符合以下要求：（1）沿冷热水管道敷设走向，居“管道带宽中线”在管道的下部铺设一道</w:t>
      </w:r>
      <w:r w:rsidRPr="00053549">
        <w:rPr>
          <w:rFonts w:ascii="宋体" w:hAnsi="宋体" w:cs="宋体" w:hint="eastAsia"/>
        </w:rPr>
        <w:t>φ4@100</w:t>
      </w:r>
      <w:r w:rsidRPr="00053549">
        <w:rPr>
          <w:rFonts w:ascii="宋体" w:hAnsi="宋体" w:cs="宋体"/>
        </w:rPr>
        <w:t>mm</w:t>
      </w:r>
      <w:r w:rsidRPr="00053549">
        <w:rPr>
          <w:rFonts w:ascii="宋体" w:hAnsi="宋体" w:cs="宋体" w:hint="eastAsia"/>
        </w:rPr>
        <w:t>×100</w:t>
      </w:r>
      <w:r w:rsidRPr="00053549">
        <w:rPr>
          <w:rFonts w:ascii="宋体" w:hAnsi="宋体" w:cs="宋体"/>
        </w:rPr>
        <w:t>mm</w:t>
      </w:r>
      <w:r w:rsidRPr="00053549">
        <w:rPr>
          <w:rFonts w:ascii="宋体" w:hAnsi="宋体" w:cs="宋体" w:hint="eastAsia"/>
        </w:rPr>
        <w:t>、</w:t>
      </w:r>
      <w:r w:rsidRPr="00053549">
        <w:rPr>
          <w:rFonts w:ascii="宋体" w:hAnsi="宋体" w:cs="宋体" w:hint="eastAsia"/>
          <w:bCs/>
        </w:rPr>
        <w:t>宽度为“管道带宽+600</w:t>
      </w:r>
      <w:r w:rsidRPr="00053549">
        <w:rPr>
          <w:rFonts w:ascii="宋体" w:hAnsi="宋体" w:cs="宋体"/>
          <w:bCs/>
        </w:rPr>
        <w:t>mm”</w:t>
      </w:r>
      <w:r w:rsidRPr="00053549">
        <w:rPr>
          <w:rFonts w:ascii="宋体" w:hAnsi="宋体" w:cs="宋体" w:hint="eastAsia"/>
        </w:rPr>
        <w:t>的</w:t>
      </w:r>
      <w:r w:rsidRPr="00053549">
        <w:rPr>
          <w:rFonts w:ascii="宋体" w:hAnsi="宋体" w:cs="宋体" w:hint="eastAsia"/>
          <w:bCs/>
        </w:rPr>
        <w:t>钢丝网片。对于设有地暖的房间，应在地暖管道的下部满铺一道</w:t>
      </w:r>
      <w:r w:rsidRPr="00053549">
        <w:rPr>
          <w:rFonts w:ascii="宋体" w:hAnsi="宋体" w:cs="宋体" w:hint="eastAsia"/>
        </w:rPr>
        <w:t>φ4@100</w:t>
      </w:r>
      <w:r w:rsidRPr="00053549">
        <w:rPr>
          <w:rFonts w:ascii="宋体" w:hAnsi="宋体" w:cs="宋体"/>
        </w:rPr>
        <w:t>mm</w:t>
      </w:r>
      <w:r w:rsidRPr="00053549">
        <w:rPr>
          <w:rFonts w:ascii="宋体" w:hAnsi="宋体" w:cs="宋体" w:hint="eastAsia"/>
        </w:rPr>
        <w:t>×100</w:t>
      </w:r>
      <w:r w:rsidRPr="00053549">
        <w:rPr>
          <w:rFonts w:ascii="宋体" w:hAnsi="宋体" w:cs="宋体"/>
        </w:rPr>
        <w:t>mm</w:t>
      </w:r>
      <w:r w:rsidRPr="00053549">
        <w:rPr>
          <w:rFonts w:ascii="宋体" w:hAnsi="宋体" w:cs="宋体" w:hint="eastAsia"/>
        </w:rPr>
        <w:t>的钢丝网片。钢丝网片</w:t>
      </w:r>
      <w:r w:rsidRPr="00053549">
        <w:rPr>
          <w:rFonts w:ascii="宋体" w:hAnsi="宋体" w:cs="宋体" w:hint="eastAsia"/>
          <w:bCs/>
        </w:rPr>
        <w:t>在细石混凝土防护层的变形缝位置应断开。（2）地暖管道、冷热水管道应采用</w:t>
      </w:r>
      <w:r w:rsidRPr="00053549">
        <w:rPr>
          <w:rFonts w:ascii="宋体" w:hAnsi="宋体" w:cs="宋体" w:hint="eastAsia"/>
          <w:lang w:val="zh-CN"/>
        </w:rPr>
        <w:t>细铁丝绑扎</w:t>
      </w:r>
      <w:r w:rsidRPr="00053549">
        <w:rPr>
          <w:rFonts w:ascii="宋体" w:hAnsi="宋体" w:cs="宋体" w:hint="eastAsia"/>
          <w:bCs/>
        </w:rPr>
        <w:t>固定在其下部的钢丝网片上，</w:t>
      </w:r>
      <w:r w:rsidRPr="00053549">
        <w:rPr>
          <w:rFonts w:ascii="宋体" w:hAnsi="宋体" w:cs="宋体" w:hint="eastAsia"/>
        </w:rPr>
        <w:t>管道敷设过程中，不得损坏保温隔声板，管道敷设应符合设计要求和现行国家、地方相关标准的规定。</w:t>
      </w:r>
    </w:p>
    <w:p w:rsidR="00D14F3F" w:rsidRPr="00053549" w:rsidRDefault="00D14F3F" w:rsidP="00D14F3F">
      <w:pPr>
        <w:spacing w:line="360" w:lineRule="auto"/>
        <w:ind w:firstLineChars="200" w:firstLine="420"/>
        <w:rPr>
          <w:rFonts w:ascii="宋体" w:hAnsi="宋体" w:cs="宋体"/>
          <w:b/>
          <w:bCs/>
          <w:kern w:val="0"/>
        </w:rPr>
      </w:pPr>
      <w:r w:rsidRPr="00053549">
        <w:rPr>
          <w:rFonts w:ascii="宋体" w:hAnsi="宋体" w:cs="宋体" w:hint="eastAsia"/>
        </w:rPr>
        <w:t>防护层的细石混凝土浇筑</w:t>
      </w:r>
      <w:r w:rsidRPr="00053549">
        <w:rPr>
          <w:rFonts w:ascii="宋体" w:hAnsi="宋体" w:cs="宋体" w:hint="eastAsia"/>
          <w:bCs/>
        </w:rPr>
        <w:t>至设计厚度后，</w:t>
      </w:r>
      <w:r w:rsidRPr="00053549">
        <w:rPr>
          <w:rFonts w:ascii="宋体" w:hAnsi="宋体" w:cs="宋体" w:hint="eastAsia"/>
        </w:rPr>
        <w:t>在每仓</w:t>
      </w:r>
      <w:r w:rsidRPr="00053549">
        <w:rPr>
          <w:rFonts w:ascii="宋体" w:hAnsi="宋体" w:cs="宋体" w:hint="eastAsia"/>
          <w:bCs/>
        </w:rPr>
        <w:t>细石混凝土防护层的</w:t>
      </w:r>
      <w:r w:rsidRPr="00053549">
        <w:rPr>
          <w:rFonts w:ascii="宋体" w:hAnsi="宋体" w:cs="宋体" w:hint="eastAsia"/>
        </w:rPr>
        <w:t>四角部位铺设一道500</w:t>
      </w:r>
      <w:r w:rsidRPr="00053549">
        <w:rPr>
          <w:rFonts w:ascii="宋体" w:hAnsi="宋体" w:cs="宋体"/>
        </w:rPr>
        <w:t>mm</w:t>
      </w:r>
      <w:r w:rsidRPr="00053549">
        <w:rPr>
          <w:rFonts w:ascii="宋体" w:hAnsi="宋体" w:cs="宋体" w:hint="eastAsia"/>
        </w:rPr>
        <w:t>×500</w:t>
      </w:r>
      <w:r w:rsidRPr="00053549">
        <w:rPr>
          <w:rFonts w:ascii="宋体" w:hAnsi="宋体" w:cs="宋体"/>
        </w:rPr>
        <w:t>mm</w:t>
      </w:r>
      <w:r w:rsidRPr="00053549">
        <w:rPr>
          <w:rFonts w:ascii="宋体" w:hAnsi="宋体" w:cs="宋体" w:hint="eastAsia"/>
        </w:rPr>
        <w:t>、φ2.5@50</w:t>
      </w:r>
      <w:r w:rsidRPr="00053549">
        <w:rPr>
          <w:rFonts w:ascii="宋体" w:hAnsi="宋体" w:cs="宋体"/>
        </w:rPr>
        <w:t>mm</w:t>
      </w:r>
      <w:r w:rsidRPr="00053549">
        <w:rPr>
          <w:rFonts w:ascii="宋体" w:hAnsi="宋体" w:cs="宋体" w:hint="eastAsia"/>
        </w:rPr>
        <w:t>×50</w:t>
      </w:r>
      <w:r w:rsidRPr="00053549">
        <w:rPr>
          <w:rFonts w:ascii="宋体" w:hAnsi="宋体" w:cs="宋体"/>
        </w:rPr>
        <w:t>mm</w:t>
      </w:r>
      <w:r w:rsidRPr="00053549">
        <w:rPr>
          <w:rFonts w:ascii="宋体" w:hAnsi="宋体" w:cs="宋体" w:hint="eastAsia"/>
        </w:rPr>
        <w:t>的钢丝网片，钢丝网片以压入</w:t>
      </w:r>
      <w:r w:rsidRPr="00053549">
        <w:rPr>
          <w:rFonts w:ascii="宋体" w:hAnsi="宋体" w:cs="宋体" w:hint="eastAsia"/>
          <w:bCs/>
        </w:rPr>
        <w:t>混凝土防护层内，且不外露为准。</w:t>
      </w:r>
    </w:p>
    <w:p w:rsidR="00D14F3F" w:rsidRPr="00053549" w:rsidRDefault="00D14F3F" w:rsidP="00D14F3F">
      <w:pPr>
        <w:spacing w:line="360" w:lineRule="auto"/>
        <w:rPr>
          <w:rFonts w:ascii="宋体" w:hAnsi="宋体" w:cs="宋体"/>
          <w:b/>
          <w:bCs/>
        </w:rPr>
      </w:pPr>
      <w:r w:rsidRPr="00053549">
        <w:rPr>
          <w:rFonts w:ascii="宋体" w:hAnsi="宋体" w:cs="Courier New" w:hint="eastAsia"/>
          <w:b/>
        </w:rPr>
        <w:t>7.2.7</w:t>
      </w:r>
      <w:r w:rsidRPr="00053549">
        <w:rPr>
          <w:rFonts w:ascii="宋体" w:hAnsi="宋体" w:cs="宋体" w:hint="eastAsia"/>
          <w:lang w:val="zh-CN"/>
        </w:rPr>
        <w:t>楼面保温隔声系统防护层的细石混凝土</w:t>
      </w:r>
      <w:r w:rsidRPr="00053549">
        <w:rPr>
          <w:rFonts w:ascii="宋体" w:hAnsi="宋体" w:hint="eastAsia"/>
        </w:rPr>
        <w:t>强度等级不低于C</w:t>
      </w:r>
      <w:r w:rsidRPr="00053549">
        <w:rPr>
          <w:rFonts w:ascii="宋体" w:hAnsi="宋体"/>
        </w:rPr>
        <w:t>25</w:t>
      </w:r>
      <w:r w:rsidRPr="00053549">
        <w:rPr>
          <w:rFonts w:ascii="宋体" w:hAnsi="宋体" w:hint="eastAsia"/>
        </w:rPr>
        <w:t>，通常采用C</w:t>
      </w:r>
      <w:r w:rsidRPr="00053549">
        <w:rPr>
          <w:rFonts w:ascii="宋体" w:hAnsi="宋体"/>
        </w:rPr>
        <w:t>25</w:t>
      </w:r>
      <w:r w:rsidRPr="00053549">
        <w:rPr>
          <w:rFonts w:ascii="宋体" w:hAnsi="宋体" w:hint="eastAsia"/>
        </w:rPr>
        <w:t>或C30强度等级的混凝土，不宜过低或过高。</w:t>
      </w:r>
    </w:p>
    <w:p w:rsidR="00D14F3F" w:rsidRPr="00053549" w:rsidRDefault="00D14F3F" w:rsidP="00D14F3F">
      <w:pPr>
        <w:spacing w:line="360" w:lineRule="auto"/>
        <w:rPr>
          <w:rFonts w:ascii="宋体" w:hAnsi="宋体" w:cs="宋体"/>
          <w:b/>
          <w:bCs/>
        </w:rPr>
      </w:pPr>
      <w:r w:rsidRPr="00053549">
        <w:rPr>
          <w:rFonts w:ascii="宋体" w:hAnsi="宋体" w:cs="Courier New" w:hint="eastAsia"/>
          <w:b/>
        </w:rPr>
        <w:t>7.2.8</w:t>
      </w:r>
      <w:r w:rsidRPr="00053549">
        <w:rPr>
          <w:rFonts w:ascii="宋体" w:hAnsi="宋体" w:cs="宋体" w:hint="eastAsia"/>
          <w:lang w:val="zh-CN"/>
        </w:rPr>
        <w:t>楼面保温隔声系统各构造层的设置和构造做法是保证其保温、隔声功能实现的基础条件，必</w:t>
      </w:r>
      <w:r w:rsidRPr="00053549">
        <w:rPr>
          <w:rFonts w:ascii="宋体" w:hAnsi="宋体" w:cs="宋体" w:hint="eastAsia"/>
          <w:lang w:val="zh-CN"/>
        </w:rPr>
        <w:lastRenderedPageBreak/>
        <w:t>须按照设计和本规程的</w:t>
      </w:r>
      <w:r w:rsidRPr="00053549">
        <w:rPr>
          <w:rFonts w:ascii="宋体" w:hAnsi="宋体" w:cs="宋体" w:hint="eastAsia"/>
        </w:rPr>
        <w:t>要求进行施工</w:t>
      </w:r>
      <w:r w:rsidRPr="00053549">
        <w:rPr>
          <w:rFonts w:ascii="宋体" w:hAnsi="宋体" w:hint="eastAsia"/>
        </w:rPr>
        <w:t>。</w:t>
      </w:r>
    </w:p>
    <w:p w:rsidR="00D14F3F" w:rsidRPr="00053549" w:rsidRDefault="00D14F3F" w:rsidP="00D14F3F">
      <w:pPr>
        <w:spacing w:line="360" w:lineRule="auto"/>
        <w:rPr>
          <w:rFonts w:ascii="宋体" w:hAnsi="宋体"/>
        </w:rPr>
      </w:pPr>
      <w:r w:rsidRPr="00053549">
        <w:rPr>
          <w:rFonts w:ascii="宋体" w:hAnsi="宋体" w:cs="Courier New" w:hint="eastAsia"/>
          <w:b/>
        </w:rPr>
        <w:t>7.2.9</w:t>
      </w:r>
      <w:r w:rsidRPr="00053549">
        <w:rPr>
          <w:rFonts w:ascii="宋体" w:hAnsi="宋体" w:cs="Courier New" w:hint="eastAsia"/>
        </w:rPr>
        <w:t xml:space="preserve">  本条是通过现场实体检测来验证</w:t>
      </w:r>
      <w:r w:rsidRPr="00053549">
        <w:rPr>
          <w:rFonts w:ascii="宋体" w:hAnsi="宋体" w:cs="宋体" w:hint="eastAsia"/>
          <w:lang w:val="zh-CN"/>
        </w:rPr>
        <w:t>楼面保温隔声系统的撞击声隔声性能是否符合设计和本规程的要求</w:t>
      </w:r>
      <w:r w:rsidRPr="00053549">
        <w:rPr>
          <w:rFonts w:ascii="宋体" w:hAnsi="宋体" w:hint="eastAsia"/>
        </w:rPr>
        <w:t>。</w:t>
      </w:r>
    </w:p>
    <w:p w:rsidR="00D14F3F" w:rsidRPr="00053549" w:rsidRDefault="00D14F3F" w:rsidP="00D14F3F">
      <w:pPr>
        <w:pStyle w:val="20"/>
        <w:spacing w:before="156" w:after="156" w:line="360" w:lineRule="auto"/>
        <w:rPr>
          <w:lang w:val="en-US"/>
        </w:rPr>
      </w:pPr>
      <w:r w:rsidRPr="00053549">
        <w:rPr>
          <w:rFonts w:hint="eastAsia"/>
          <w:lang w:val="en-US"/>
        </w:rPr>
        <w:t>7.3一般项目</w:t>
      </w:r>
    </w:p>
    <w:p w:rsidR="00D14F3F" w:rsidRPr="00053549" w:rsidRDefault="00D14F3F" w:rsidP="00D14F3F">
      <w:pPr>
        <w:spacing w:line="360" w:lineRule="auto"/>
        <w:rPr>
          <w:rFonts w:ascii="宋体" w:hAnsi="宋体" w:cs="宋体"/>
          <w:b/>
          <w:bCs/>
        </w:rPr>
      </w:pPr>
      <w:r w:rsidRPr="00053549">
        <w:rPr>
          <w:rFonts w:ascii="宋体" w:hAnsi="宋体" w:hint="eastAsia"/>
          <w:b/>
          <w:kern w:val="21"/>
        </w:rPr>
        <w:t>【条文说明】</w:t>
      </w:r>
      <w:r w:rsidRPr="00053549">
        <w:rPr>
          <w:rFonts w:ascii="宋体" w:hAnsi="宋体" w:cs="Courier New" w:hint="eastAsia"/>
          <w:b/>
        </w:rPr>
        <w:t>7.3.1</w:t>
      </w:r>
      <w:r w:rsidRPr="00053549">
        <w:rPr>
          <w:rFonts w:ascii="宋体" w:hAnsi="宋体" w:cs="Courier New" w:hint="eastAsia"/>
        </w:rPr>
        <w:t xml:space="preserve">  本条是</w:t>
      </w:r>
      <w:r w:rsidRPr="00053549">
        <w:rPr>
          <w:rFonts w:ascii="宋体" w:hAnsi="宋体" w:cs="宋体" w:hint="eastAsia"/>
          <w:bCs/>
          <w:lang w:val="zh-CN"/>
        </w:rPr>
        <w:t>细石混凝土防护层的表观质量的验收，要求混凝土密实，不应有起砂、麻面现象。防护层为非结构构件，主要</w:t>
      </w:r>
      <w:r w:rsidRPr="00053549">
        <w:rPr>
          <w:rFonts w:ascii="宋体" w:hAnsi="宋体" w:cs="宋体" w:hint="eastAsia"/>
          <w:lang w:val="zh-CN"/>
        </w:rPr>
        <w:t>起保护保温隔声层、传递楼面荷载作用，故允许出现</w:t>
      </w:r>
      <w:r w:rsidRPr="00053549">
        <w:rPr>
          <w:rFonts w:ascii="宋体" w:hAnsi="宋体" w:cs="宋体" w:hint="eastAsia"/>
          <w:bCs/>
          <w:lang w:val="zh-CN"/>
        </w:rPr>
        <w:t>宽度不大于0.3</w:t>
      </w:r>
      <w:r w:rsidRPr="00053549">
        <w:rPr>
          <w:rFonts w:ascii="宋体" w:hAnsi="宋体" w:cs="宋体"/>
          <w:bCs/>
          <w:lang w:val="zh-CN"/>
        </w:rPr>
        <w:t>mm</w:t>
      </w:r>
      <w:r w:rsidRPr="00053549">
        <w:rPr>
          <w:rFonts w:ascii="宋体" w:hAnsi="宋体" w:cs="宋体" w:hint="eastAsia"/>
          <w:bCs/>
          <w:lang w:val="zh-CN"/>
        </w:rPr>
        <w:t>或不贯穿</w:t>
      </w:r>
      <w:r w:rsidRPr="00053549">
        <w:rPr>
          <w:rFonts w:ascii="宋体" w:hAnsi="宋体" w:cs="宋体" w:hint="eastAsia"/>
          <w:bCs/>
        </w:rPr>
        <w:t>于</w:t>
      </w:r>
      <w:r w:rsidRPr="00053549">
        <w:rPr>
          <w:rFonts w:ascii="宋体" w:hAnsi="宋体" w:cs="宋体" w:hint="eastAsia"/>
          <w:bCs/>
          <w:lang w:val="zh-CN"/>
        </w:rPr>
        <w:t>防护层的裂缝</w:t>
      </w:r>
      <w:r w:rsidRPr="00053549">
        <w:rPr>
          <w:rFonts w:ascii="宋体" w:hAnsi="宋体" w:cs="宋体" w:hint="eastAsia"/>
        </w:rPr>
        <w:t>。</w:t>
      </w:r>
    </w:p>
    <w:p w:rsidR="00D14F3F" w:rsidRPr="00053549" w:rsidRDefault="00D14F3F" w:rsidP="00D14F3F">
      <w:pPr>
        <w:spacing w:line="360" w:lineRule="auto"/>
        <w:rPr>
          <w:rFonts w:ascii="宋体" w:hAnsi="宋体" w:cs="宋体"/>
          <w:bCs/>
          <w:lang w:val="zh-CN"/>
        </w:rPr>
      </w:pPr>
      <w:r w:rsidRPr="00053549">
        <w:rPr>
          <w:rFonts w:ascii="宋体" w:hAnsi="宋体" w:hint="eastAsia"/>
          <w:b/>
          <w:kern w:val="21"/>
        </w:rPr>
        <w:t>【条文说明】</w:t>
      </w:r>
      <w:r w:rsidRPr="00053549">
        <w:rPr>
          <w:rFonts w:ascii="宋体" w:hAnsi="宋体" w:cs="Courier New" w:hint="eastAsia"/>
          <w:b/>
        </w:rPr>
        <w:t>7.3.2</w:t>
      </w:r>
      <w:r w:rsidRPr="00053549">
        <w:rPr>
          <w:rFonts w:ascii="宋体" w:hAnsi="宋体" w:cs="宋体" w:hint="eastAsia"/>
          <w:bCs/>
          <w:lang w:val="zh-CN"/>
        </w:rPr>
        <w:t>细石混凝土防护层为楼面保温隔声系统的装饰层的基层，细石混凝土防护层表面平整度直接影响装饰层施工质量</w:t>
      </w:r>
      <w:r w:rsidRPr="00053549">
        <w:rPr>
          <w:rFonts w:ascii="宋体" w:hAnsi="宋体" w:cs="宋体" w:hint="eastAsia"/>
        </w:rPr>
        <w:t>，依据</w:t>
      </w:r>
      <w:r w:rsidRPr="00053549">
        <w:rPr>
          <w:rFonts w:ascii="宋体" w:hAnsi="宋体" w:cs="宋体" w:hint="eastAsia"/>
          <w:lang w:val="zh-CN"/>
        </w:rPr>
        <w:t>《建筑地面工程施工质量验收规范》GB 50209提出其</w:t>
      </w:r>
      <w:r w:rsidRPr="00053549">
        <w:rPr>
          <w:rFonts w:ascii="宋体" w:hAnsi="宋体" w:cs="宋体" w:hint="eastAsia"/>
          <w:bCs/>
          <w:lang w:val="zh-CN"/>
        </w:rPr>
        <w:t>表面平整度允许偏差不大于</w:t>
      </w:r>
      <w:r w:rsidRPr="00053549">
        <w:rPr>
          <w:rFonts w:ascii="宋体" w:hAnsi="宋体" w:cs="宋体" w:hint="eastAsia"/>
          <w:bCs/>
        </w:rPr>
        <w:t>5</w:t>
      </w:r>
      <w:r w:rsidRPr="00053549">
        <w:rPr>
          <w:rFonts w:ascii="宋体" w:hAnsi="宋体" w:cs="宋体" w:hint="eastAsia"/>
          <w:bCs/>
          <w:lang w:val="zh-CN"/>
        </w:rPr>
        <w:t>mm的要求。</w:t>
      </w:r>
    </w:p>
    <w:p w:rsidR="00D14F3F" w:rsidRPr="00053549" w:rsidRDefault="00D14F3F" w:rsidP="00D14F3F">
      <w:pPr>
        <w:spacing w:line="360" w:lineRule="auto"/>
        <w:rPr>
          <w:rFonts w:ascii="宋体" w:hAnsi="宋体" w:cs="宋体"/>
          <w:bCs/>
          <w:lang w:val="zh-CN"/>
        </w:rPr>
      </w:pPr>
    </w:p>
    <w:p w:rsidR="00D14F3F" w:rsidRPr="00053549" w:rsidRDefault="00D14F3F" w:rsidP="00D14F3F">
      <w:pPr>
        <w:spacing w:line="360" w:lineRule="auto"/>
        <w:rPr>
          <w:rFonts w:ascii="宋体" w:hAnsi="宋体" w:cs="宋体"/>
          <w:bCs/>
          <w:lang w:val="zh-CN"/>
        </w:rPr>
      </w:pPr>
    </w:p>
    <w:p w:rsidR="00D14F3F" w:rsidRPr="00053549" w:rsidRDefault="00D14F3F" w:rsidP="00D14F3F">
      <w:pPr>
        <w:spacing w:line="360" w:lineRule="auto"/>
        <w:rPr>
          <w:rFonts w:ascii="宋体" w:hAnsi="宋体" w:cs="宋体"/>
          <w:bCs/>
          <w:lang w:val="zh-CN"/>
        </w:rPr>
      </w:pPr>
    </w:p>
    <w:p w:rsidR="00D14F3F" w:rsidRPr="00053549" w:rsidRDefault="00D14F3F" w:rsidP="00D14F3F">
      <w:pPr>
        <w:spacing w:line="360" w:lineRule="auto"/>
        <w:rPr>
          <w:rFonts w:ascii="宋体" w:hAnsi="宋体" w:cs="宋体"/>
          <w:bCs/>
          <w:lang w:val="zh-CN"/>
        </w:rPr>
      </w:pPr>
    </w:p>
    <w:p w:rsidR="00D14F3F" w:rsidRPr="00053549" w:rsidRDefault="00D14F3F" w:rsidP="00D14F3F">
      <w:pPr>
        <w:spacing w:line="360" w:lineRule="auto"/>
        <w:rPr>
          <w:rFonts w:ascii="宋体" w:hAnsi="宋体" w:cs="宋体"/>
          <w:bCs/>
          <w:lang w:val="zh-CN"/>
        </w:rPr>
      </w:pPr>
    </w:p>
    <w:p w:rsidR="00D14F3F" w:rsidRPr="00053549" w:rsidRDefault="00D14F3F" w:rsidP="00D14F3F">
      <w:pPr>
        <w:spacing w:line="360" w:lineRule="auto"/>
        <w:rPr>
          <w:rFonts w:ascii="宋体" w:hAnsi="宋体" w:cs="宋体"/>
          <w:bCs/>
          <w:lang w:val="zh-CN"/>
        </w:rPr>
      </w:pPr>
    </w:p>
    <w:p w:rsidR="00D14F3F" w:rsidRPr="00053549" w:rsidRDefault="00D14F3F" w:rsidP="00D14F3F">
      <w:pPr>
        <w:spacing w:line="360" w:lineRule="auto"/>
        <w:rPr>
          <w:rFonts w:ascii="宋体" w:hAnsi="宋体" w:cs="宋体"/>
          <w:bCs/>
          <w:lang w:val="zh-CN"/>
        </w:rPr>
      </w:pPr>
    </w:p>
    <w:p w:rsidR="00D14F3F" w:rsidRPr="00053549" w:rsidRDefault="00D14F3F" w:rsidP="00D14F3F">
      <w:pPr>
        <w:spacing w:line="360" w:lineRule="auto"/>
        <w:rPr>
          <w:rFonts w:ascii="宋体" w:hAnsi="宋体" w:cs="宋体"/>
          <w:bCs/>
          <w:lang w:val="zh-CN"/>
        </w:rPr>
      </w:pPr>
    </w:p>
    <w:p w:rsidR="00D14F3F" w:rsidRPr="00053549" w:rsidRDefault="00D14F3F" w:rsidP="00D14F3F">
      <w:pPr>
        <w:spacing w:line="360" w:lineRule="auto"/>
        <w:rPr>
          <w:rFonts w:ascii="宋体" w:hAnsi="宋体" w:cs="宋体"/>
          <w:b/>
          <w:bCs/>
        </w:rPr>
      </w:pPr>
    </w:p>
    <w:p w:rsidR="00D14F3F" w:rsidRPr="00053549" w:rsidRDefault="00D14F3F" w:rsidP="00D14F3F">
      <w:pPr>
        <w:spacing w:line="360" w:lineRule="auto"/>
        <w:rPr>
          <w:rFonts w:ascii="宋体" w:hAnsi="宋体" w:cs="宋体"/>
          <w:b/>
          <w:bCs/>
        </w:rPr>
      </w:pPr>
    </w:p>
    <w:p w:rsidR="00D14F3F" w:rsidRPr="00053549" w:rsidRDefault="00D14F3F" w:rsidP="00D14F3F">
      <w:pPr>
        <w:spacing w:line="360" w:lineRule="auto"/>
        <w:rPr>
          <w:rFonts w:ascii="宋体" w:hAnsi="宋体" w:cs="宋体"/>
          <w:b/>
          <w:bCs/>
        </w:rPr>
      </w:pPr>
    </w:p>
    <w:p w:rsidR="00D14F3F" w:rsidRPr="00053549" w:rsidRDefault="00D14F3F" w:rsidP="00D14F3F">
      <w:pPr>
        <w:spacing w:line="360" w:lineRule="auto"/>
        <w:rPr>
          <w:rFonts w:ascii="宋体" w:hAnsi="宋体" w:cs="宋体"/>
          <w:b/>
          <w:bCs/>
        </w:rPr>
      </w:pPr>
    </w:p>
    <w:p w:rsidR="00D14F3F" w:rsidRPr="00053549" w:rsidRDefault="00D14F3F" w:rsidP="00D14F3F">
      <w:pPr>
        <w:spacing w:line="360" w:lineRule="auto"/>
        <w:rPr>
          <w:rFonts w:ascii="宋体" w:hAnsi="宋体" w:cs="宋体"/>
          <w:b/>
          <w:bCs/>
        </w:rPr>
      </w:pPr>
    </w:p>
    <w:p w:rsidR="00D14F3F" w:rsidRPr="00053549" w:rsidRDefault="00D14F3F" w:rsidP="00D14F3F">
      <w:pPr>
        <w:spacing w:line="360" w:lineRule="auto"/>
        <w:rPr>
          <w:rFonts w:ascii="宋体" w:hAnsi="宋体" w:cs="宋体"/>
          <w:b/>
          <w:bCs/>
        </w:rPr>
      </w:pPr>
    </w:p>
    <w:p w:rsidR="00D14F3F" w:rsidRPr="00053549" w:rsidRDefault="00D14F3F" w:rsidP="00D14F3F">
      <w:pPr>
        <w:spacing w:line="360" w:lineRule="auto"/>
        <w:rPr>
          <w:rFonts w:ascii="宋体" w:hAnsi="宋体" w:cs="宋体"/>
          <w:b/>
          <w:bCs/>
        </w:rPr>
      </w:pPr>
    </w:p>
    <w:p w:rsidR="00D14F3F" w:rsidRPr="00053549" w:rsidRDefault="00D14F3F" w:rsidP="00D14F3F">
      <w:pPr>
        <w:spacing w:line="360" w:lineRule="auto"/>
        <w:jc w:val="center"/>
        <w:rPr>
          <w:rFonts w:ascii="宋体" w:hAnsi="宋体" w:cs="宋体"/>
          <w:b/>
          <w:sz w:val="28"/>
          <w:szCs w:val="28"/>
        </w:rPr>
      </w:pPr>
      <w:r w:rsidRPr="00053549">
        <w:rPr>
          <w:rFonts w:ascii="宋体" w:hAnsi="宋体" w:cs="宋体" w:hint="eastAsia"/>
          <w:b/>
          <w:sz w:val="28"/>
          <w:szCs w:val="28"/>
        </w:rPr>
        <w:t>附录B  撞击声隔声性能选用</w:t>
      </w:r>
    </w:p>
    <w:p w:rsidR="00D14F3F" w:rsidRPr="00053549" w:rsidRDefault="00D14F3F" w:rsidP="00D14F3F">
      <w:pPr>
        <w:spacing w:line="360" w:lineRule="auto"/>
        <w:jc w:val="center"/>
        <w:rPr>
          <w:rFonts w:ascii="宋体" w:hAnsi="宋体" w:cs="华文仿宋"/>
        </w:rPr>
      </w:pPr>
    </w:p>
    <w:p w:rsidR="00D14F3F" w:rsidRPr="00053549" w:rsidRDefault="00D14F3F" w:rsidP="00D14F3F">
      <w:pPr>
        <w:spacing w:line="360" w:lineRule="auto"/>
        <w:rPr>
          <w:rFonts w:ascii="宋体" w:hAnsi="宋体" w:cs="华文仿宋"/>
        </w:rPr>
      </w:pPr>
      <w:r w:rsidRPr="00053549">
        <w:rPr>
          <w:rFonts w:ascii="宋体" w:hAnsi="宋体" w:cs="华文仿宋" w:hint="eastAsia"/>
        </w:rPr>
        <w:t>附录B</w:t>
      </w:r>
    </w:p>
    <w:p w:rsidR="00D14F3F" w:rsidRPr="00053549" w:rsidRDefault="00D14F3F" w:rsidP="00D14F3F">
      <w:pPr>
        <w:spacing w:line="360" w:lineRule="auto"/>
        <w:ind w:firstLineChars="200" w:firstLine="420"/>
        <w:rPr>
          <w:rFonts w:ascii="宋体" w:hAnsi="宋体" w:cs="华文仿宋"/>
        </w:rPr>
      </w:pPr>
      <w:r w:rsidRPr="00053549">
        <w:rPr>
          <w:rFonts w:ascii="宋体" w:hAnsi="宋体" w:cs="华文仿宋" w:hint="eastAsia"/>
        </w:rPr>
        <w:t>表中楼面保温隔声系统典型构造自下而上为：“120mm现浇混凝土楼板+设计厚度的保温隔声层</w:t>
      </w:r>
      <w:r w:rsidRPr="00053549">
        <w:rPr>
          <w:rFonts w:ascii="宋体" w:hAnsi="宋体" w:cs="华文仿宋" w:hint="eastAsia"/>
        </w:rPr>
        <w:lastRenderedPageBreak/>
        <w:t>+40mmC25细石混凝土防护层”。</w:t>
      </w:r>
    </w:p>
    <w:p w:rsidR="00D14F3F" w:rsidRPr="00053549" w:rsidRDefault="00D14F3F" w:rsidP="00D14F3F">
      <w:pPr>
        <w:spacing w:line="360" w:lineRule="auto"/>
        <w:jc w:val="left"/>
        <w:rPr>
          <w:rFonts w:ascii="宋体" w:hAnsi="宋体" w:cs="宋体"/>
          <w:szCs w:val="22"/>
        </w:rPr>
      </w:pPr>
      <w:r w:rsidRPr="00053549">
        <w:rPr>
          <w:rFonts w:ascii="宋体" w:hAnsi="宋体" w:cs="华文仿宋" w:hint="eastAsia"/>
        </w:rPr>
        <w:t>表中撞击声隔声性能数据仅作为设计选材的参考。</w:t>
      </w:r>
    </w:p>
    <w:p w:rsidR="00D14F3F" w:rsidRPr="00053549" w:rsidRDefault="00D14F3F">
      <w:pPr>
        <w:tabs>
          <w:tab w:val="left" w:pos="0"/>
        </w:tabs>
        <w:ind w:left="27407" w:right="22" w:hangingChars="3250" w:hanging="27407"/>
        <w:jc w:val="left"/>
        <w:textAlignment w:val="center"/>
        <w:rPr>
          <w:rFonts w:eastAsia="黑体"/>
          <w:b/>
          <w:sz w:val="84"/>
          <w:szCs w:val="84"/>
        </w:rPr>
      </w:pPr>
    </w:p>
    <w:sectPr w:rsidR="00D14F3F" w:rsidRPr="00053549" w:rsidSect="00E02543">
      <w:headerReference w:type="even" r:id="rId22"/>
      <w:headerReference w:type="default" r:id="rId23"/>
      <w:footerReference w:type="even" r:id="rId24"/>
      <w:footerReference w:type="default" r:id="rId25"/>
      <w:headerReference w:type="first" r:id="rId26"/>
      <w:footerReference w:type="first" r:id="rId27"/>
      <w:pgSz w:w="11906" w:h="16838"/>
      <w:pgMar w:top="1418" w:right="1418" w:bottom="1418"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4AC" w:rsidRDefault="002444AC">
      <w:r>
        <w:separator/>
      </w:r>
    </w:p>
  </w:endnote>
  <w:endnote w:type="continuationSeparator" w:id="1">
    <w:p w:rsidR="002444AC" w:rsidRDefault="002444A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onospace">
    <w:altName w:val="Segoe Print"/>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ì.+ 2">
    <w:altName w:val="微软雅黑"/>
    <w:charset w:val="86"/>
    <w:family w:val="swiss"/>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BE" w:rsidRDefault="007E5DC6">
    <w:pPr>
      <w:pStyle w:val="aa"/>
    </w:pPr>
    <w:r>
      <w:rPr>
        <w:noProof/>
      </w:rPr>
      <w:pict>
        <v:shapetype id="_x0000_t202" coordsize="21600,21600" o:spt="202" path="m,l,21600r21600,l21600,xe">
          <v:stroke joinstyle="miter"/>
          <v:path gradientshapeok="t" o:connecttype="rect"/>
        </v:shapetype>
        <v:shape id="文本框 3" o:spid="_x0000_s4098" type="#_x0000_t202" style="position:absolute;margin-left:300.8pt;margin-top:0;width:2in;height:2in;z-index:251658240;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6B1FBE" w:rsidRDefault="007E5DC6">
                <w:pPr>
                  <w:pStyle w:val="aa"/>
                  <w:rPr>
                    <w:rStyle w:val="af0"/>
                  </w:rPr>
                </w:pPr>
                <w:r>
                  <w:fldChar w:fldCharType="begin"/>
                </w:r>
                <w:r w:rsidR="006B1FBE">
                  <w:rPr>
                    <w:rStyle w:val="af0"/>
                  </w:rPr>
                  <w:instrText xml:space="preserve">PAGE  </w:instrText>
                </w:r>
                <w:r>
                  <w:fldChar w:fldCharType="separate"/>
                </w:r>
                <w:r w:rsidR="00053549">
                  <w:rPr>
                    <w:rStyle w:val="af0"/>
                    <w:noProof/>
                  </w:rPr>
                  <w:t>3</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BE" w:rsidRDefault="006B1FBE">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BE" w:rsidRDefault="007E5DC6">
    <w:pPr>
      <w:pStyle w:val="aa"/>
    </w:pPr>
    <w:r>
      <w:rPr>
        <w:noProof/>
      </w:rPr>
      <w:pict>
        <v:shapetype id="_x0000_t202" coordsize="21600,21600" o:spt="202" path="m,l,21600r21600,l21600,xe">
          <v:stroke joinstyle="miter"/>
          <v:path gradientshapeok="t" o:connecttype="rect"/>
        </v:shapetype>
        <v:shape id="文本框 4" o:spid="_x0000_s4097" type="#_x0000_t202" style="position:absolute;margin-left:300.8pt;margin-top:0;width:2in;height:2in;z-index:251659264;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6B1FBE" w:rsidRDefault="007E5DC6">
                <w:pPr>
                  <w:pStyle w:val="aa"/>
                </w:pPr>
                <w:r>
                  <w:rPr>
                    <w:rFonts w:hint="eastAsia"/>
                  </w:rPr>
                  <w:fldChar w:fldCharType="begin"/>
                </w:r>
                <w:r w:rsidR="006B1FBE">
                  <w:rPr>
                    <w:rFonts w:hint="eastAsia"/>
                  </w:rPr>
                  <w:instrText xml:space="preserve"> PAGE  \* MERGEFORMAT </w:instrText>
                </w:r>
                <w:r>
                  <w:rPr>
                    <w:rFonts w:hint="eastAsia"/>
                  </w:rPr>
                  <w:fldChar w:fldCharType="separate"/>
                </w:r>
                <w:r w:rsidR="00053549">
                  <w:rPr>
                    <w:noProof/>
                  </w:rPr>
                  <w:t>39</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BE" w:rsidRDefault="006B1FB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4AC" w:rsidRDefault="002444AC">
      <w:r>
        <w:separator/>
      </w:r>
    </w:p>
  </w:footnote>
  <w:footnote w:type="continuationSeparator" w:id="1">
    <w:p w:rsidR="002444AC" w:rsidRDefault="0024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BE" w:rsidRDefault="006B1FBE">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BE" w:rsidRDefault="006B1FBE">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BE" w:rsidRDefault="006B1FB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C007A"/>
    <w:multiLevelType w:val="multilevel"/>
    <w:tmpl w:val="2B6C007A"/>
    <w:lvl w:ilvl="0">
      <w:start w:val="1"/>
      <w:numFmt w:val="decimal"/>
      <w:pStyle w:val="a"/>
      <w:lvlText w:val="%1"/>
      <w:lvlJc w:val="left"/>
      <w:pPr>
        <w:tabs>
          <w:tab w:val="left" w:pos="432"/>
        </w:tabs>
        <w:ind w:left="432" w:hanging="432"/>
      </w:pPr>
    </w:lvl>
    <w:lvl w:ilvl="1">
      <w:start w:val="1"/>
      <w:numFmt w:val="decimal"/>
      <w:pStyle w:val="1"/>
      <w:lvlText w:val="%1.%2"/>
      <w:lvlJc w:val="left"/>
      <w:pPr>
        <w:tabs>
          <w:tab w:val="left" w:pos="5826"/>
        </w:tabs>
        <w:ind w:left="5826" w:hanging="576"/>
      </w:pPr>
    </w:lvl>
    <w:lvl w:ilvl="2">
      <w:start w:val="1"/>
      <w:numFmt w:val="decimal"/>
      <w:pStyle w:val="2"/>
      <w:lvlText w:val="%1.%2.%3"/>
      <w:lvlJc w:val="left"/>
      <w:pPr>
        <w:tabs>
          <w:tab w:val="left" w:pos="720"/>
        </w:tabs>
        <w:ind w:left="720" w:hanging="720"/>
      </w:pPr>
      <w:rPr>
        <w:rFonts w:ascii="黑体" w:eastAsia="黑体" w:hint="eastAsia"/>
        <w:b w:val="0"/>
        <w:color w:val="auto"/>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301"/>
  <w:doNotShadeFormData/>
  <w:noPunctuationKerning/>
  <w:characterSpacingControl w:val="compressPunctuation"/>
  <w:doNotValidateAgainstSchema/>
  <w:doNotDemarcateInvalidXml/>
  <w:hdrShapeDefaults>
    <o:shapedefaults v:ext="edit" spidmax="7170" strokecolor="#739cc3">
      <v:fill angle="90" type="gradient">
        <o:fill v:ext="view" type="gradientUnscaled"/>
      </v:fill>
      <v:stroke color="#739cc3" weight="1.25pt"/>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546C"/>
    <w:rsid w:val="00016831"/>
    <w:rsid w:val="00020126"/>
    <w:rsid w:val="00021EE9"/>
    <w:rsid w:val="0002270B"/>
    <w:rsid w:val="00024BAF"/>
    <w:rsid w:val="00027071"/>
    <w:rsid w:val="00035141"/>
    <w:rsid w:val="000358B9"/>
    <w:rsid w:val="0003793A"/>
    <w:rsid w:val="00041947"/>
    <w:rsid w:val="00042161"/>
    <w:rsid w:val="00042E36"/>
    <w:rsid w:val="00043AF9"/>
    <w:rsid w:val="00044667"/>
    <w:rsid w:val="0004466D"/>
    <w:rsid w:val="0004617B"/>
    <w:rsid w:val="00047331"/>
    <w:rsid w:val="000474F0"/>
    <w:rsid w:val="00047663"/>
    <w:rsid w:val="000500D9"/>
    <w:rsid w:val="00053549"/>
    <w:rsid w:val="00053D5A"/>
    <w:rsid w:val="000550BB"/>
    <w:rsid w:val="00056094"/>
    <w:rsid w:val="00056263"/>
    <w:rsid w:val="00056606"/>
    <w:rsid w:val="00060BBC"/>
    <w:rsid w:val="000624A0"/>
    <w:rsid w:val="00062B1E"/>
    <w:rsid w:val="00063690"/>
    <w:rsid w:val="00065525"/>
    <w:rsid w:val="00071990"/>
    <w:rsid w:val="00071AA7"/>
    <w:rsid w:val="00073B31"/>
    <w:rsid w:val="00073FEB"/>
    <w:rsid w:val="000749AD"/>
    <w:rsid w:val="000806CF"/>
    <w:rsid w:val="0008080E"/>
    <w:rsid w:val="00080CBD"/>
    <w:rsid w:val="00081856"/>
    <w:rsid w:val="00082659"/>
    <w:rsid w:val="000851E4"/>
    <w:rsid w:val="00085C62"/>
    <w:rsid w:val="00085F9D"/>
    <w:rsid w:val="0008663F"/>
    <w:rsid w:val="0009003E"/>
    <w:rsid w:val="0009225C"/>
    <w:rsid w:val="00092F13"/>
    <w:rsid w:val="00093DBF"/>
    <w:rsid w:val="00095E23"/>
    <w:rsid w:val="000A07F2"/>
    <w:rsid w:val="000A197D"/>
    <w:rsid w:val="000A3672"/>
    <w:rsid w:val="000A36AA"/>
    <w:rsid w:val="000A666D"/>
    <w:rsid w:val="000A6C39"/>
    <w:rsid w:val="000B15FC"/>
    <w:rsid w:val="000B4AA1"/>
    <w:rsid w:val="000B5543"/>
    <w:rsid w:val="000B6C13"/>
    <w:rsid w:val="000C0AFD"/>
    <w:rsid w:val="000C0BB6"/>
    <w:rsid w:val="000C3F0E"/>
    <w:rsid w:val="000C4355"/>
    <w:rsid w:val="000C4AF6"/>
    <w:rsid w:val="000C7052"/>
    <w:rsid w:val="000C7233"/>
    <w:rsid w:val="000D0CC7"/>
    <w:rsid w:val="000D143A"/>
    <w:rsid w:val="000D4532"/>
    <w:rsid w:val="000D463F"/>
    <w:rsid w:val="000D4A29"/>
    <w:rsid w:val="000D4E90"/>
    <w:rsid w:val="000E0379"/>
    <w:rsid w:val="000E39C5"/>
    <w:rsid w:val="000E5196"/>
    <w:rsid w:val="000E52B7"/>
    <w:rsid w:val="000E547A"/>
    <w:rsid w:val="000E5F0F"/>
    <w:rsid w:val="000E64D4"/>
    <w:rsid w:val="000F0295"/>
    <w:rsid w:val="000F041F"/>
    <w:rsid w:val="000F24E1"/>
    <w:rsid w:val="000F5E50"/>
    <w:rsid w:val="000F6261"/>
    <w:rsid w:val="001008BA"/>
    <w:rsid w:val="00101399"/>
    <w:rsid w:val="001030DC"/>
    <w:rsid w:val="00103340"/>
    <w:rsid w:val="00103B57"/>
    <w:rsid w:val="001045CE"/>
    <w:rsid w:val="0010785F"/>
    <w:rsid w:val="00110A80"/>
    <w:rsid w:val="00112AB1"/>
    <w:rsid w:val="001139C6"/>
    <w:rsid w:val="0011411E"/>
    <w:rsid w:val="00115AB8"/>
    <w:rsid w:val="00117B04"/>
    <w:rsid w:val="00121607"/>
    <w:rsid w:val="0012522D"/>
    <w:rsid w:val="00134FE3"/>
    <w:rsid w:val="00135D36"/>
    <w:rsid w:val="0014051B"/>
    <w:rsid w:val="00142923"/>
    <w:rsid w:val="001439CD"/>
    <w:rsid w:val="00143D7A"/>
    <w:rsid w:val="00151714"/>
    <w:rsid w:val="0015529E"/>
    <w:rsid w:val="0016324A"/>
    <w:rsid w:val="001637B3"/>
    <w:rsid w:val="001651AE"/>
    <w:rsid w:val="00165D74"/>
    <w:rsid w:val="001660EF"/>
    <w:rsid w:val="00172744"/>
    <w:rsid w:val="00172A27"/>
    <w:rsid w:val="00173C30"/>
    <w:rsid w:val="00175121"/>
    <w:rsid w:val="00181462"/>
    <w:rsid w:val="00181CDC"/>
    <w:rsid w:val="00183134"/>
    <w:rsid w:val="00183665"/>
    <w:rsid w:val="00184183"/>
    <w:rsid w:val="0018448C"/>
    <w:rsid w:val="0018476E"/>
    <w:rsid w:val="001864E9"/>
    <w:rsid w:val="00190D9B"/>
    <w:rsid w:val="001935C2"/>
    <w:rsid w:val="00193DF8"/>
    <w:rsid w:val="001952C4"/>
    <w:rsid w:val="00195EFE"/>
    <w:rsid w:val="001A0CF5"/>
    <w:rsid w:val="001A65CA"/>
    <w:rsid w:val="001B025C"/>
    <w:rsid w:val="001B0C03"/>
    <w:rsid w:val="001B1C49"/>
    <w:rsid w:val="001B503C"/>
    <w:rsid w:val="001B7EB0"/>
    <w:rsid w:val="001C0801"/>
    <w:rsid w:val="001C25DD"/>
    <w:rsid w:val="001C32BE"/>
    <w:rsid w:val="001C32F9"/>
    <w:rsid w:val="001C6AAB"/>
    <w:rsid w:val="001D437E"/>
    <w:rsid w:val="001D6C70"/>
    <w:rsid w:val="001E00F2"/>
    <w:rsid w:val="001E2E14"/>
    <w:rsid w:val="001E313A"/>
    <w:rsid w:val="001E5A0A"/>
    <w:rsid w:val="001E5F54"/>
    <w:rsid w:val="001E5F75"/>
    <w:rsid w:val="001F2121"/>
    <w:rsid w:val="001F2D34"/>
    <w:rsid w:val="001F6412"/>
    <w:rsid w:val="001F6CFD"/>
    <w:rsid w:val="001F738F"/>
    <w:rsid w:val="00200BDA"/>
    <w:rsid w:val="00202666"/>
    <w:rsid w:val="00205E88"/>
    <w:rsid w:val="00206595"/>
    <w:rsid w:val="00207E49"/>
    <w:rsid w:val="002104A3"/>
    <w:rsid w:val="00214B72"/>
    <w:rsid w:val="002153D9"/>
    <w:rsid w:val="00215748"/>
    <w:rsid w:val="0021788E"/>
    <w:rsid w:val="00220407"/>
    <w:rsid w:val="00220DD8"/>
    <w:rsid w:val="002232E7"/>
    <w:rsid w:val="00225A84"/>
    <w:rsid w:val="002337DF"/>
    <w:rsid w:val="00234E57"/>
    <w:rsid w:val="0024004F"/>
    <w:rsid w:val="002405A3"/>
    <w:rsid w:val="0024114D"/>
    <w:rsid w:val="0024225F"/>
    <w:rsid w:val="00243A35"/>
    <w:rsid w:val="002444AC"/>
    <w:rsid w:val="0025236A"/>
    <w:rsid w:val="00253CEC"/>
    <w:rsid w:val="00253F79"/>
    <w:rsid w:val="0025451D"/>
    <w:rsid w:val="0025592B"/>
    <w:rsid w:val="00256454"/>
    <w:rsid w:val="00260987"/>
    <w:rsid w:val="00260F4E"/>
    <w:rsid w:val="0026148F"/>
    <w:rsid w:val="00261705"/>
    <w:rsid w:val="00262288"/>
    <w:rsid w:val="00262E9A"/>
    <w:rsid w:val="00263F7F"/>
    <w:rsid w:val="0026580D"/>
    <w:rsid w:val="0026590A"/>
    <w:rsid w:val="002670A9"/>
    <w:rsid w:val="002673C6"/>
    <w:rsid w:val="00271856"/>
    <w:rsid w:val="00272419"/>
    <w:rsid w:val="002724D0"/>
    <w:rsid w:val="002740CF"/>
    <w:rsid w:val="0027509E"/>
    <w:rsid w:val="002771A6"/>
    <w:rsid w:val="00277D69"/>
    <w:rsid w:val="00280B07"/>
    <w:rsid w:val="00281321"/>
    <w:rsid w:val="002827DA"/>
    <w:rsid w:val="00282F06"/>
    <w:rsid w:val="002844DF"/>
    <w:rsid w:val="002868CD"/>
    <w:rsid w:val="00290B05"/>
    <w:rsid w:val="002912B1"/>
    <w:rsid w:val="00293572"/>
    <w:rsid w:val="00296D42"/>
    <w:rsid w:val="00297404"/>
    <w:rsid w:val="002A1C42"/>
    <w:rsid w:val="002A2BD7"/>
    <w:rsid w:val="002A33FC"/>
    <w:rsid w:val="002A7A09"/>
    <w:rsid w:val="002B0951"/>
    <w:rsid w:val="002B12B1"/>
    <w:rsid w:val="002B1F63"/>
    <w:rsid w:val="002B3AAC"/>
    <w:rsid w:val="002B6D33"/>
    <w:rsid w:val="002C24D0"/>
    <w:rsid w:val="002C5679"/>
    <w:rsid w:val="002C670B"/>
    <w:rsid w:val="002C7175"/>
    <w:rsid w:val="002C7220"/>
    <w:rsid w:val="002D75D6"/>
    <w:rsid w:val="002E081D"/>
    <w:rsid w:val="002E4FE3"/>
    <w:rsid w:val="002E71C4"/>
    <w:rsid w:val="002F3B11"/>
    <w:rsid w:val="002F46C6"/>
    <w:rsid w:val="00300912"/>
    <w:rsid w:val="00300B27"/>
    <w:rsid w:val="00301C2A"/>
    <w:rsid w:val="00302CAF"/>
    <w:rsid w:val="00304324"/>
    <w:rsid w:val="00304ECC"/>
    <w:rsid w:val="00305A90"/>
    <w:rsid w:val="003067F2"/>
    <w:rsid w:val="00310AC5"/>
    <w:rsid w:val="00314A21"/>
    <w:rsid w:val="00317100"/>
    <w:rsid w:val="00317227"/>
    <w:rsid w:val="0032361A"/>
    <w:rsid w:val="00324533"/>
    <w:rsid w:val="003269E1"/>
    <w:rsid w:val="003316BF"/>
    <w:rsid w:val="00335EC8"/>
    <w:rsid w:val="0034021B"/>
    <w:rsid w:val="00343E74"/>
    <w:rsid w:val="0034421E"/>
    <w:rsid w:val="00346B3F"/>
    <w:rsid w:val="00354E8A"/>
    <w:rsid w:val="0035681E"/>
    <w:rsid w:val="003576A1"/>
    <w:rsid w:val="003613E6"/>
    <w:rsid w:val="003615EB"/>
    <w:rsid w:val="00370B71"/>
    <w:rsid w:val="003716F7"/>
    <w:rsid w:val="00372BC8"/>
    <w:rsid w:val="00373252"/>
    <w:rsid w:val="00373877"/>
    <w:rsid w:val="00373C68"/>
    <w:rsid w:val="00374958"/>
    <w:rsid w:val="0037599A"/>
    <w:rsid w:val="00377443"/>
    <w:rsid w:val="00377F51"/>
    <w:rsid w:val="0038607E"/>
    <w:rsid w:val="00391EF0"/>
    <w:rsid w:val="0039478F"/>
    <w:rsid w:val="00395184"/>
    <w:rsid w:val="003A2024"/>
    <w:rsid w:val="003A2D71"/>
    <w:rsid w:val="003A3328"/>
    <w:rsid w:val="003A6336"/>
    <w:rsid w:val="003A6EE4"/>
    <w:rsid w:val="003A770F"/>
    <w:rsid w:val="003B3631"/>
    <w:rsid w:val="003B3BD9"/>
    <w:rsid w:val="003B41F0"/>
    <w:rsid w:val="003B609D"/>
    <w:rsid w:val="003B6E21"/>
    <w:rsid w:val="003B7989"/>
    <w:rsid w:val="003C1E54"/>
    <w:rsid w:val="003C5031"/>
    <w:rsid w:val="003C63B1"/>
    <w:rsid w:val="003C6F2D"/>
    <w:rsid w:val="003D1F8C"/>
    <w:rsid w:val="003D7C70"/>
    <w:rsid w:val="003E08C5"/>
    <w:rsid w:val="003E3E26"/>
    <w:rsid w:val="003E6491"/>
    <w:rsid w:val="003E6B3F"/>
    <w:rsid w:val="003F1686"/>
    <w:rsid w:val="003F1AAA"/>
    <w:rsid w:val="003F58CF"/>
    <w:rsid w:val="003F6089"/>
    <w:rsid w:val="003F6D15"/>
    <w:rsid w:val="003F7055"/>
    <w:rsid w:val="00400AA3"/>
    <w:rsid w:val="004024DE"/>
    <w:rsid w:val="004026BB"/>
    <w:rsid w:val="004034E9"/>
    <w:rsid w:val="00403BC4"/>
    <w:rsid w:val="00404068"/>
    <w:rsid w:val="00412DCD"/>
    <w:rsid w:val="00415028"/>
    <w:rsid w:val="0041731B"/>
    <w:rsid w:val="00417600"/>
    <w:rsid w:val="0042648B"/>
    <w:rsid w:val="004267C8"/>
    <w:rsid w:val="004272D5"/>
    <w:rsid w:val="00431278"/>
    <w:rsid w:val="00432698"/>
    <w:rsid w:val="00432766"/>
    <w:rsid w:val="00433225"/>
    <w:rsid w:val="004360EE"/>
    <w:rsid w:val="00437EEA"/>
    <w:rsid w:val="004424E3"/>
    <w:rsid w:val="004471D4"/>
    <w:rsid w:val="0044750D"/>
    <w:rsid w:val="00450AC0"/>
    <w:rsid w:val="00452B95"/>
    <w:rsid w:val="00453EEA"/>
    <w:rsid w:val="00454D54"/>
    <w:rsid w:val="004550E0"/>
    <w:rsid w:val="00455828"/>
    <w:rsid w:val="00456857"/>
    <w:rsid w:val="00457063"/>
    <w:rsid w:val="004578F2"/>
    <w:rsid w:val="00461EBD"/>
    <w:rsid w:val="00463B83"/>
    <w:rsid w:val="00463D64"/>
    <w:rsid w:val="004701ED"/>
    <w:rsid w:val="00470479"/>
    <w:rsid w:val="004716A3"/>
    <w:rsid w:val="0047201F"/>
    <w:rsid w:val="0047343A"/>
    <w:rsid w:val="00475443"/>
    <w:rsid w:val="004759C7"/>
    <w:rsid w:val="004759D3"/>
    <w:rsid w:val="00477258"/>
    <w:rsid w:val="00481098"/>
    <w:rsid w:val="004854A6"/>
    <w:rsid w:val="00485C0F"/>
    <w:rsid w:val="00486C93"/>
    <w:rsid w:val="0049449B"/>
    <w:rsid w:val="00495462"/>
    <w:rsid w:val="004A0ACA"/>
    <w:rsid w:val="004A2030"/>
    <w:rsid w:val="004A324A"/>
    <w:rsid w:val="004B00E4"/>
    <w:rsid w:val="004B080F"/>
    <w:rsid w:val="004B1BE4"/>
    <w:rsid w:val="004B3EAC"/>
    <w:rsid w:val="004B6448"/>
    <w:rsid w:val="004B7692"/>
    <w:rsid w:val="004C1801"/>
    <w:rsid w:val="004C1F7B"/>
    <w:rsid w:val="004C2F57"/>
    <w:rsid w:val="004C47D7"/>
    <w:rsid w:val="004C4CC8"/>
    <w:rsid w:val="004C527F"/>
    <w:rsid w:val="004D0AB5"/>
    <w:rsid w:val="004D0DEF"/>
    <w:rsid w:val="004D3350"/>
    <w:rsid w:val="004D47E1"/>
    <w:rsid w:val="004D6F34"/>
    <w:rsid w:val="004E193E"/>
    <w:rsid w:val="004E388E"/>
    <w:rsid w:val="004E4C7F"/>
    <w:rsid w:val="004E4D92"/>
    <w:rsid w:val="004F10D1"/>
    <w:rsid w:val="004F29AD"/>
    <w:rsid w:val="004F423D"/>
    <w:rsid w:val="004F641A"/>
    <w:rsid w:val="004F7F4A"/>
    <w:rsid w:val="004F7FD7"/>
    <w:rsid w:val="0050018D"/>
    <w:rsid w:val="00502039"/>
    <w:rsid w:val="00502320"/>
    <w:rsid w:val="005066DB"/>
    <w:rsid w:val="00507935"/>
    <w:rsid w:val="00515B44"/>
    <w:rsid w:val="00521E71"/>
    <w:rsid w:val="00525029"/>
    <w:rsid w:val="00525EC2"/>
    <w:rsid w:val="005300F8"/>
    <w:rsid w:val="00534E96"/>
    <w:rsid w:val="00535604"/>
    <w:rsid w:val="00535CFE"/>
    <w:rsid w:val="00541D09"/>
    <w:rsid w:val="00542D1C"/>
    <w:rsid w:val="0054424F"/>
    <w:rsid w:val="00545CE2"/>
    <w:rsid w:val="00547826"/>
    <w:rsid w:val="005517EF"/>
    <w:rsid w:val="00556A7F"/>
    <w:rsid w:val="005612FB"/>
    <w:rsid w:val="00563D29"/>
    <w:rsid w:val="00565072"/>
    <w:rsid w:val="00566E9F"/>
    <w:rsid w:val="00570157"/>
    <w:rsid w:val="00570EEE"/>
    <w:rsid w:val="005715A6"/>
    <w:rsid w:val="00572589"/>
    <w:rsid w:val="005753F7"/>
    <w:rsid w:val="00575A3D"/>
    <w:rsid w:val="00581ED3"/>
    <w:rsid w:val="00582316"/>
    <w:rsid w:val="005847E9"/>
    <w:rsid w:val="00587A23"/>
    <w:rsid w:val="00590C8A"/>
    <w:rsid w:val="00591731"/>
    <w:rsid w:val="00591DF0"/>
    <w:rsid w:val="00594DD8"/>
    <w:rsid w:val="00595BC6"/>
    <w:rsid w:val="005A0AAA"/>
    <w:rsid w:val="005A207B"/>
    <w:rsid w:val="005A3A93"/>
    <w:rsid w:val="005A3F73"/>
    <w:rsid w:val="005A4DAA"/>
    <w:rsid w:val="005B144E"/>
    <w:rsid w:val="005B2541"/>
    <w:rsid w:val="005B25D0"/>
    <w:rsid w:val="005B2EBF"/>
    <w:rsid w:val="005B5F00"/>
    <w:rsid w:val="005B7559"/>
    <w:rsid w:val="005C406D"/>
    <w:rsid w:val="005C4A4F"/>
    <w:rsid w:val="005C7AC1"/>
    <w:rsid w:val="005D06F9"/>
    <w:rsid w:val="005D1491"/>
    <w:rsid w:val="005D1786"/>
    <w:rsid w:val="005D2722"/>
    <w:rsid w:val="005D2A7C"/>
    <w:rsid w:val="005D48FF"/>
    <w:rsid w:val="005D4F57"/>
    <w:rsid w:val="005D57C1"/>
    <w:rsid w:val="005D5B58"/>
    <w:rsid w:val="005D5FCD"/>
    <w:rsid w:val="005D6A6B"/>
    <w:rsid w:val="005D7168"/>
    <w:rsid w:val="005D7C3B"/>
    <w:rsid w:val="005D7D3F"/>
    <w:rsid w:val="005E0F0F"/>
    <w:rsid w:val="005E1EBD"/>
    <w:rsid w:val="005E32E3"/>
    <w:rsid w:val="005E3422"/>
    <w:rsid w:val="005E3970"/>
    <w:rsid w:val="005E61B0"/>
    <w:rsid w:val="005E6408"/>
    <w:rsid w:val="005F1584"/>
    <w:rsid w:val="005F226E"/>
    <w:rsid w:val="005F34A3"/>
    <w:rsid w:val="005F59FD"/>
    <w:rsid w:val="005F6521"/>
    <w:rsid w:val="005F6B41"/>
    <w:rsid w:val="00600D2B"/>
    <w:rsid w:val="00600E56"/>
    <w:rsid w:val="00601054"/>
    <w:rsid w:val="006041BE"/>
    <w:rsid w:val="00611377"/>
    <w:rsid w:val="00612722"/>
    <w:rsid w:val="006152D6"/>
    <w:rsid w:val="00615B50"/>
    <w:rsid w:val="00617214"/>
    <w:rsid w:val="006206D1"/>
    <w:rsid w:val="00623211"/>
    <w:rsid w:val="00623C76"/>
    <w:rsid w:val="00624368"/>
    <w:rsid w:val="00627903"/>
    <w:rsid w:val="00632968"/>
    <w:rsid w:val="00633272"/>
    <w:rsid w:val="0063346B"/>
    <w:rsid w:val="00636E0A"/>
    <w:rsid w:val="0064089A"/>
    <w:rsid w:val="00642966"/>
    <w:rsid w:val="006458F2"/>
    <w:rsid w:val="00646156"/>
    <w:rsid w:val="00651854"/>
    <w:rsid w:val="00652684"/>
    <w:rsid w:val="006543DC"/>
    <w:rsid w:val="006600E2"/>
    <w:rsid w:val="00660ABB"/>
    <w:rsid w:val="006611B0"/>
    <w:rsid w:val="00664185"/>
    <w:rsid w:val="006657C6"/>
    <w:rsid w:val="00666CEC"/>
    <w:rsid w:val="00667468"/>
    <w:rsid w:val="006726CC"/>
    <w:rsid w:val="00672F48"/>
    <w:rsid w:val="00673500"/>
    <w:rsid w:val="00674CEE"/>
    <w:rsid w:val="006758A1"/>
    <w:rsid w:val="00675A0C"/>
    <w:rsid w:val="006809E9"/>
    <w:rsid w:val="00680B85"/>
    <w:rsid w:val="00681220"/>
    <w:rsid w:val="006842AC"/>
    <w:rsid w:val="006842CD"/>
    <w:rsid w:val="006875C8"/>
    <w:rsid w:val="006917CD"/>
    <w:rsid w:val="00692DD5"/>
    <w:rsid w:val="00693020"/>
    <w:rsid w:val="00693223"/>
    <w:rsid w:val="006934BB"/>
    <w:rsid w:val="00695060"/>
    <w:rsid w:val="00695A78"/>
    <w:rsid w:val="00695E6C"/>
    <w:rsid w:val="006A1701"/>
    <w:rsid w:val="006A1805"/>
    <w:rsid w:val="006A20C8"/>
    <w:rsid w:val="006A22FC"/>
    <w:rsid w:val="006A3B3D"/>
    <w:rsid w:val="006B1FBE"/>
    <w:rsid w:val="006B5F50"/>
    <w:rsid w:val="006B6336"/>
    <w:rsid w:val="006B6A46"/>
    <w:rsid w:val="006C1A3E"/>
    <w:rsid w:val="006C1EFA"/>
    <w:rsid w:val="006C4A42"/>
    <w:rsid w:val="006C4A89"/>
    <w:rsid w:val="006C6299"/>
    <w:rsid w:val="006C6358"/>
    <w:rsid w:val="006D08E9"/>
    <w:rsid w:val="006D1EF4"/>
    <w:rsid w:val="006D28A0"/>
    <w:rsid w:val="006D2B33"/>
    <w:rsid w:val="006E1154"/>
    <w:rsid w:val="006E1A78"/>
    <w:rsid w:val="006E4911"/>
    <w:rsid w:val="006E726C"/>
    <w:rsid w:val="006E7B09"/>
    <w:rsid w:val="006F127D"/>
    <w:rsid w:val="006F1E7B"/>
    <w:rsid w:val="006F3A87"/>
    <w:rsid w:val="006F4654"/>
    <w:rsid w:val="0070095D"/>
    <w:rsid w:val="007031A8"/>
    <w:rsid w:val="00703662"/>
    <w:rsid w:val="00705AF8"/>
    <w:rsid w:val="00705D26"/>
    <w:rsid w:val="00706F1A"/>
    <w:rsid w:val="00712598"/>
    <w:rsid w:val="00713189"/>
    <w:rsid w:val="007153F3"/>
    <w:rsid w:val="00716E31"/>
    <w:rsid w:val="00720EC3"/>
    <w:rsid w:val="007215F6"/>
    <w:rsid w:val="00721819"/>
    <w:rsid w:val="00721A73"/>
    <w:rsid w:val="00723C9C"/>
    <w:rsid w:val="007241F3"/>
    <w:rsid w:val="00724BA3"/>
    <w:rsid w:val="0073356C"/>
    <w:rsid w:val="007351C4"/>
    <w:rsid w:val="00735CE8"/>
    <w:rsid w:val="00736080"/>
    <w:rsid w:val="007360C9"/>
    <w:rsid w:val="00741036"/>
    <w:rsid w:val="00743E40"/>
    <w:rsid w:val="00747756"/>
    <w:rsid w:val="00752250"/>
    <w:rsid w:val="0075374E"/>
    <w:rsid w:val="0075548A"/>
    <w:rsid w:val="00755733"/>
    <w:rsid w:val="007564AF"/>
    <w:rsid w:val="007564F1"/>
    <w:rsid w:val="00756BAF"/>
    <w:rsid w:val="00760A05"/>
    <w:rsid w:val="00761247"/>
    <w:rsid w:val="00762523"/>
    <w:rsid w:val="00766331"/>
    <w:rsid w:val="007668DD"/>
    <w:rsid w:val="00766C5B"/>
    <w:rsid w:val="00766C7B"/>
    <w:rsid w:val="0076774D"/>
    <w:rsid w:val="00770944"/>
    <w:rsid w:val="0077222A"/>
    <w:rsid w:val="00773107"/>
    <w:rsid w:val="00773297"/>
    <w:rsid w:val="00774C50"/>
    <w:rsid w:val="0077543D"/>
    <w:rsid w:val="00777037"/>
    <w:rsid w:val="00777196"/>
    <w:rsid w:val="00777FF0"/>
    <w:rsid w:val="00783C18"/>
    <w:rsid w:val="007860B5"/>
    <w:rsid w:val="007954D0"/>
    <w:rsid w:val="007957DF"/>
    <w:rsid w:val="007973F2"/>
    <w:rsid w:val="007A0830"/>
    <w:rsid w:val="007A31B7"/>
    <w:rsid w:val="007B013B"/>
    <w:rsid w:val="007B0AAF"/>
    <w:rsid w:val="007B3B73"/>
    <w:rsid w:val="007B6E45"/>
    <w:rsid w:val="007B7293"/>
    <w:rsid w:val="007C1FED"/>
    <w:rsid w:val="007C3661"/>
    <w:rsid w:val="007C4B6C"/>
    <w:rsid w:val="007C5213"/>
    <w:rsid w:val="007C6704"/>
    <w:rsid w:val="007D269A"/>
    <w:rsid w:val="007D3645"/>
    <w:rsid w:val="007D3DCE"/>
    <w:rsid w:val="007D4B4A"/>
    <w:rsid w:val="007D6E13"/>
    <w:rsid w:val="007E007B"/>
    <w:rsid w:val="007E23A2"/>
    <w:rsid w:val="007E2DFF"/>
    <w:rsid w:val="007E4D90"/>
    <w:rsid w:val="007E5DC6"/>
    <w:rsid w:val="007E7182"/>
    <w:rsid w:val="007E751B"/>
    <w:rsid w:val="007F10DA"/>
    <w:rsid w:val="007F1CE0"/>
    <w:rsid w:val="007F1F4E"/>
    <w:rsid w:val="007F2F17"/>
    <w:rsid w:val="007F533D"/>
    <w:rsid w:val="007F5830"/>
    <w:rsid w:val="007F7233"/>
    <w:rsid w:val="0080080D"/>
    <w:rsid w:val="00800F16"/>
    <w:rsid w:val="008024CF"/>
    <w:rsid w:val="00803179"/>
    <w:rsid w:val="00805263"/>
    <w:rsid w:val="00805F14"/>
    <w:rsid w:val="008061D3"/>
    <w:rsid w:val="008123D8"/>
    <w:rsid w:val="00820134"/>
    <w:rsid w:val="0082281C"/>
    <w:rsid w:val="00823F78"/>
    <w:rsid w:val="00824825"/>
    <w:rsid w:val="00824C28"/>
    <w:rsid w:val="00825891"/>
    <w:rsid w:val="008259F6"/>
    <w:rsid w:val="00825BB5"/>
    <w:rsid w:val="008263F3"/>
    <w:rsid w:val="0083060B"/>
    <w:rsid w:val="00833753"/>
    <w:rsid w:val="00836338"/>
    <w:rsid w:val="00837981"/>
    <w:rsid w:val="0084277A"/>
    <w:rsid w:val="00842B28"/>
    <w:rsid w:val="00846AAA"/>
    <w:rsid w:val="0085228E"/>
    <w:rsid w:val="00852627"/>
    <w:rsid w:val="00852E41"/>
    <w:rsid w:val="00854170"/>
    <w:rsid w:val="00857035"/>
    <w:rsid w:val="008618BC"/>
    <w:rsid w:val="00862BCD"/>
    <w:rsid w:val="008635B1"/>
    <w:rsid w:val="00870080"/>
    <w:rsid w:val="008732AA"/>
    <w:rsid w:val="00877240"/>
    <w:rsid w:val="00877997"/>
    <w:rsid w:val="008807C3"/>
    <w:rsid w:val="00884BA6"/>
    <w:rsid w:val="00887466"/>
    <w:rsid w:val="00887595"/>
    <w:rsid w:val="00891A54"/>
    <w:rsid w:val="00892045"/>
    <w:rsid w:val="008920A2"/>
    <w:rsid w:val="00893588"/>
    <w:rsid w:val="0089383B"/>
    <w:rsid w:val="00893BC1"/>
    <w:rsid w:val="00894758"/>
    <w:rsid w:val="008960FB"/>
    <w:rsid w:val="00897AC3"/>
    <w:rsid w:val="008A206C"/>
    <w:rsid w:val="008A5B31"/>
    <w:rsid w:val="008B14FD"/>
    <w:rsid w:val="008B1BA8"/>
    <w:rsid w:val="008B773B"/>
    <w:rsid w:val="008C605A"/>
    <w:rsid w:val="008D0483"/>
    <w:rsid w:val="008D2F22"/>
    <w:rsid w:val="008D313A"/>
    <w:rsid w:val="008D3BD5"/>
    <w:rsid w:val="008D3D3D"/>
    <w:rsid w:val="008D4065"/>
    <w:rsid w:val="008D5F53"/>
    <w:rsid w:val="008D67C8"/>
    <w:rsid w:val="008E02C6"/>
    <w:rsid w:val="008E2283"/>
    <w:rsid w:val="008E3A85"/>
    <w:rsid w:val="008E585F"/>
    <w:rsid w:val="008E68E5"/>
    <w:rsid w:val="008E6D07"/>
    <w:rsid w:val="008E7C5C"/>
    <w:rsid w:val="008F1AF4"/>
    <w:rsid w:val="008F2815"/>
    <w:rsid w:val="008F282C"/>
    <w:rsid w:val="00901CAD"/>
    <w:rsid w:val="009030E7"/>
    <w:rsid w:val="00903FB4"/>
    <w:rsid w:val="00905DF9"/>
    <w:rsid w:val="0090615A"/>
    <w:rsid w:val="009071A1"/>
    <w:rsid w:val="00910AD4"/>
    <w:rsid w:val="009138EF"/>
    <w:rsid w:val="0091469E"/>
    <w:rsid w:val="00914789"/>
    <w:rsid w:val="00921C24"/>
    <w:rsid w:val="0092235E"/>
    <w:rsid w:val="00927015"/>
    <w:rsid w:val="00927C2F"/>
    <w:rsid w:val="0093330F"/>
    <w:rsid w:val="00935EB0"/>
    <w:rsid w:val="00937298"/>
    <w:rsid w:val="00937817"/>
    <w:rsid w:val="00940454"/>
    <w:rsid w:val="009439E9"/>
    <w:rsid w:val="00944828"/>
    <w:rsid w:val="00947DBD"/>
    <w:rsid w:val="00953F68"/>
    <w:rsid w:val="00957C4C"/>
    <w:rsid w:val="00961B50"/>
    <w:rsid w:val="00962C9D"/>
    <w:rsid w:val="0096326A"/>
    <w:rsid w:val="009643AC"/>
    <w:rsid w:val="00964A2B"/>
    <w:rsid w:val="0096695D"/>
    <w:rsid w:val="00973C67"/>
    <w:rsid w:val="0097452E"/>
    <w:rsid w:val="009853CE"/>
    <w:rsid w:val="00991BC5"/>
    <w:rsid w:val="00992825"/>
    <w:rsid w:val="00994E28"/>
    <w:rsid w:val="00996078"/>
    <w:rsid w:val="00996B79"/>
    <w:rsid w:val="009A0A32"/>
    <w:rsid w:val="009A68E1"/>
    <w:rsid w:val="009A7581"/>
    <w:rsid w:val="009B292C"/>
    <w:rsid w:val="009B2BBE"/>
    <w:rsid w:val="009B4689"/>
    <w:rsid w:val="009B5795"/>
    <w:rsid w:val="009B7E27"/>
    <w:rsid w:val="009C2522"/>
    <w:rsid w:val="009C4F54"/>
    <w:rsid w:val="009C6EAD"/>
    <w:rsid w:val="009C787A"/>
    <w:rsid w:val="009C7D99"/>
    <w:rsid w:val="009D0FA5"/>
    <w:rsid w:val="009D365B"/>
    <w:rsid w:val="009D4E36"/>
    <w:rsid w:val="009D57A6"/>
    <w:rsid w:val="009D60DA"/>
    <w:rsid w:val="009D6311"/>
    <w:rsid w:val="009D78C8"/>
    <w:rsid w:val="009E3747"/>
    <w:rsid w:val="009E5044"/>
    <w:rsid w:val="009E52D2"/>
    <w:rsid w:val="009E6B97"/>
    <w:rsid w:val="009F0276"/>
    <w:rsid w:val="009F09F7"/>
    <w:rsid w:val="009F2728"/>
    <w:rsid w:val="009F4A17"/>
    <w:rsid w:val="009F7A8F"/>
    <w:rsid w:val="00A004DF"/>
    <w:rsid w:val="00A023BC"/>
    <w:rsid w:val="00A04744"/>
    <w:rsid w:val="00A04D84"/>
    <w:rsid w:val="00A04E89"/>
    <w:rsid w:val="00A079CA"/>
    <w:rsid w:val="00A12BF6"/>
    <w:rsid w:val="00A1371F"/>
    <w:rsid w:val="00A145ED"/>
    <w:rsid w:val="00A148C7"/>
    <w:rsid w:val="00A15F0F"/>
    <w:rsid w:val="00A16105"/>
    <w:rsid w:val="00A1626F"/>
    <w:rsid w:val="00A202D4"/>
    <w:rsid w:val="00A221D0"/>
    <w:rsid w:val="00A22635"/>
    <w:rsid w:val="00A24CF5"/>
    <w:rsid w:val="00A30525"/>
    <w:rsid w:val="00A33DDC"/>
    <w:rsid w:val="00A358B6"/>
    <w:rsid w:val="00A42303"/>
    <w:rsid w:val="00A42E33"/>
    <w:rsid w:val="00A45512"/>
    <w:rsid w:val="00A4602C"/>
    <w:rsid w:val="00A46B9A"/>
    <w:rsid w:val="00A51996"/>
    <w:rsid w:val="00A53AEF"/>
    <w:rsid w:val="00A5494D"/>
    <w:rsid w:val="00A5555B"/>
    <w:rsid w:val="00A5689D"/>
    <w:rsid w:val="00A573D8"/>
    <w:rsid w:val="00A57D80"/>
    <w:rsid w:val="00A606AE"/>
    <w:rsid w:val="00A627D7"/>
    <w:rsid w:val="00A67DC6"/>
    <w:rsid w:val="00A71B7D"/>
    <w:rsid w:val="00A8467A"/>
    <w:rsid w:val="00A8541A"/>
    <w:rsid w:val="00A85507"/>
    <w:rsid w:val="00A86BA9"/>
    <w:rsid w:val="00A9144C"/>
    <w:rsid w:val="00A91F9D"/>
    <w:rsid w:val="00A93866"/>
    <w:rsid w:val="00A9565A"/>
    <w:rsid w:val="00A975F8"/>
    <w:rsid w:val="00AA0D9C"/>
    <w:rsid w:val="00AA1B8B"/>
    <w:rsid w:val="00AA6058"/>
    <w:rsid w:val="00AA61D4"/>
    <w:rsid w:val="00AA67A7"/>
    <w:rsid w:val="00AA6C3C"/>
    <w:rsid w:val="00AB0820"/>
    <w:rsid w:val="00AB4CE5"/>
    <w:rsid w:val="00AB6476"/>
    <w:rsid w:val="00AB7E6B"/>
    <w:rsid w:val="00AC34E0"/>
    <w:rsid w:val="00AC4283"/>
    <w:rsid w:val="00AD14BE"/>
    <w:rsid w:val="00AD3503"/>
    <w:rsid w:val="00AD538D"/>
    <w:rsid w:val="00AD5F99"/>
    <w:rsid w:val="00AD7845"/>
    <w:rsid w:val="00AE3481"/>
    <w:rsid w:val="00AE3F84"/>
    <w:rsid w:val="00AE500F"/>
    <w:rsid w:val="00AE5E4A"/>
    <w:rsid w:val="00AF3705"/>
    <w:rsid w:val="00AF5212"/>
    <w:rsid w:val="00B01FAF"/>
    <w:rsid w:val="00B02113"/>
    <w:rsid w:val="00B028AD"/>
    <w:rsid w:val="00B030E5"/>
    <w:rsid w:val="00B04C77"/>
    <w:rsid w:val="00B05DC6"/>
    <w:rsid w:val="00B05F33"/>
    <w:rsid w:val="00B06031"/>
    <w:rsid w:val="00B11777"/>
    <w:rsid w:val="00B11827"/>
    <w:rsid w:val="00B22B9E"/>
    <w:rsid w:val="00B23636"/>
    <w:rsid w:val="00B30FF2"/>
    <w:rsid w:val="00B310D5"/>
    <w:rsid w:val="00B3209E"/>
    <w:rsid w:val="00B34A2A"/>
    <w:rsid w:val="00B35B3A"/>
    <w:rsid w:val="00B35FC3"/>
    <w:rsid w:val="00B36B24"/>
    <w:rsid w:val="00B47F03"/>
    <w:rsid w:val="00B5025E"/>
    <w:rsid w:val="00B5042D"/>
    <w:rsid w:val="00B541E1"/>
    <w:rsid w:val="00B56308"/>
    <w:rsid w:val="00B57BD8"/>
    <w:rsid w:val="00B60E54"/>
    <w:rsid w:val="00B61767"/>
    <w:rsid w:val="00B67A31"/>
    <w:rsid w:val="00B67DCA"/>
    <w:rsid w:val="00B707D7"/>
    <w:rsid w:val="00B74FB4"/>
    <w:rsid w:val="00B76383"/>
    <w:rsid w:val="00B76F46"/>
    <w:rsid w:val="00B83CF7"/>
    <w:rsid w:val="00B8588B"/>
    <w:rsid w:val="00B86FD9"/>
    <w:rsid w:val="00B877A5"/>
    <w:rsid w:val="00B879F3"/>
    <w:rsid w:val="00B90C88"/>
    <w:rsid w:val="00B932FC"/>
    <w:rsid w:val="00B95947"/>
    <w:rsid w:val="00B97F48"/>
    <w:rsid w:val="00BA0A23"/>
    <w:rsid w:val="00BA3646"/>
    <w:rsid w:val="00BA3F1E"/>
    <w:rsid w:val="00BA5092"/>
    <w:rsid w:val="00BA564D"/>
    <w:rsid w:val="00BA6A92"/>
    <w:rsid w:val="00BB2529"/>
    <w:rsid w:val="00BB281F"/>
    <w:rsid w:val="00BB2C7E"/>
    <w:rsid w:val="00BB3628"/>
    <w:rsid w:val="00BB431C"/>
    <w:rsid w:val="00BB4CD2"/>
    <w:rsid w:val="00BB6686"/>
    <w:rsid w:val="00BB7731"/>
    <w:rsid w:val="00BB7E3D"/>
    <w:rsid w:val="00BC12EC"/>
    <w:rsid w:val="00BC6A00"/>
    <w:rsid w:val="00BC6BAA"/>
    <w:rsid w:val="00BD2016"/>
    <w:rsid w:val="00BD2F88"/>
    <w:rsid w:val="00BD479A"/>
    <w:rsid w:val="00BE170A"/>
    <w:rsid w:val="00BE4954"/>
    <w:rsid w:val="00BE7A93"/>
    <w:rsid w:val="00BF0A62"/>
    <w:rsid w:val="00BF0CB2"/>
    <w:rsid w:val="00BF2607"/>
    <w:rsid w:val="00BF3E43"/>
    <w:rsid w:val="00BF4E19"/>
    <w:rsid w:val="00BF5501"/>
    <w:rsid w:val="00BF7808"/>
    <w:rsid w:val="00C003C7"/>
    <w:rsid w:val="00C0579A"/>
    <w:rsid w:val="00C06F60"/>
    <w:rsid w:val="00C1271A"/>
    <w:rsid w:val="00C1333E"/>
    <w:rsid w:val="00C1515C"/>
    <w:rsid w:val="00C224EF"/>
    <w:rsid w:val="00C24403"/>
    <w:rsid w:val="00C2739B"/>
    <w:rsid w:val="00C31D80"/>
    <w:rsid w:val="00C331F4"/>
    <w:rsid w:val="00C36218"/>
    <w:rsid w:val="00C42582"/>
    <w:rsid w:val="00C4262D"/>
    <w:rsid w:val="00C42CF5"/>
    <w:rsid w:val="00C4315D"/>
    <w:rsid w:val="00C468CD"/>
    <w:rsid w:val="00C468F2"/>
    <w:rsid w:val="00C503F7"/>
    <w:rsid w:val="00C5581D"/>
    <w:rsid w:val="00C56337"/>
    <w:rsid w:val="00C57800"/>
    <w:rsid w:val="00C611F4"/>
    <w:rsid w:val="00C62D98"/>
    <w:rsid w:val="00C65386"/>
    <w:rsid w:val="00C65ED3"/>
    <w:rsid w:val="00C706AC"/>
    <w:rsid w:val="00C71932"/>
    <w:rsid w:val="00C7267C"/>
    <w:rsid w:val="00C74382"/>
    <w:rsid w:val="00C7476D"/>
    <w:rsid w:val="00C7477A"/>
    <w:rsid w:val="00C75ADB"/>
    <w:rsid w:val="00C776F8"/>
    <w:rsid w:val="00C77972"/>
    <w:rsid w:val="00C8196A"/>
    <w:rsid w:val="00C82164"/>
    <w:rsid w:val="00C83544"/>
    <w:rsid w:val="00C93191"/>
    <w:rsid w:val="00C95426"/>
    <w:rsid w:val="00C96D84"/>
    <w:rsid w:val="00CA6938"/>
    <w:rsid w:val="00CA748F"/>
    <w:rsid w:val="00CB077F"/>
    <w:rsid w:val="00CB1034"/>
    <w:rsid w:val="00CB388D"/>
    <w:rsid w:val="00CB5122"/>
    <w:rsid w:val="00CB6BB5"/>
    <w:rsid w:val="00CB7F8A"/>
    <w:rsid w:val="00CB7FA7"/>
    <w:rsid w:val="00CC079F"/>
    <w:rsid w:val="00CC0DCD"/>
    <w:rsid w:val="00CC419F"/>
    <w:rsid w:val="00CC4D0C"/>
    <w:rsid w:val="00CC6656"/>
    <w:rsid w:val="00CC7E6B"/>
    <w:rsid w:val="00CD053B"/>
    <w:rsid w:val="00CD1B60"/>
    <w:rsid w:val="00CD1CFB"/>
    <w:rsid w:val="00CD2775"/>
    <w:rsid w:val="00CD2E72"/>
    <w:rsid w:val="00CD3E2F"/>
    <w:rsid w:val="00CD40FB"/>
    <w:rsid w:val="00CD779F"/>
    <w:rsid w:val="00CE5258"/>
    <w:rsid w:val="00CE597A"/>
    <w:rsid w:val="00CE66C4"/>
    <w:rsid w:val="00CE799A"/>
    <w:rsid w:val="00CF0244"/>
    <w:rsid w:val="00CF23DF"/>
    <w:rsid w:val="00CF7C05"/>
    <w:rsid w:val="00D03830"/>
    <w:rsid w:val="00D03F48"/>
    <w:rsid w:val="00D0498B"/>
    <w:rsid w:val="00D058DB"/>
    <w:rsid w:val="00D058FE"/>
    <w:rsid w:val="00D06923"/>
    <w:rsid w:val="00D1217A"/>
    <w:rsid w:val="00D129CD"/>
    <w:rsid w:val="00D13287"/>
    <w:rsid w:val="00D1411A"/>
    <w:rsid w:val="00D14442"/>
    <w:rsid w:val="00D145CA"/>
    <w:rsid w:val="00D14F3F"/>
    <w:rsid w:val="00D15E85"/>
    <w:rsid w:val="00D17203"/>
    <w:rsid w:val="00D20074"/>
    <w:rsid w:val="00D22E61"/>
    <w:rsid w:val="00D265EC"/>
    <w:rsid w:val="00D26F47"/>
    <w:rsid w:val="00D27562"/>
    <w:rsid w:val="00D32867"/>
    <w:rsid w:val="00D3426B"/>
    <w:rsid w:val="00D354FD"/>
    <w:rsid w:val="00D35B3B"/>
    <w:rsid w:val="00D35C42"/>
    <w:rsid w:val="00D3643F"/>
    <w:rsid w:val="00D37E0A"/>
    <w:rsid w:val="00D41F20"/>
    <w:rsid w:val="00D42B0D"/>
    <w:rsid w:val="00D437AB"/>
    <w:rsid w:val="00D441A7"/>
    <w:rsid w:val="00D44431"/>
    <w:rsid w:val="00D4546F"/>
    <w:rsid w:val="00D45DA0"/>
    <w:rsid w:val="00D462A5"/>
    <w:rsid w:val="00D47484"/>
    <w:rsid w:val="00D5068B"/>
    <w:rsid w:val="00D5313B"/>
    <w:rsid w:val="00D54430"/>
    <w:rsid w:val="00D55BF4"/>
    <w:rsid w:val="00D56100"/>
    <w:rsid w:val="00D62D73"/>
    <w:rsid w:val="00D643EB"/>
    <w:rsid w:val="00D64F9A"/>
    <w:rsid w:val="00D652EF"/>
    <w:rsid w:val="00D6606F"/>
    <w:rsid w:val="00D6634E"/>
    <w:rsid w:val="00D7051E"/>
    <w:rsid w:val="00D73BFD"/>
    <w:rsid w:val="00D75337"/>
    <w:rsid w:val="00D77170"/>
    <w:rsid w:val="00D77D32"/>
    <w:rsid w:val="00D81BA4"/>
    <w:rsid w:val="00D84F71"/>
    <w:rsid w:val="00D856A5"/>
    <w:rsid w:val="00D9358E"/>
    <w:rsid w:val="00D939FC"/>
    <w:rsid w:val="00D93F13"/>
    <w:rsid w:val="00D96AD0"/>
    <w:rsid w:val="00D96CC4"/>
    <w:rsid w:val="00D975BB"/>
    <w:rsid w:val="00D97D76"/>
    <w:rsid w:val="00DA0B70"/>
    <w:rsid w:val="00DA5337"/>
    <w:rsid w:val="00DA6DD3"/>
    <w:rsid w:val="00DA7292"/>
    <w:rsid w:val="00DB0379"/>
    <w:rsid w:val="00DB146F"/>
    <w:rsid w:val="00DB36AB"/>
    <w:rsid w:val="00DB4A1C"/>
    <w:rsid w:val="00DB52C4"/>
    <w:rsid w:val="00DB6237"/>
    <w:rsid w:val="00DB7DDE"/>
    <w:rsid w:val="00DB7E6E"/>
    <w:rsid w:val="00DC002C"/>
    <w:rsid w:val="00DC002F"/>
    <w:rsid w:val="00DC06F8"/>
    <w:rsid w:val="00DC1A40"/>
    <w:rsid w:val="00DC22B3"/>
    <w:rsid w:val="00DC3BAE"/>
    <w:rsid w:val="00DD3CE6"/>
    <w:rsid w:val="00DD3F27"/>
    <w:rsid w:val="00DD4798"/>
    <w:rsid w:val="00DD6332"/>
    <w:rsid w:val="00DE65A1"/>
    <w:rsid w:val="00DF0EC8"/>
    <w:rsid w:val="00DF373F"/>
    <w:rsid w:val="00DF4A22"/>
    <w:rsid w:val="00E01308"/>
    <w:rsid w:val="00E01BAA"/>
    <w:rsid w:val="00E02543"/>
    <w:rsid w:val="00E032D9"/>
    <w:rsid w:val="00E0349F"/>
    <w:rsid w:val="00E03CE1"/>
    <w:rsid w:val="00E1101F"/>
    <w:rsid w:val="00E114E3"/>
    <w:rsid w:val="00E163D0"/>
    <w:rsid w:val="00E16771"/>
    <w:rsid w:val="00E20F3E"/>
    <w:rsid w:val="00E23336"/>
    <w:rsid w:val="00E243A8"/>
    <w:rsid w:val="00E247F2"/>
    <w:rsid w:val="00E25435"/>
    <w:rsid w:val="00E2740A"/>
    <w:rsid w:val="00E27FA6"/>
    <w:rsid w:val="00E3088E"/>
    <w:rsid w:val="00E31493"/>
    <w:rsid w:val="00E33338"/>
    <w:rsid w:val="00E33F2C"/>
    <w:rsid w:val="00E34950"/>
    <w:rsid w:val="00E34C77"/>
    <w:rsid w:val="00E34E00"/>
    <w:rsid w:val="00E36A35"/>
    <w:rsid w:val="00E40436"/>
    <w:rsid w:val="00E410E8"/>
    <w:rsid w:val="00E43258"/>
    <w:rsid w:val="00E51894"/>
    <w:rsid w:val="00E5300B"/>
    <w:rsid w:val="00E53403"/>
    <w:rsid w:val="00E54A7B"/>
    <w:rsid w:val="00E56F33"/>
    <w:rsid w:val="00E60FEA"/>
    <w:rsid w:val="00E613B3"/>
    <w:rsid w:val="00E63D2C"/>
    <w:rsid w:val="00E64EBB"/>
    <w:rsid w:val="00E70401"/>
    <w:rsid w:val="00E7080D"/>
    <w:rsid w:val="00E76A71"/>
    <w:rsid w:val="00E77B28"/>
    <w:rsid w:val="00E809B9"/>
    <w:rsid w:val="00E80D40"/>
    <w:rsid w:val="00E8174A"/>
    <w:rsid w:val="00E81C67"/>
    <w:rsid w:val="00E82946"/>
    <w:rsid w:val="00E8750B"/>
    <w:rsid w:val="00E91092"/>
    <w:rsid w:val="00E932F8"/>
    <w:rsid w:val="00E95876"/>
    <w:rsid w:val="00EA092E"/>
    <w:rsid w:val="00EA12DF"/>
    <w:rsid w:val="00EA1BF5"/>
    <w:rsid w:val="00EA7DAC"/>
    <w:rsid w:val="00EB006D"/>
    <w:rsid w:val="00EB122C"/>
    <w:rsid w:val="00EB30B5"/>
    <w:rsid w:val="00EB40A1"/>
    <w:rsid w:val="00EB53D5"/>
    <w:rsid w:val="00EB5460"/>
    <w:rsid w:val="00EB6060"/>
    <w:rsid w:val="00EB75F0"/>
    <w:rsid w:val="00EC1F10"/>
    <w:rsid w:val="00EC75E8"/>
    <w:rsid w:val="00ED05CB"/>
    <w:rsid w:val="00ED0C30"/>
    <w:rsid w:val="00ED3C22"/>
    <w:rsid w:val="00ED3F60"/>
    <w:rsid w:val="00ED49FE"/>
    <w:rsid w:val="00ED62DF"/>
    <w:rsid w:val="00ED7D62"/>
    <w:rsid w:val="00EE17B4"/>
    <w:rsid w:val="00EE5325"/>
    <w:rsid w:val="00EF00DC"/>
    <w:rsid w:val="00EF0C63"/>
    <w:rsid w:val="00EF0C94"/>
    <w:rsid w:val="00EF1F6A"/>
    <w:rsid w:val="00EF22B9"/>
    <w:rsid w:val="00EF24E8"/>
    <w:rsid w:val="00EF3559"/>
    <w:rsid w:val="00EF6A64"/>
    <w:rsid w:val="00F04E88"/>
    <w:rsid w:val="00F07FED"/>
    <w:rsid w:val="00F1010E"/>
    <w:rsid w:val="00F1031E"/>
    <w:rsid w:val="00F109A7"/>
    <w:rsid w:val="00F11406"/>
    <w:rsid w:val="00F137FC"/>
    <w:rsid w:val="00F13B04"/>
    <w:rsid w:val="00F13D9C"/>
    <w:rsid w:val="00F1422A"/>
    <w:rsid w:val="00F166FC"/>
    <w:rsid w:val="00F174E4"/>
    <w:rsid w:val="00F17B45"/>
    <w:rsid w:val="00F21481"/>
    <w:rsid w:val="00F215D9"/>
    <w:rsid w:val="00F2248E"/>
    <w:rsid w:val="00F22A79"/>
    <w:rsid w:val="00F23832"/>
    <w:rsid w:val="00F24A0B"/>
    <w:rsid w:val="00F26019"/>
    <w:rsid w:val="00F26640"/>
    <w:rsid w:val="00F26C0E"/>
    <w:rsid w:val="00F308F1"/>
    <w:rsid w:val="00F32A4D"/>
    <w:rsid w:val="00F3651B"/>
    <w:rsid w:val="00F37DC6"/>
    <w:rsid w:val="00F4180C"/>
    <w:rsid w:val="00F41E3D"/>
    <w:rsid w:val="00F42307"/>
    <w:rsid w:val="00F446CC"/>
    <w:rsid w:val="00F44F14"/>
    <w:rsid w:val="00F46449"/>
    <w:rsid w:val="00F468B3"/>
    <w:rsid w:val="00F556A5"/>
    <w:rsid w:val="00F56576"/>
    <w:rsid w:val="00F643F0"/>
    <w:rsid w:val="00F64A77"/>
    <w:rsid w:val="00F64BD0"/>
    <w:rsid w:val="00F64D78"/>
    <w:rsid w:val="00F658EB"/>
    <w:rsid w:val="00F65D12"/>
    <w:rsid w:val="00F66FB7"/>
    <w:rsid w:val="00F705C7"/>
    <w:rsid w:val="00F70932"/>
    <w:rsid w:val="00F752AA"/>
    <w:rsid w:val="00F80737"/>
    <w:rsid w:val="00F816D1"/>
    <w:rsid w:val="00F82021"/>
    <w:rsid w:val="00F85595"/>
    <w:rsid w:val="00F87C88"/>
    <w:rsid w:val="00F911B6"/>
    <w:rsid w:val="00F94DF5"/>
    <w:rsid w:val="00F96013"/>
    <w:rsid w:val="00F96481"/>
    <w:rsid w:val="00F96E0E"/>
    <w:rsid w:val="00F97EF1"/>
    <w:rsid w:val="00FA2714"/>
    <w:rsid w:val="00FA5B33"/>
    <w:rsid w:val="00FA6060"/>
    <w:rsid w:val="00FA71CE"/>
    <w:rsid w:val="00FA7FB7"/>
    <w:rsid w:val="00FB294A"/>
    <w:rsid w:val="00FB487F"/>
    <w:rsid w:val="00FB5227"/>
    <w:rsid w:val="00FB54FD"/>
    <w:rsid w:val="00FC00D1"/>
    <w:rsid w:val="00FC1C7F"/>
    <w:rsid w:val="00FC202F"/>
    <w:rsid w:val="00FC450D"/>
    <w:rsid w:val="00FC62A8"/>
    <w:rsid w:val="00FD070D"/>
    <w:rsid w:val="00FD33E8"/>
    <w:rsid w:val="00FD46FE"/>
    <w:rsid w:val="00FD519D"/>
    <w:rsid w:val="00FD546B"/>
    <w:rsid w:val="00FD6503"/>
    <w:rsid w:val="00FD6A2F"/>
    <w:rsid w:val="00FD6B13"/>
    <w:rsid w:val="00FE06A4"/>
    <w:rsid w:val="00FE127B"/>
    <w:rsid w:val="00FE2502"/>
    <w:rsid w:val="00FE392C"/>
    <w:rsid w:val="00FE43B0"/>
    <w:rsid w:val="00FE7037"/>
    <w:rsid w:val="00FF0A1D"/>
    <w:rsid w:val="00FF18AD"/>
    <w:rsid w:val="00FF3FEC"/>
    <w:rsid w:val="00FF4940"/>
    <w:rsid w:val="00FF6F3C"/>
    <w:rsid w:val="00FF7C3C"/>
    <w:rsid w:val="014F0F45"/>
    <w:rsid w:val="01803193"/>
    <w:rsid w:val="01866380"/>
    <w:rsid w:val="01C27148"/>
    <w:rsid w:val="01EE2B6A"/>
    <w:rsid w:val="01F56DA7"/>
    <w:rsid w:val="02211940"/>
    <w:rsid w:val="02390C20"/>
    <w:rsid w:val="02486348"/>
    <w:rsid w:val="029367DC"/>
    <w:rsid w:val="02977989"/>
    <w:rsid w:val="03127CC2"/>
    <w:rsid w:val="036C6831"/>
    <w:rsid w:val="039C11ED"/>
    <w:rsid w:val="03A6398C"/>
    <w:rsid w:val="03C85E19"/>
    <w:rsid w:val="03C95917"/>
    <w:rsid w:val="03D32F80"/>
    <w:rsid w:val="03F253F6"/>
    <w:rsid w:val="041F1487"/>
    <w:rsid w:val="043339A1"/>
    <w:rsid w:val="046055B9"/>
    <w:rsid w:val="047E0B11"/>
    <w:rsid w:val="04877300"/>
    <w:rsid w:val="048E7698"/>
    <w:rsid w:val="04E35826"/>
    <w:rsid w:val="04F44148"/>
    <w:rsid w:val="04FA5B4B"/>
    <w:rsid w:val="04FC2FA3"/>
    <w:rsid w:val="055D22E1"/>
    <w:rsid w:val="05702180"/>
    <w:rsid w:val="05B240C2"/>
    <w:rsid w:val="05BE61B5"/>
    <w:rsid w:val="05E97193"/>
    <w:rsid w:val="065716EE"/>
    <w:rsid w:val="06AC5D14"/>
    <w:rsid w:val="06E33BCE"/>
    <w:rsid w:val="071E4A68"/>
    <w:rsid w:val="07221EB5"/>
    <w:rsid w:val="07371FBD"/>
    <w:rsid w:val="07601DCE"/>
    <w:rsid w:val="07751085"/>
    <w:rsid w:val="07E90077"/>
    <w:rsid w:val="07FC61DF"/>
    <w:rsid w:val="07FE6DA6"/>
    <w:rsid w:val="080379C1"/>
    <w:rsid w:val="080529A8"/>
    <w:rsid w:val="081A1D5B"/>
    <w:rsid w:val="08343F34"/>
    <w:rsid w:val="08977BFD"/>
    <w:rsid w:val="08A30800"/>
    <w:rsid w:val="08CD1A53"/>
    <w:rsid w:val="08D6417F"/>
    <w:rsid w:val="08D71443"/>
    <w:rsid w:val="08EE2C9D"/>
    <w:rsid w:val="091F6862"/>
    <w:rsid w:val="092F29F3"/>
    <w:rsid w:val="094E5150"/>
    <w:rsid w:val="096A6AF6"/>
    <w:rsid w:val="09713123"/>
    <w:rsid w:val="09891C23"/>
    <w:rsid w:val="09B82C82"/>
    <w:rsid w:val="09F02BDB"/>
    <w:rsid w:val="09F87B13"/>
    <w:rsid w:val="09FE5D42"/>
    <w:rsid w:val="0A33066C"/>
    <w:rsid w:val="0A9C2D9E"/>
    <w:rsid w:val="0AB175A1"/>
    <w:rsid w:val="0B7577F2"/>
    <w:rsid w:val="0BA75359"/>
    <w:rsid w:val="0BC54DAE"/>
    <w:rsid w:val="0C403848"/>
    <w:rsid w:val="0D0B4F0F"/>
    <w:rsid w:val="0D381E94"/>
    <w:rsid w:val="0D45343B"/>
    <w:rsid w:val="0DD945EA"/>
    <w:rsid w:val="0E0020A0"/>
    <w:rsid w:val="0E3365E6"/>
    <w:rsid w:val="0E5579A3"/>
    <w:rsid w:val="0EBA63AE"/>
    <w:rsid w:val="0ED16430"/>
    <w:rsid w:val="0F4138A4"/>
    <w:rsid w:val="0F4B3C9E"/>
    <w:rsid w:val="0F707A4B"/>
    <w:rsid w:val="0FFF30C1"/>
    <w:rsid w:val="10310F05"/>
    <w:rsid w:val="104410D6"/>
    <w:rsid w:val="105B034B"/>
    <w:rsid w:val="108B4509"/>
    <w:rsid w:val="10B66A12"/>
    <w:rsid w:val="10C14E1F"/>
    <w:rsid w:val="10EC535E"/>
    <w:rsid w:val="10F70EC5"/>
    <w:rsid w:val="10FC73B9"/>
    <w:rsid w:val="11074A57"/>
    <w:rsid w:val="117C1A88"/>
    <w:rsid w:val="11AD07E1"/>
    <w:rsid w:val="12104F33"/>
    <w:rsid w:val="121F0367"/>
    <w:rsid w:val="1224739E"/>
    <w:rsid w:val="124D3862"/>
    <w:rsid w:val="12AC2402"/>
    <w:rsid w:val="12B20360"/>
    <w:rsid w:val="13070106"/>
    <w:rsid w:val="130E5675"/>
    <w:rsid w:val="1327019C"/>
    <w:rsid w:val="133017AC"/>
    <w:rsid w:val="133119FE"/>
    <w:rsid w:val="133961AC"/>
    <w:rsid w:val="133D66CA"/>
    <w:rsid w:val="133F1CE3"/>
    <w:rsid w:val="135F31A8"/>
    <w:rsid w:val="138674EA"/>
    <w:rsid w:val="13B136EB"/>
    <w:rsid w:val="13B26D79"/>
    <w:rsid w:val="13BD2533"/>
    <w:rsid w:val="13C8026C"/>
    <w:rsid w:val="13E57600"/>
    <w:rsid w:val="13E65ABE"/>
    <w:rsid w:val="13FD7E62"/>
    <w:rsid w:val="1418224A"/>
    <w:rsid w:val="14547806"/>
    <w:rsid w:val="14D9640D"/>
    <w:rsid w:val="1561028B"/>
    <w:rsid w:val="16152A06"/>
    <w:rsid w:val="166541FC"/>
    <w:rsid w:val="16900BF2"/>
    <w:rsid w:val="169A6EFE"/>
    <w:rsid w:val="169E7742"/>
    <w:rsid w:val="176220B3"/>
    <w:rsid w:val="179329BD"/>
    <w:rsid w:val="179F4FD3"/>
    <w:rsid w:val="17CA472F"/>
    <w:rsid w:val="17DA5317"/>
    <w:rsid w:val="181272F6"/>
    <w:rsid w:val="182D2FD7"/>
    <w:rsid w:val="1895703C"/>
    <w:rsid w:val="18C82E71"/>
    <w:rsid w:val="18D403F9"/>
    <w:rsid w:val="19210AA3"/>
    <w:rsid w:val="19590717"/>
    <w:rsid w:val="19A13815"/>
    <w:rsid w:val="19AC7FBB"/>
    <w:rsid w:val="19E56036"/>
    <w:rsid w:val="1A0E2166"/>
    <w:rsid w:val="1A960E00"/>
    <w:rsid w:val="1AA12DF3"/>
    <w:rsid w:val="1AA80514"/>
    <w:rsid w:val="1ABE7D09"/>
    <w:rsid w:val="1AC53CA7"/>
    <w:rsid w:val="1B0F06DB"/>
    <w:rsid w:val="1B742D18"/>
    <w:rsid w:val="1B770E7C"/>
    <w:rsid w:val="1B863797"/>
    <w:rsid w:val="1BC43016"/>
    <w:rsid w:val="1BEA767D"/>
    <w:rsid w:val="1C77183B"/>
    <w:rsid w:val="1CA92426"/>
    <w:rsid w:val="1CFA690B"/>
    <w:rsid w:val="1D0466A7"/>
    <w:rsid w:val="1D4F7F24"/>
    <w:rsid w:val="1DAD56F8"/>
    <w:rsid w:val="1DE53393"/>
    <w:rsid w:val="1DF205CF"/>
    <w:rsid w:val="1DF731D1"/>
    <w:rsid w:val="1DFE58C0"/>
    <w:rsid w:val="1DFF074E"/>
    <w:rsid w:val="1E0C5586"/>
    <w:rsid w:val="1E5823EC"/>
    <w:rsid w:val="1EF9432C"/>
    <w:rsid w:val="1F0F09A0"/>
    <w:rsid w:val="1F11009D"/>
    <w:rsid w:val="1F1F2C66"/>
    <w:rsid w:val="1F2C28B6"/>
    <w:rsid w:val="1F920661"/>
    <w:rsid w:val="1FAB1103"/>
    <w:rsid w:val="1FCC2721"/>
    <w:rsid w:val="2078283B"/>
    <w:rsid w:val="207F256A"/>
    <w:rsid w:val="20AA1DB3"/>
    <w:rsid w:val="20C533A8"/>
    <w:rsid w:val="210D2D89"/>
    <w:rsid w:val="214F5FAE"/>
    <w:rsid w:val="21574127"/>
    <w:rsid w:val="21911285"/>
    <w:rsid w:val="21915395"/>
    <w:rsid w:val="219F288F"/>
    <w:rsid w:val="21A27763"/>
    <w:rsid w:val="21DD1472"/>
    <w:rsid w:val="21EF3524"/>
    <w:rsid w:val="220E20ED"/>
    <w:rsid w:val="2233114B"/>
    <w:rsid w:val="232322AF"/>
    <w:rsid w:val="236E3775"/>
    <w:rsid w:val="23E36AE9"/>
    <w:rsid w:val="23EF3B97"/>
    <w:rsid w:val="23FD4EC0"/>
    <w:rsid w:val="240A05BF"/>
    <w:rsid w:val="24617717"/>
    <w:rsid w:val="25181C72"/>
    <w:rsid w:val="255167B6"/>
    <w:rsid w:val="255E5CFB"/>
    <w:rsid w:val="256369C2"/>
    <w:rsid w:val="2569589A"/>
    <w:rsid w:val="25806C41"/>
    <w:rsid w:val="25CC6F0E"/>
    <w:rsid w:val="25E03A2D"/>
    <w:rsid w:val="26096A56"/>
    <w:rsid w:val="260A5E47"/>
    <w:rsid w:val="265A30E0"/>
    <w:rsid w:val="265E6893"/>
    <w:rsid w:val="26630845"/>
    <w:rsid w:val="26A400BA"/>
    <w:rsid w:val="274E5780"/>
    <w:rsid w:val="27BF49E4"/>
    <w:rsid w:val="281F2A51"/>
    <w:rsid w:val="283C1BEE"/>
    <w:rsid w:val="286335AB"/>
    <w:rsid w:val="287073BB"/>
    <w:rsid w:val="28A33AC7"/>
    <w:rsid w:val="28A372EA"/>
    <w:rsid w:val="28DF42ED"/>
    <w:rsid w:val="293B275F"/>
    <w:rsid w:val="294E132E"/>
    <w:rsid w:val="295E5850"/>
    <w:rsid w:val="2962667E"/>
    <w:rsid w:val="296C52DF"/>
    <w:rsid w:val="29894499"/>
    <w:rsid w:val="29B22995"/>
    <w:rsid w:val="29B44197"/>
    <w:rsid w:val="29C35F47"/>
    <w:rsid w:val="29C61B79"/>
    <w:rsid w:val="29D9727A"/>
    <w:rsid w:val="29E47268"/>
    <w:rsid w:val="2A0B46D7"/>
    <w:rsid w:val="2A0F345C"/>
    <w:rsid w:val="2A4A4D8C"/>
    <w:rsid w:val="2AB0626D"/>
    <w:rsid w:val="2AD01B78"/>
    <w:rsid w:val="2AD822E0"/>
    <w:rsid w:val="2AE43065"/>
    <w:rsid w:val="2AEB7F9B"/>
    <w:rsid w:val="2B8727D1"/>
    <w:rsid w:val="2BA37E54"/>
    <w:rsid w:val="2BB366FA"/>
    <w:rsid w:val="2BFC079C"/>
    <w:rsid w:val="2C2A5686"/>
    <w:rsid w:val="2C9B2EF7"/>
    <w:rsid w:val="2CC6413B"/>
    <w:rsid w:val="2D132514"/>
    <w:rsid w:val="2D31317D"/>
    <w:rsid w:val="2D4D105B"/>
    <w:rsid w:val="2DB02393"/>
    <w:rsid w:val="2DD950FE"/>
    <w:rsid w:val="2E1C3492"/>
    <w:rsid w:val="2E2E6174"/>
    <w:rsid w:val="2E70001D"/>
    <w:rsid w:val="2EF54912"/>
    <w:rsid w:val="2F72197E"/>
    <w:rsid w:val="2FF52B80"/>
    <w:rsid w:val="300B61B4"/>
    <w:rsid w:val="302F41EA"/>
    <w:rsid w:val="307D5B22"/>
    <w:rsid w:val="3081445D"/>
    <w:rsid w:val="30A63BA0"/>
    <w:rsid w:val="30B14BA7"/>
    <w:rsid w:val="30DF6583"/>
    <w:rsid w:val="311E4858"/>
    <w:rsid w:val="31A17F63"/>
    <w:rsid w:val="31BF7BE0"/>
    <w:rsid w:val="31EC234D"/>
    <w:rsid w:val="31F7371D"/>
    <w:rsid w:val="31FB054E"/>
    <w:rsid w:val="320D417A"/>
    <w:rsid w:val="32395634"/>
    <w:rsid w:val="32412588"/>
    <w:rsid w:val="324D2020"/>
    <w:rsid w:val="32B16820"/>
    <w:rsid w:val="32BE1502"/>
    <w:rsid w:val="32C23219"/>
    <w:rsid w:val="32C93582"/>
    <w:rsid w:val="32F8601A"/>
    <w:rsid w:val="32F871E2"/>
    <w:rsid w:val="332B6090"/>
    <w:rsid w:val="33717B1A"/>
    <w:rsid w:val="337E25DB"/>
    <w:rsid w:val="339775CC"/>
    <w:rsid w:val="33BD7B2D"/>
    <w:rsid w:val="33C55C6E"/>
    <w:rsid w:val="33E402F9"/>
    <w:rsid w:val="33FA79FC"/>
    <w:rsid w:val="342A2258"/>
    <w:rsid w:val="34362655"/>
    <w:rsid w:val="344737AE"/>
    <w:rsid w:val="34632273"/>
    <w:rsid w:val="34E56C3C"/>
    <w:rsid w:val="352E7CE2"/>
    <w:rsid w:val="354241BD"/>
    <w:rsid w:val="355F77B4"/>
    <w:rsid w:val="356A105A"/>
    <w:rsid w:val="356C09DF"/>
    <w:rsid w:val="35892786"/>
    <w:rsid w:val="358C3311"/>
    <w:rsid w:val="358E7975"/>
    <w:rsid w:val="35BE6588"/>
    <w:rsid w:val="35DB16C0"/>
    <w:rsid w:val="36D81099"/>
    <w:rsid w:val="36DF2D89"/>
    <w:rsid w:val="36E957A0"/>
    <w:rsid w:val="36FE1871"/>
    <w:rsid w:val="36FF47DE"/>
    <w:rsid w:val="3722435C"/>
    <w:rsid w:val="372702BF"/>
    <w:rsid w:val="37363635"/>
    <w:rsid w:val="378C7858"/>
    <w:rsid w:val="37927422"/>
    <w:rsid w:val="37CA7F72"/>
    <w:rsid w:val="37E26170"/>
    <w:rsid w:val="382F43E4"/>
    <w:rsid w:val="38383167"/>
    <w:rsid w:val="386B6375"/>
    <w:rsid w:val="387760B7"/>
    <w:rsid w:val="38785054"/>
    <w:rsid w:val="38C537E5"/>
    <w:rsid w:val="38C91273"/>
    <w:rsid w:val="39097B13"/>
    <w:rsid w:val="390A7CF9"/>
    <w:rsid w:val="391B7CA9"/>
    <w:rsid w:val="391F22B7"/>
    <w:rsid w:val="396B5508"/>
    <w:rsid w:val="396E4B61"/>
    <w:rsid w:val="39C34FBC"/>
    <w:rsid w:val="39DE6E78"/>
    <w:rsid w:val="39F95618"/>
    <w:rsid w:val="3A1560BC"/>
    <w:rsid w:val="3A582FCF"/>
    <w:rsid w:val="3ABD4441"/>
    <w:rsid w:val="3ACC1883"/>
    <w:rsid w:val="3AE73A7A"/>
    <w:rsid w:val="3B6C1EE2"/>
    <w:rsid w:val="3BBA231A"/>
    <w:rsid w:val="3C103798"/>
    <w:rsid w:val="3C130986"/>
    <w:rsid w:val="3C732D3A"/>
    <w:rsid w:val="3C8757ED"/>
    <w:rsid w:val="3CB33ED8"/>
    <w:rsid w:val="3CC24DAA"/>
    <w:rsid w:val="3CD34AE5"/>
    <w:rsid w:val="3D246028"/>
    <w:rsid w:val="3D7B162D"/>
    <w:rsid w:val="3E0262AC"/>
    <w:rsid w:val="3E1A48C2"/>
    <w:rsid w:val="3E4028F7"/>
    <w:rsid w:val="3E430FF5"/>
    <w:rsid w:val="3E580BBD"/>
    <w:rsid w:val="3E855777"/>
    <w:rsid w:val="3F047AF0"/>
    <w:rsid w:val="3F214CB5"/>
    <w:rsid w:val="3F2C22FD"/>
    <w:rsid w:val="3F5942A9"/>
    <w:rsid w:val="3F5C5BF2"/>
    <w:rsid w:val="3F9D67B7"/>
    <w:rsid w:val="3FC9200D"/>
    <w:rsid w:val="40396ED4"/>
    <w:rsid w:val="4065366B"/>
    <w:rsid w:val="40856024"/>
    <w:rsid w:val="40AC3771"/>
    <w:rsid w:val="40AF1B4C"/>
    <w:rsid w:val="40BF2E87"/>
    <w:rsid w:val="4112728A"/>
    <w:rsid w:val="41147E66"/>
    <w:rsid w:val="411F3945"/>
    <w:rsid w:val="4153773E"/>
    <w:rsid w:val="417C7236"/>
    <w:rsid w:val="418F3F74"/>
    <w:rsid w:val="41CA0370"/>
    <w:rsid w:val="41E9544D"/>
    <w:rsid w:val="42092066"/>
    <w:rsid w:val="423E4D6B"/>
    <w:rsid w:val="42672459"/>
    <w:rsid w:val="426A205A"/>
    <w:rsid w:val="428F69E0"/>
    <w:rsid w:val="42AB459E"/>
    <w:rsid w:val="42AC46A5"/>
    <w:rsid w:val="42C843F9"/>
    <w:rsid w:val="42F2496F"/>
    <w:rsid w:val="43001BFD"/>
    <w:rsid w:val="432C6C68"/>
    <w:rsid w:val="43311D5A"/>
    <w:rsid w:val="434573C8"/>
    <w:rsid w:val="436C05A4"/>
    <w:rsid w:val="439064DC"/>
    <w:rsid w:val="43950391"/>
    <w:rsid w:val="43A603A5"/>
    <w:rsid w:val="43BD77F4"/>
    <w:rsid w:val="43EE4A7E"/>
    <w:rsid w:val="440D692D"/>
    <w:rsid w:val="44341332"/>
    <w:rsid w:val="44640725"/>
    <w:rsid w:val="4469391C"/>
    <w:rsid w:val="44DB57F9"/>
    <w:rsid w:val="44DD55D1"/>
    <w:rsid w:val="453B4D79"/>
    <w:rsid w:val="45821BBC"/>
    <w:rsid w:val="458507F1"/>
    <w:rsid w:val="45CB41FF"/>
    <w:rsid w:val="460F52B8"/>
    <w:rsid w:val="46295B22"/>
    <w:rsid w:val="46685D75"/>
    <w:rsid w:val="467057D5"/>
    <w:rsid w:val="46DF457C"/>
    <w:rsid w:val="47037BA4"/>
    <w:rsid w:val="47394C93"/>
    <w:rsid w:val="474869D1"/>
    <w:rsid w:val="47613FE9"/>
    <w:rsid w:val="476340C0"/>
    <w:rsid w:val="479176EB"/>
    <w:rsid w:val="47932B51"/>
    <w:rsid w:val="47C36C3C"/>
    <w:rsid w:val="47D0637F"/>
    <w:rsid w:val="48324A8D"/>
    <w:rsid w:val="49150B9C"/>
    <w:rsid w:val="493421AF"/>
    <w:rsid w:val="49661D18"/>
    <w:rsid w:val="498469E7"/>
    <w:rsid w:val="49AE3D7B"/>
    <w:rsid w:val="49F629DA"/>
    <w:rsid w:val="49F84A32"/>
    <w:rsid w:val="4A05632B"/>
    <w:rsid w:val="4A251A15"/>
    <w:rsid w:val="4AB115EB"/>
    <w:rsid w:val="4AB92A1B"/>
    <w:rsid w:val="4ACA396D"/>
    <w:rsid w:val="4AF40509"/>
    <w:rsid w:val="4AF520F4"/>
    <w:rsid w:val="4B093E8B"/>
    <w:rsid w:val="4B2E4898"/>
    <w:rsid w:val="4B3C4A18"/>
    <w:rsid w:val="4B4D2F5C"/>
    <w:rsid w:val="4B581A57"/>
    <w:rsid w:val="4B6E32CD"/>
    <w:rsid w:val="4B9A5C43"/>
    <w:rsid w:val="4C835534"/>
    <w:rsid w:val="4C8D5CF0"/>
    <w:rsid w:val="4C9E6E09"/>
    <w:rsid w:val="4CA31123"/>
    <w:rsid w:val="4CAF604E"/>
    <w:rsid w:val="4CBC0475"/>
    <w:rsid w:val="4CD40361"/>
    <w:rsid w:val="4CD7327D"/>
    <w:rsid w:val="4CD73E4D"/>
    <w:rsid w:val="4D1507E0"/>
    <w:rsid w:val="4DB51B7E"/>
    <w:rsid w:val="4DF12AA2"/>
    <w:rsid w:val="4DF407C9"/>
    <w:rsid w:val="4E1001D7"/>
    <w:rsid w:val="4E1F7E2A"/>
    <w:rsid w:val="4E432C44"/>
    <w:rsid w:val="4E876F93"/>
    <w:rsid w:val="4EB70AA8"/>
    <w:rsid w:val="4EDB3EA0"/>
    <w:rsid w:val="4F0D7C3B"/>
    <w:rsid w:val="4F773B9E"/>
    <w:rsid w:val="50252D06"/>
    <w:rsid w:val="502E5C74"/>
    <w:rsid w:val="5066334B"/>
    <w:rsid w:val="50D73AD1"/>
    <w:rsid w:val="51317CB9"/>
    <w:rsid w:val="513E3A9C"/>
    <w:rsid w:val="51447CF9"/>
    <w:rsid w:val="5149475A"/>
    <w:rsid w:val="515D1CC8"/>
    <w:rsid w:val="51A5667F"/>
    <w:rsid w:val="51F651E3"/>
    <w:rsid w:val="52640C48"/>
    <w:rsid w:val="52E5479F"/>
    <w:rsid w:val="530E5A61"/>
    <w:rsid w:val="531C4A4E"/>
    <w:rsid w:val="53DC78C4"/>
    <w:rsid w:val="541F6345"/>
    <w:rsid w:val="542A1908"/>
    <w:rsid w:val="544917E8"/>
    <w:rsid w:val="54541579"/>
    <w:rsid w:val="546B46D4"/>
    <w:rsid w:val="54A7519E"/>
    <w:rsid w:val="54DA6357"/>
    <w:rsid w:val="54E21499"/>
    <w:rsid w:val="54E3285B"/>
    <w:rsid w:val="54EF4C03"/>
    <w:rsid w:val="55A674DA"/>
    <w:rsid w:val="56071B71"/>
    <w:rsid w:val="562C1E30"/>
    <w:rsid w:val="56A427B1"/>
    <w:rsid w:val="57015AA6"/>
    <w:rsid w:val="573E0B79"/>
    <w:rsid w:val="5773358A"/>
    <w:rsid w:val="57785451"/>
    <w:rsid w:val="577F2563"/>
    <w:rsid w:val="57B85598"/>
    <w:rsid w:val="57C32A7D"/>
    <w:rsid w:val="57C512BC"/>
    <w:rsid w:val="57E167C6"/>
    <w:rsid w:val="57F97065"/>
    <w:rsid w:val="58050AAE"/>
    <w:rsid w:val="58264FD8"/>
    <w:rsid w:val="58304342"/>
    <w:rsid w:val="58695F5B"/>
    <w:rsid w:val="587024E5"/>
    <w:rsid w:val="58881715"/>
    <w:rsid w:val="589E7FF4"/>
    <w:rsid w:val="58C743DC"/>
    <w:rsid w:val="58DB0BD7"/>
    <w:rsid w:val="59531099"/>
    <w:rsid w:val="59A446CB"/>
    <w:rsid w:val="59BE7BA1"/>
    <w:rsid w:val="59F205B2"/>
    <w:rsid w:val="5A1A1074"/>
    <w:rsid w:val="5A2D25F8"/>
    <w:rsid w:val="5A440A5E"/>
    <w:rsid w:val="5A640922"/>
    <w:rsid w:val="5AAF7069"/>
    <w:rsid w:val="5AC4175E"/>
    <w:rsid w:val="5AF203DB"/>
    <w:rsid w:val="5B2A5E5C"/>
    <w:rsid w:val="5B326AA5"/>
    <w:rsid w:val="5B361F22"/>
    <w:rsid w:val="5B714662"/>
    <w:rsid w:val="5BE06D92"/>
    <w:rsid w:val="5C235F88"/>
    <w:rsid w:val="5C722270"/>
    <w:rsid w:val="5CA07686"/>
    <w:rsid w:val="5CEE024C"/>
    <w:rsid w:val="5CF159CE"/>
    <w:rsid w:val="5D2C6C33"/>
    <w:rsid w:val="5D527442"/>
    <w:rsid w:val="5D59597B"/>
    <w:rsid w:val="5D5C53E4"/>
    <w:rsid w:val="5DB808C8"/>
    <w:rsid w:val="5DC92E9A"/>
    <w:rsid w:val="5DCB0974"/>
    <w:rsid w:val="5E3112DD"/>
    <w:rsid w:val="5E4B1DEA"/>
    <w:rsid w:val="5E8B4957"/>
    <w:rsid w:val="5EAD03DF"/>
    <w:rsid w:val="5EEA0FD8"/>
    <w:rsid w:val="5F5550AE"/>
    <w:rsid w:val="5F7A71F1"/>
    <w:rsid w:val="5F8E11E7"/>
    <w:rsid w:val="60054959"/>
    <w:rsid w:val="60B13ABD"/>
    <w:rsid w:val="61054AA4"/>
    <w:rsid w:val="61360E97"/>
    <w:rsid w:val="613A56C1"/>
    <w:rsid w:val="614A692F"/>
    <w:rsid w:val="6186155D"/>
    <w:rsid w:val="6187397D"/>
    <w:rsid w:val="61EE2BF6"/>
    <w:rsid w:val="62493D28"/>
    <w:rsid w:val="628F0311"/>
    <w:rsid w:val="62B16E61"/>
    <w:rsid w:val="62D439E7"/>
    <w:rsid w:val="62D810D9"/>
    <w:rsid w:val="62EE7950"/>
    <w:rsid w:val="62FB208C"/>
    <w:rsid w:val="63144614"/>
    <w:rsid w:val="6367303E"/>
    <w:rsid w:val="64485311"/>
    <w:rsid w:val="64903658"/>
    <w:rsid w:val="64BB3B85"/>
    <w:rsid w:val="64D75D16"/>
    <w:rsid w:val="64F84E14"/>
    <w:rsid w:val="65211B90"/>
    <w:rsid w:val="652B452E"/>
    <w:rsid w:val="65331024"/>
    <w:rsid w:val="653879CD"/>
    <w:rsid w:val="656C5FE9"/>
    <w:rsid w:val="658E3F50"/>
    <w:rsid w:val="65E21495"/>
    <w:rsid w:val="6674223C"/>
    <w:rsid w:val="669A6B33"/>
    <w:rsid w:val="6706615A"/>
    <w:rsid w:val="670758F1"/>
    <w:rsid w:val="672B2F53"/>
    <w:rsid w:val="6745134B"/>
    <w:rsid w:val="67721E13"/>
    <w:rsid w:val="67721E3F"/>
    <w:rsid w:val="677803B0"/>
    <w:rsid w:val="678C5EFC"/>
    <w:rsid w:val="67AF3C4F"/>
    <w:rsid w:val="67E37280"/>
    <w:rsid w:val="67F019A1"/>
    <w:rsid w:val="67FC1EED"/>
    <w:rsid w:val="684344C3"/>
    <w:rsid w:val="68455D79"/>
    <w:rsid w:val="6845670E"/>
    <w:rsid w:val="68697CB1"/>
    <w:rsid w:val="68723A67"/>
    <w:rsid w:val="687C1452"/>
    <w:rsid w:val="68EA019E"/>
    <w:rsid w:val="69057536"/>
    <w:rsid w:val="691F52A3"/>
    <w:rsid w:val="692320B5"/>
    <w:rsid w:val="69342C26"/>
    <w:rsid w:val="69431AB2"/>
    <w:rsid w:val="699707EB"/>
    <w:rsid w:val="699E689E"/>
    <w:rsid w:val="69A30C5D"/>
    <w:rsid w:val="69A4660F"/>
    <w:rsid w:val="69D620B3"/>
    <w:rsid w:val="69D87380"/>
    <w:rsid w:val="69F92CCF"/>
    <w:rsid w:val="69FB35AB"/>
    <w:rsid w:val="6A1E10A4"/>
    <w:rsid w:val="6A4F256E"/>
    <w:rsid w:val="6A6F0254"/>
    <w:rsid w:val="6A70450E"/>
    <w:rsid w:val="6A9F7C44"/>
    <w:rsid w:val="6AA0624F"/>
    <w:rsid w:val="6AA31410"/>
    <w:rsid w:val="6AB346F3"/>
    <w:rsid w:val="6ADC1E1A"/>
    <w:rsid w:val="6AE91FB8"/>
    <w:rsid w:val="6B31160D"/>
    <w:rsid w:val="6B387ED8"/>
    <w:rsid w:val="6B3C1B8D"/>
    <w:rsid w:val="6B647697"/>
    <w:rsid w:val="6B733004"/>
    <w:rsid w:val="6B98480E"/>
    <w:rsid w:val="6BAA3FFE"/>
    <w:rsid w:val="6BCD763B"/>
    <w:rsid w:val="6BDC68DB"/>
    <w:rsid w:val="6BE269D9"/>
    <w:rsid w:val="6C182B46"/>
    <w:rsid w:val="6C4A0CF6"/>
    <w:rsid w:val="6C4C273F"/>
    <w:rsid w:val="6CAC0BC3"/>
    <w:rsid w:val="6CD43673"/>
    <w:rsid w:val="6CEC309B"/>
    <w:rsid w:val="6D847D44"/>
    <w:rsid w:val="6D9A1391"/>
    <w:rsid w:val="6DF3617E"/>
    <w:rsid w:val="6DFC7549"/>
    <w:rsid w:val="6E6F6166"/>
    <w:rsid w:val="6E8E3D93"/>
    <w:rsid w:val="6EB10E87"/>
    <w:rsid w:val="6F287A57"/>
    <w:rsid w:val="6F34232E"/>
    <w:rsid w:val="6F370664"/>
    <w:rsid w:val="6F3B3E60"/>
    <w:rsid w:val="6F527D94"/>
    <w:rsid w:val="6F5A23F4"/>
    <w:rsid w:val="6F8F7E9B"/>
    <w:rsid w:val="703C31DE"/>
    <w:rsid w:val="703D29D3"/>
    <w:rsid w:val="705A064A"/>
    <w:rsid w:val="70A14E74"/>
    <w:rsid w:val="71125D1F"/>
    <w:rsid w:val="71160BD7"/>
    <w:rsid w:val="712607A7"/>
    <w:rsid w:val="7152017C"/>
    <w:rsid w:val="7163130A"/>
    <w:rsid w:val="71646230"/>
    <w:rsid w:val="72022C0B"/>
    <w:rsid w:val="7251304C"/>
    <w:rsid w:val="725661B4"/>
    <w:rsid w:val="725E7E86"/>
    <w:rsid w:val="72AC7F1B"/>
    <w:rsid w:val="72E05E6C"/>
    <w:rsid w:val="72EC424C"/>
    <w:rsid w:val="730E0EAE"/>
    <w:rsid w:val="7329685E"/>
    <w:rsid w:val="732B4618"/>
    <w:rsid w:val="732D0CC9"/>
    <w:rsid w:val="7361256F"/>
    <w:rsid w:val="736E67A3"/>
    <w:rsid w:val="73A1100C"/>
    <w:rsid w:val="73A971AB"/>
    <w:rsid w:val="73AF5346"/>
    <w:rsid w:val="73D02E46"/>
    <w:rsid w:val="73DD3098"/>
    <w:rsid w:val="73E75BDB"/>
    <w:rsid w:val="73F13F00"/>
    <w:rsid w:val="743453F6"/>
    <w:rsid w:val="746E2C76"/>
    <w:rsid w:val="748212FA"/>
    <w:rsid w:val="74822185"/>
    <w:rsid w:val="748D1000"/>
    <w:rsid w:val="74910B1A"/>
    <w:rsid w:val="74A4301C"/>
    <w:rsid w:val="74DA514A"/>
    <w:rsid w:val="74E1312A"/>
    <w:rsid w:val="74E40A21"/>
    <w:rsid w:val="752416EB"/>
    <w:rsid w:val="755F4A94"/>
    <w:rsid w:val="758443CD"/>
    <w:rsid w:val="75935923"/>
    <w:rsid w:val="75C350C3"/>
    <w:rsid w:val="75C53699"/>
    <w:rsid w:val="75C836AD"/>
    <w:rsid w:val="75F35B07"/>
    <w:rsid w:val="75F450EF"/>
    <w:rsid w:val="760B5323"/>
    <w:rsid w:val="7622174A"/>
    <w:rsid w:val="76E3456C"/>
    <w:rsid w:val="77175D84"/>
    <w:rsid w:val="773C0657"/>
    <w:rsid w:val="774A1735"/>
    <w:rsid w:val="777E6DB8"/>
    <w:rsid w:val="778C588F"/>
    <w:rsid w:val="77A02DA5"/>
    <w:rsid w:val="77C555E7"/>
    <w:rsid w:val="77D279A5"/>
    <w:rsid w:val="77DF3538"/>
    <w:rsid w:val="77E86D79"/>
    <w:rsid w:val="78183724"/>
    <w:rsid w:val="782D26D6"/>
    <w:rsid w:val="787E3684"/>
    <w:rsid w:val="78BE6A33"/>
    <w:rsid w:val="78D40719"/>
    <w:rsid w:val="79243D6F"/>
    <w:rsid w:val="7958213D"/>
    <w:rsid w:val="79912298"/>
    <w:rsid w:val="79A747BA"/>
    <w:rsid w:val="79BA6219"/>
    <w:rsid w:val="79F56F7A"/>
    <w:rsid w:val="7A0C7283"/>
    <w:rsid w:val="7A114BC4"/>
    <w:rsid w:val="7A1B516B"/>
    <w:rsid w:val="7A336C48"/>
    <w:rsid w:val="7A892E8B"/>
    <w:rsid w:val="7A967768"/>
    <w:rsid w:val="7AAB2AFB"/>
    <w:rsid w:val="7B1B45E6"/>
    <w:rsid w:val="7B510988"/>
    <w:rsid w:val="7B644EC3"/>
    <w:rsid w:val="7BC4148D"/>
    <w:rsid w:val="7BD54E12"/>
    <w:rsid w:val="7C1E3EC5"/>
    <w:rsid w:val="7CA71EE1"/>
    <w:rsid w:val="7CDF22FB"/>
    <w:rsid w:val="7DCA09A6"/>
    <w:rsid w:val="7E23321E"/>
    <w:rsid w:val="7E3C1E9B"/>
    <w:rsid w:val="7E4B7482"/>
    <w:rsid w:val="7E4C19D5"/>
    <w:rsid w:val="7E7A03A1"/>
    <w:rsid w:val="7E7E7269"/>
    <w:rsid w:val="7EBE5281"/>
    <w:rsid w:val="7ECF4253"/>
    <w:rsid w:val="7F63620D"/>
    <w:rsid w:val="7F6D09E0"/>
    <w:rsid w:val="7FA314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strokecolor="#739cc3">
      <v:fill angle="90" type="gradient">
        <o:fill v:ext="view" type="gradientUnscaled"/>
      </v:fill>
      <v:stroke color="#739cc3" weight="1.25pt"/>
    </o:shapedefaults>
    <o:shapelayout v:ext="edit">
      <o:idmap v:ext="edit" data="1"/>
      <o:rules v:ext="edit">
        <o:r id="V:Rule2" type="connector" idref="#直接箭头连接符 12"/>
        <o:r id="V:Rule3" type="connector" idref="#直接箭头连接符 12"/>
        <o:r id="V:Rule4" type="connector" idref="#直接箭头连接符 12"/>
        <o:r id="V:Rule5" type="connector" idref="#直接箭头连接符 12"/>
        <o:r id="V:Rule6" type="connector" idref="#直接箭头连接符 12"/>
        <o:r id="V:Rule7" type="connector" idref="#直接箭头连接符 12"/>
        <o:r id="V:Rule15" type="connector" idref="#直接箭头连接符 12"/>
        <o:r id="V:Rule16" type="connector" idref="#直接箭头连接符 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List 2"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Variable"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02543"/>
    <w:pPr>
      <w:widowControl w:val="0"/>
      <w:jc w:val="both"/>
    </w:pPr>
    <w:rPr>
      <w:kern w:val="2"/>
      <w:sz w:val="21"/>
      <w:szCs w:val="21"/>
    </w:rPr>
  </w:style>
  <w:style w:type="paragraph" w:styleId="10">
    <w:name w:val="heading 1"/>
    <w:basedOn w:val="a0"/>
    <w:next w:val="a0"/>
    <w:link w:val="1Char"/>
    <w:qFormat/>
    <w:rsid w:val="00E02543"/>
    <w:pPr>
      <w:keepNext/>
      <w:keepLines/>
      <w:spacing w:before="340" w:after="330" w:line="578" w:lineRule="auto"/>
      <w:outlineLvl w:val="0"/>
    </w:pPr>
    <w:rPr>
      <w:b/>
      <w:bCs/>
      <w:kern w:val="44"/>
      <w:sz w:val="44"/>
      <w:szCs w:val="44"/>
    </w:rPr>
  </w:style>
  <w:style w:type="paragraph" w:styleId="20">
    <w:name w:val="heading 2"/>
    <w:basedOn w:val="a0"/>
    <w:next w:val="a0"/>
    <w:link w:val="2Char"/>
    <w:qFormat/>
    <w:rsid w:val="00E02543"/>
    <w:pPr>
      <w:adjustRightInd w:val="0"/>
      <w:snapToGrid w:val="0"/>
      <w:spacing w:line="300" w:lineRule="auto"/>
      <w:jc w:val="center"/>
      <w:outlineLvl w:val="1"/>
    </w:pPr>
    <w:rPr>
      <w:rFonts w:ascii="宋体" w:hAnsi="宋体" w:cs="Arial"/>
      <w:b/>
      <w:bCs/>
      <w:lang w:val="zh-CN"/>
    </w:rPr>
  </w:style>
  <w:style w:type="paragraph" w:styleId="3">
    <w:name w:val="heading 3"/>
    <w:basedOn w:val="a0"/>
    <w:next w:val="a0"/>
    <w:link w:val="3Char"/>
    <w:qFormat/>
    <w:rsid w:val="00E02543"/>
    <w:pPr>
      <w:keepNext/>
      <w:keepLines/>
      <w:spacing w:before="260" w:after="260" w:line="416" w:lineRule="auto"/>
      <w:outlineLvl w:val="2"/>
    </w:pPr>
    <w:rPr>
      <w:b/>
      <w:bCs/>
      <w:sz w:val="32"/>
      <w:szCs w:val="32"/>
    </w:rPr>
  </w:style>
  <w:style w:type="paragraph" w:styleId="4">
    <w:name w:val="heading 4"/>
    <w:basedOn w:val="a0"/>
    <w:next w:val="a0"/>
    <w:qFormat/>
    <w:rsid w:val="00E02543"/>
    <w:pPr>
      <w:adjustRightInd w:val="0"/>
      <w:snapToGrid w:val="0"/>
      <w:spacing w:beforeLines="150" w:afterLines="50" w:line="400" w:lineRule="exact"/>
      <w:jc w:val="center"/>
      <w:outlineLvl w:val="3"/>
    </w:pPr>
    <w:rPr>
      <w:rFonts w:ascii="宋体" w:hAnsi="宋体" w:cs="宋体"/>
      <w:b/>
      <w:bCs/>
    </w:rPr>
  </w:style>
  <w:style w:type="paragraph" w:styleId="5">
    <w:name w:val="heading 5"/>
    <w:basedOn w:val="a0"/>
    <w:next w:val="a0"/>
    <w:qFormat/>
    <w:rsid w:val="00E02543"/>
    <w:pPr>
      <w:ind w:firstLineChars="100" w:firstLine="210"/>
      <w:outlineLvl w:val="4"/>
    </w:pPr>
    <w:rPr>
      <w:rFonts w:ascii="宋体" w:hAnsi="宋体" w:cs="宋体"/>
    </w:rPr>
  </w:style>
  <w:style w:type="paragraph" w:styleId="6">
    <w:name w:val="heading 6"/>
    <w:basedOn w:val="a0"/>
    <w:next w:val="a0"/>
    <w:qFormat/>
    <w:rsid w:val="00E02543"/>
    <w:pPr>
      <w:keepNext/>
      <w:keepLines/>
      <w:spacing w:before="240" w:after="64" w:line="320" w:lineRule="auto"/>
      <w:ind w:left="510" w:hanging="226"/>
      <w:outlineLvl w:val="5"/>
    </w:pPr>
    <w:rPr>
      <w:rFonts w:ascii="Arial" w:eastAsia="黑体" w:hAnsi="Arial" w:cs="Arial"/>
      <w:b/>
      <w:bCs/>
      <w:sz w:val="24"/>
      <w:szCs w:val="24"/>
    </w:rPr>
  </w:style>
  <w:style w:type="paragraph" w:styleId="7">
    <w:name w:val="heading 7"/>
    <w:basedOn w:val="a0"/>
    <w:next w:val="a0"/>
    <w:qFormat/>
    <w:rsid w:val="00E02543"/>
    <w:pPr>
      <w:keepNext/>
      <w:keepLines/>
      <w:spacing w:before="240" w:after="64" w:line="320" w:lineRule="auto"/>
      <w:ind w:firstLine="284"/>
      <w:outlineLvl w:val="6"/>
    </w:pPr>
    <w:rPr>
      <w:b/>
      <w:bCs/>
      <w:sz w:val="24"/>
      <w:szCs w:val="24"/>
    </w:rPr>
  </w:style>
  <w:style w:type="paragraph" w:styleId="8">
    <w:name w:val="heading 8"/>
    <w:basedOn w:val="a0"/>
    <w:next w:val="a0"/>
    <w:qFormat/>
    <w:rsid w:val="00E02543"/>
    <w:pPr>
      <w:outlineLvl w:val="7"/>
    </w:pPr>
    <w:rPr>
      <w:rFonts w:ascii="宋体" w:hAnsi="宋体" w:cs="宋体"/>
    </w:rPr>
  </w:style>
  <w:style w:type="paragraph" w:styleId="9">
    <w:name w:val="heading 9"/>
    <w:basedOn w:val="a0"/>
    <w:next w:val="a0"/>
    <w:qFormat/>
    <w:rsid w:val="00E02543"/>
    <w:pPr>
      <w:ind w:left="660"/>
      <w:outlineLvl w:val="8"/>
    </w:pPr>
    <w:rPr>
      <w:rFonts w:ascii="宋体" w:hAnsi="宋体" w:cs="宋体"/>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semiHidden/>
    <w:qFormat/>
    <w:rsid w:val="00E02543"/>
    <w:pPr>
      <w:shd w:val="clear" w:color="auto" w:fill="000080"/>
    </w:pPr>
  </w:style>
  <w:style w:type="paragraph" w:styleId="a5">
    <w:name w:val="annotation text"/>
    <w:basedOn w:val="a0"/>
    <w:semiHidden/>
    <w:qFormat/>
    <w:rsid w:val="00E02543"/>
    <w:pPr>
      <w:jc w:val="left"/>
    </w:pPr>
  </w:style>
  <w:style w:type="paragraph" w:styleId="a6">
    <w:name w:val="Body Text"/>
    <w:basedOn w:val="a0"/>
    <w:qFormat/>
    <w:rsid w:val="00E02543"/>
    <w:pPr>
      <w:spacing w:after="120"/>
    </w:pPr>
  </w:style>
  <w:style w:type="paragraph" w:styleId="21">
    <w:name w:val="List 2"/>
    <w:basedOn w:val="a0"/>
    <w:qFormat/>
    <w:rsid w:val="00E02543"/>
    <w:pPr>
      <w:ind w:leftChars="200" w:left="100" w:hangingChars="200" w:hanging="200"/>
    </w:pPr>
  </w:style>
  <w:style w:type="paragraph" w:styleId="a7">
    <w:name w:val="Plain Text"/>
    <w:basedOn w:val="a0"/>
    <w:link w:val="Char"/>
    <w:qFormat/>
    <w:rsid w:val="00E02543"/>
    <w:rPr>
      <w:rFonts w:ascii="宋体" w:hAnsi="Courier New"/>
    </w:rPr>
  </w:style>
  <w:style w:type="paragraph" w:styleId="a8">
    <w:name w:val="Date"/>
    <w:basedOn w:val="a0"/>
    <w:next w:val="a0"/>
    <w:link w:val="Char0"/>
    <w:qFormat/>
    <w:rsid w:val="00E02543"/>
    <w:rPr>
      <w:sz w:val="24"/>
      <w:szCs w:val="24"/>
    </w:rPr>
  </w:style>
  <w:style w:type="paragraph" w:styleId="a9">
    <w:name w:val="Balloon Text"/>
    <w:basedOn w:val="a0"/>
    <w:link w:val="Char1"/>
    <w:unhideWhenUsed/>
    <w:qFormat/>
    <w:rsid w:val="00E02543"/>
    <w:rPr>
      <w:sz w:val="18"/>
      <w:szCs w:val="18"/>
    </w:rPr>
  </w:style>
  <w:style w:type="paragraph" w:styleId="aa">
    <w:name w:val="footer"/>
    <w:basedOn w:val="a0"/>
    <w:link w:val="Char2"/>
    <w:uiPriority w:val="99"/>
    <w:qFormat/>
    <w:rsid w:val="00E02543"/>
    <w:pPr>
      <w:tabs>
        <w:tab w:val="center" w:pos="4153"/>
        <w:tab w:val="right" w:pos="8306"/>
      </w:tabs>
      <w:snapToGrid w:val="0"/>
      <w:jc w:val="left"/>
    </w:pPr>
    <w:rPr>
      <w:sz w:val="18"/>
      <w:szCs w:val="18"/>
    </w:rPr>
  </w:style>
  <w:style w:type="paragraph" w:styleId="ab">
    <w:name w:val="header"/>
    <w:basedOn w:val="a0"/>
    <w:link w:val="Char3"/>
    <w:qFormat/>
    <w:rsid w:val="00E02543"/>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rsid w:val="00E02543"/>
    <w:rPr>
      <w:b/>
    </w:rPr>
  </w:style>
  <w:style w:type="paragraph" w:styleId="22">
    <w:name w:val="toc 2"/>
    <w:basedOn w:val="a0"/>
    <w:next w:val="a0"/>
    <w:uiPriority w:val="39"/>
    <w:qFormat/>
    <w:rsid w:val="00E02543"/>
    <w:pPr>
      <w:ind w:leftChars="200" w:left="420"/>
    </w:pPr>
  </w:style>
  <w:style w:type="paragraph" w:styleId="HTML">
    <w:name w:val="HTML Preformatted"/>
    <w:basedOn w:val="a0"/>
    <w:link w:val="HTMLChar"/>
    <w:qFormat/>
    <w:rsid w:val="00E025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0"/>
    </w:rPr>
  </w:style>
  <w:style w:type="paragraph" w:styleId="ac">
    <w:name w:val="Normal (Web)"/>
    <w:basedOn w:val="a0"/>
    <w:uiPriority w:val="99"/>
    <w:qFormat/>
    <w:rsid w:val="00E02543"/>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5"/>
    <w:next w:val="a5"/>
    <w:semiHidden/>
    <w:qFormat/>
    <w:rsid w:val="00E02543"/>
    <w:rPr>
      <w:b/>
      <w:bCs/>
      <w:szCs w:val="24"/>
    </w:rPr>
  </w:style>
  <w:style w:type="table" w:styleId="ae">
    <w:name w:val="Table Grid"/>
    <w:basedOn w:val="a2"/>
    <w:unhideWhenUsed/>
    <w:qFormat/>
    <w:rsid w:val="00E025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qFormat/>
    <w:rsid w:val="00E02543"/>
    <w:rPr>
      <w:b/>
      <w:bCs/>
    </w:rPr>
  </w:style>
  <w:style w:type="character" w:styleId="af0">
    <w:name w:val="page number"/>
    <w:basedOn w:val="a1"/>
    <w:qFormat/>
    <w:rsid w:val="00E02543"/>
  </w:style>
  <w:style w:type="character" w:styleId="af1">
    <w:name w:val="FollowedHyperlink"/>
    <w:basedOn w:val="a1"/>
    <w:qFormat/>
    <w:rsid w:val="00E02543"/>
    <w:rPr>
      <w:color w:val="800080"/>
      <w:u w:val="single"/>
    </w:rPr>
  </w:style>
  <w:style w:type="character" w:styleId="af2">
    <w:name w:val="Emphasis"/>
    <w:basedOn w:val="a1"/>
    <w:qFormat/>
    <w:rsid w:val="00E02543"/>
    <w:rPr>
      <w:color w:val="CC0000"/>
    </w:rPr>
  </w:style>
  <w:style w:type="character" w:styleId="HTML0">
    <w:name w:val="HTML Definition"/>
    <w:basedOn w:val="a1"/>
    <w:qFormat/>
    <w:rsid w:val="00E02543"/>
  </w:style>
  <w:style w:type="character" w:styleId="HTML1">
    <w:name w:val="HTML Variable"/>
    <w:basedOn w:val="a1"/>
    <w:qFormat/>
    <w:rsid w:val="00E02543"/>
  </w:style>
  <w:style w:type="character" w:styleId="af3">
    <w:name w:val="Hyperlink"/>
    <w:basedOn w:val="a1"/>
    <w:qFormat/>
    <w:rsid w:val="00E02543"/>
    <w:rPr>
      <w:color w:val="0000FF"/>
      <w:u w:val="single"/>
    </w:rPr>
  </w:style>
  <w:style w:type="character" w:styleId="HTML2">
    <w:name w:val="HTML Code"/>
    <w:basedOn w:val="a1"/>
    <w:qFormat/>
    <w:rsid w:val="00E02543"/>
    <w:rPr>
      <w:rFonts w:ascii="Courier New" w:hAnsi="Courier New"/>
      <w:sz w:val="20"/>
    </w:rPr>
  </w:style>
  <w:style w:type="character" w:styleId="af4">
    <w:name w:val="annotation reference"/>
    <w:basedOn w:val="a1"/>
    <w:semiHidden/>
    <w:qFormat/>
    <w:rsid w:val="00E02543"/>
    <w:rPr>
      <w:sz w:val="21"/>
      <w:szCs w:val="21"/>
    </w:rPr>
  </w:style>
  <w:style w:type="character" w:styleId="HTML3">
    <w:name w:val="HTML Cite"/>
    <w:basedOn w:val="a1"/>
    <w:qFormat/>
    <w:rsid w:val="00E02543"/>
  </w:style>
  <w:style w:type="character" w:styleId="HTML4">
    <w:name w:val="HTML Keyboard"/>
    <w:basedOn w:val="a1"/>
    <w:qFormat/>
    <w:rsid w:val="00E02543"/>
    <w:rPr>
      <w:rFonts w:ascii="monospace" w:eastAsia="monospace" w:hAnsi="monospace" w:cs="monospace" w:hint="default"/>
      <w:sz w:val="21"/>
      <w:szCs w:val="21"/>
    </w:rPr>
  </w:style>
  <w:style w:type="character" w:styleId="HTML5">
    <w:name w:val="HTML Sample"/>
    <w:basedOn w:val="a1"/>
    <w:qFormat/>
    <w:rsid w:val="00E02543"/>
    <w:rPr>
      <w:rFonts w:ascii="monospace" w:eastAsia="monospace" w:hAnsi="monospace" w:cs="monospace" w:hint="default"/>
      <w:sz w:val="21"/>
      <w:szCs w:val="21"/>
    </w:rPr>
  </w:style>
  <w:style w:type="character" w:customStyle="1" w:styleId="2Char0">
    <w:name w:val="标准2 Char"/>
    <w:basedOn w:val="a1"/>
    <w:link w:val="2"/>
    <w:qFormat/>
    <w:rsid w:val="00E02543"/>
    <w:rPr>
      <w:rFonts w:ascii="黑体" w:eastAsia="宋体"/>
      <w:bCs/>
      <w:kern w:val="2"/>
      <w:sz w:val="21"/>
      <w:szCs w:val="28"/>
      <w:lang w:val="en-US" w:eastAsia="zh-CN" w:bidi="ar-SA"/>
    </w:rPr>
  </w:style>
  <w:style w:type="paragraph" w:customStyle="1" w:styleId="2">
    <w:name w:val="标准2"/>
    <w:basedOn w:val="3"/>
    <w:link w:val="2Char0"/>
    <w:qFormat/>
    <w:rsid w:val="00E02543"/>
    <w:pPr>
      <w:keepNext w:val="0"/>
      <w:keepLines w:val="0"/>
      <w:numPr>
        <w:ilvl w:val="2"/>
        <w:numId w:val="1"/>
      </w:numPr>
      <w:spacing w:before="0" w:after="0" w:line="400" w:lineRule="exact"/>
      <w:ind w:left="0" w:firstLine="0"/>
      <w:jc w:val="left"/>
    </w:pPr>
    <w:rPr>
      <w:rFonts w:ascii="黑体"/>
      <w:b w:val="0"/>
      <w:sz w:val="21"/>
      <w:szCs w:val="28"/>
    </w:rPr>
  </w:style>
  <w:style w:type="character" w:customStyle="1" w:styleId="newp91">
    <w:name w:val="newp91"/>
    <w:basedOn w:val="a1"/>
    <w:qFormat/>
    <w:rsid w:val="00E02543"/>
    <w:rPr>
      <w:sz w:val="18"/>
      <w:szCs w:val="18"/>
    </w:rPr>
  </w:style>
  <w:style w:type="character" w:customStyle="1" w:styleId="Char4">
    <w:name w:val="段 Char"/>
    <w:basedOn w:val="a1"/>
    <w:link w:val="af5"/>
    <w:qFormat/>
    <w:rsid w:val="00E02543"/>
    <w:rPr>
      <w:rFonts w:ascii="宋体"/>
      <w:sz w:val="21"/>
      <w:lang w:val="en-US" w:eastAsia="zh-CN" w:bidi="ar-SA"/>
    </w:rPr>
  </w:style>
  <w:style w:type="paragraph" w:customStyle="1" w:styleId="af5">
    <w:name w:val="段"/>
    <w:link w:val="Char4"/>
    <w:qFormat/>
    <w:rsid w:val="00E02543"/>
    <w:pPr>
      <w:autoSpaceDE w:val="0"/>
      <w:autoSpaceDN w:val="0"/>
      <w:ind w:firstLineChars="200" w:firstLine="200"/>
      <w:jc w:val="both"/>
    </w:pPr>
    <w:rPr>
      <w:rFonts w:ascii="宋体"/>
      <w:sz w:val="21"/>
    </w:rPr>
  </w:style>
  <w:style w:type="character" w:customStyle="1" w:styleId="trans">
    <w:name w:val="trans"/>
    <w:basedOn w:val="a1"/>
    <w:qFormat/>
    <w:rsid w:val="00E02543"/>
  </w:style>
  <w:style w:type="character" w:customStyle="1" w:styleId="Char1">
    <w:name w:val="批注框文本 Char"/>
    <w:basedOn w:val="a1"/>
    <w:link w:val="a9"/>
    <w:semiHidden/>
    <w:qFormat/>
    <w:rsid w:val="00E02543"/>
    <w:rPr>
      <w:rFonts w:eastAsia="宋体"/>
      <w:kern w:val="2"/>
      <w:sz w:val="18"/>
      <w:szCs w:val="18"/>
      <w:lang w:val="en-US" w:eastAsia="zh-CN" w:bidi="ar-SA"/>
    </w:rPr>
  </w:style>
  <w:style w:type="character" w:customStyle="1" w:styleId="webdict">
    <w:name w:val="webdict"/>
    <w:basedOn w:val="a1"/>
    <w:qFormat/>
    <w:rsid w:val="00E02543"/>
  </w:style>
  <w:style w:type="character" w:customStyle="1" w:styleId="3CharCharChar">
    <w:name w:val="标题3 Char Char Char"/>
    <w:basedOn w:val="a1"/>
    <w:link w:val="3CharChar"/>
    <w:qFormat/>
    <w:locked/>
    <w:rsid w:val="00E02543"/>
    <w:rPr>
      <w:rFonts w:ascii="黑体" w:eastAsia="黑体" w:cs="黑体"/>
      <w:kern w:val="2"/>
      <w:sz w:val="28"/>
      <w:szCs w:val="28"/>
      <w:lang w:val="en-US" w:eastAsia="zh-CN"/>
    </w:rPr>
  </w:style>
  <w:style w:type="paragraph" w:customStyle="1" w:styleId="3CharChar">
    <w:name w:val="标题3 Char Char"/>
    <w:basedOn w:val="3"/>
    <w:link w:val="3CharCharChar"/>
    <w:qFormat/>
    <w:rsid w:val="00E02543"/>
    <w:pPr>
      <w:keepNext w:val="0"/>
      <w:keepLines w:val="0"/>
      <w:pageBreakBefore/>
      <w:adjustRightInd w:val="0"/>
      <w:snapToGrid w:val="0"/>
      <w:spacing w:beforeLines="200" w:afterLines="50" w:line="420" w:lineRule="atLeast"/>
      <w:jc w:val="left"/>
      <w:outlineLvl w:val="0"/>
    </w:pPr>
    <w:rPr>
      <w:rFonts w:ascii="黑体" w:eastAsia="黑体" w:cs="黑体"/>
      <w:b w:val="0"/>
      <w:bCs w:val="0"/>
      <w:sz w:val="21"/>
      <w:szCs w:val="21"/>
    </w:rPr>
  </w:style>
  <w:style w:type="character" w:customStyle="1" w:styleId="javascript">
    <w:name w:val="javascript"/>
    <w:basedOn w:val="a1"/>
    <w:qFormat/>
    <w:rsid w:val="00E02543"/>
  </w:style>
  <w:style w:type="character" w:customStyle="1" w:styleId="1Char0">
    <w:name w:val="标准1 Char"/>
    <w:basedOn w:val="a1"/>
    <w:link w:val="1"/>
    <w:qFormat/>
    <w:rsid w:val="00E02543"/>
    <w:rPr>
      <w:rFonts w:ascii="黑体" w:eastAsia="宋体" w:hAnsi="Arial"/>
      <w:b/>
      <w:bCs/>
      <w:kern w:val="2"/>
      <w:sz w:val="21"/>
      <w:szCs w:val="28"/>
      <w:lang w:val="en-US" w:eastAsia="zh-CN" w:bidi="ar-SA"/>
    </w:rPr>
  </w:style>
  <w:style w:type="paragraph" w:customStyle="1" w:styleId="1">
    <w:name w:val="标准1"/>
    <w:basedOn w:val="20"/>
    <w:link w:val="1Char0"/>
    <w:qFormat/>
    <w:rsid w:val="00E02543"/>
    <w:pPr>
      <w:widowControl/>
      <w:numPr>
        <w:ilvl w:val="1"/>
        <w:numId w:val="1"/>
      </w:numPr>
      <w:tabs>
        <w:tab w:val="clear" w:pos="5826"/>
        <w:tab w:val="left" w:pos="0"/>
      </w:tabs>
      <w:adjustRightInd/>
      <w:snapToGrid/>
      <w:spacing w:before="260" w:after="260" w:line="400" w:lineRule="exact"/>
      <w:ind w:left="0" w:firstLine="0"/>
    </w:pPr>
    <w:rPr>
      <w:rFonts w:ascii="黑体" w:hAnsi="Arial" w:cs="Times New Roman"/>
      <w:szCs w:val="28"/>
      <w:lang w:val="en-US"/>
    </w:rPr>
  </w:style>
  <w:style w:type="character" w:customStyle="1" w:styleId="word">
    <w:name w:val="word"/>
    <w:basedOn w:val="a1"/>
    <w:qFormat/>
    <w:rsid w:val="00E02543"/>
  </w:style>
  <w:style w:type="character" w:customStyle="1" w:styleId="apple-converted-space">
    <w:name w:val="apple-converted-space"/>
    <w:basedOn w:val="a1"/>
    <w:qFormat/>
    <w:rsid w:val="00E02543"/>
  </w:style>
  <w:style w:type="character" w:customStyle="1" w:styleId="12">
    <w:name w:val="标题 1 字符"/>
    <w:qFormat/>
    <w:rsid w:val="00E02543"/>
    <w:rPr>
      <w:b/>
      <w:bCs/>
      <w:kern w:val="44"/>
      <w:sz w:val="44"/>
      <w:szCs w:val="44"/>
    </w:rPr>
  </w:style>
  <w:style w:type="character" w:customStyle="1" w:styleId="HTMLChar">
    <w:name w:val="HTML 预设格式 Char"/>
    <w:basedOn w:val="a1"/>
    <w:link w:val="HTML"/>
    <w:qFormat/>
    <w:rsid w:val="00E02543"/>
    <w:rPr>
      <w:rFonts w:ascii="宋体" w:hAnsi="宋体"/>
      <w:kern w:val="2"/>
      <w:sz w:val="24"/>
    </w:rPr>
  </w:style>
  <w:style w:type="paragraph" w:customStyle="1" w:styleId="af6">
    <w:name w:val="规程英文名称（封面）"/>
    <w:basedOn w:val="a7"/>
    <w:qFormat/>
    <w:rsid w:val="00E02543"/>
    <w:pPr>
      <w:widowControl/>
      <w:snapToGrid w:val="0"/>
      <w:spacing w:line="360" w:lineRule="exact"/>
      <w:ind w:leftChars="85" w:left="178"/>
      <w:jc w:val="center"/>
    </w:pPr>
    <w:rPr>
      <w:rFonts w:hAnsi="宋体"/>
      <w:b/>
      <w:bCs/>
      <w:sz w:val="28"/>
      <w:szCs w:val="28"/>
    </w:rPr>
  </w:style>
  <w:style w:type="paragraph" w:customStyle="1" w:styleId="Char6">
    <w:name w:val="Char6"/>
    <w:basedOn w:val="a0"/>
    <w:qFormat/>
    <w:rsid w:val="00E02543"/>
    <w:pPr>
      <w:widowControl/>
      <w:spacing w:after="160" w:line="240" w:lineRule="exact"/>
      <w:jc w:val="left"/>
    </w:pPr>
    <w:rPr>
      <w:rFonts w:ascii="Verdana" w:eastAsia="仿宋_GB2312" w:hAnsi="Verdana" w:cs="Verdana"/>
      <w:kern w:val="0"/>
      <w:sz w:val="24"/>
      <w:szCs w:val="24"/>
      <w:lang w:eastAsia="en-US"/>
    </w:rPr>
  </w:style>
  <w:style w:type="paragraph" w:customStyle="1" w:styleId="Char10">
    <w:name w:val="Char10"/>
    <w:basedOn w:val="a0"/>
    <w:qFormat/>
    <w:rsid w:val="00E02543"/>
    <w:pPr>
      <w:widowControl/>
      <w:spacing w:after="160" w:line="240" w:lineRule="exact"/>
      <w:jc w:val="left"/>
    </w:pPr>
    <w:rPr>
      <w:rFonts w:ascii="Verdana" w:eastAsia="仿宋_GB2312" w:hAnsi="Verdana" w:cs="Verdana"/>
      <w:kern w:val="0"/>
      <w:sz w:val="24"/>
      <w:szCs w:val="24"/>
      <w:lang w:eastAsia="en-US"/>
    </w:rPr>
  </w:style>
  <w:style w:type="paragraph" w:customStyle="1" w:styleId="50">
    <w:name w:val="表头  宋体5加黑 居中"/>
    <w:basedOn w:val="a6"/>
    <w:qFormat/>
    <w:rsid w:val="00E02543"/>
    <w:pPr>
      <w:framePr w:hSpace="180" w:wrap="around" w:vAnchor="text" w:hAnchor="margin" w:y="50"/>
      <w:adjustRightInd w:val="0"/>
      <w:snapToGrid w:val="0"/>
      <w:spacing w:after="0"/>
      <w:ind w:leftChars="-3" w:left="-6" w:firstLine="23"/>
      <w:jc w:val="center"/>
    </w:pPr>
    <w:rPr>
      <w:rFonts w:ascii="Arial" w:eastAsia="黑体" w:hAnsi="Arial" w:cs="Arial"/>
      <w:b/>
      <w:bCs/>
      <w:sz w:val="18"/>
      <w:szCs w:val="18"/>
    </w:rPr>
  </w:style>
  <w:style w:type="paragraph" w:customStyle="1" w:styleId="Char30">
    <w:name w:val="Char3"/>
    <w:basedOn w:val="a0"/>
    <w:qFormat/>
    <w:rsid w:val="00E02543"/>
    <w:pPr>
      <w:widowControl/>
      <w:spacing w:after="160" w:line="240" w:lineRule="exact"/>
      <w:jc w:val="left"/>
    </w:pPr>
    <w:rPr>
      <w:rFonts w:ascii="Verdana" w:eastAsia="仿宋_GB2312" w:hAnsi="Verdana" w:cs="Verdana"/>
      <w:kern w:val="0"/>
      <w:sz w:val="24"/>
      <w:szCs w:val="24"/>
      <w:lang w:eastAsia="en-US"/>
    </w:rPr>
  </w:style>
  <w:style w:type="paragraph" w:customStyle="1" w:styleId="reader-word-layerreader-word-s3-1">
    <w:name w:val="reader-word-layer reader-word-s3-1"/>
    <w:basedOn w:val="a0"/>
    <w:qFormat/>
    <w:rsid w:val="00E02543"/>
    <w:pPr>
      <w:widowControl/>
      <w:spacing w:before="100" w:beforeAutospacing="1" w:after="100" w:afterAutospacing="1"/>
      <w:jc w:val="left"/>
    </w:pPr>
    <w:rPr>
      <w:rFonts w:ascii="宋体" w:hAnsi="宋体" w:cs="宋体"/>
      <w:kern w:val="0"/>
      <w:sz w:val="24"/>
      <w:szCs w:val="24"/>
    </w:rPr>
  </w:style>
  <w:style w:type="paragraph" w:styleId="af7">
    <w:name w:val="No Spacing"/>
    <w:qFormat/>
    <w:rsid w:val="00E02543"/>
    <w:pPr>
      <w:widowControl w:val="0"/>
      <w:spacing w:line="360" w:lineRule="auto"/>
      <w:ind w:firstLineChars="200" w:firstLine="200"/>
      <w:jc w:val="both"/>
    </w:pPr>
    <w:rPr>
      <w:rFonts w:ascii="Calibri" w:eastAsia="仿宋_GB2312" w:hAnsi="Calibri"/>
      <w:kern w:val="2"/>
      <w:sz w:val="21"/>
      <w:szCs w:val="22"/>
    </w:rPr>
  </w:style>
  <w:style w:type="paragraph" w:customStyle="1" w:styleId="reader-word-layerreader-word-s4-3">
    <w:name w:val="reader-word-layer reader-word-s4-3"/>
    <w:basedOn w:val="a0"/>
    <w:qFormat/>
    <w:rsid w:val="00E02543"/>
    <w:pPr>
      <w:widowControl/>
      <w:spacing w:before="100" w:beforeAutospacing="1" w:after="100" w:afterAutospacing="1"/>
      <w:jc w:val="left"/>
    </w:pPr>
    <w:rPr>
      <w:rFonts w:ascii="宋体" w:hAnsi="宋体" w:cs="宋体"/>
      <w:kern w:val="0"/>
      <w:sz w:val="24"/>
      <w:szCs w:val="24"/>
    </w:rPr>
  </w:style>
  <w:style w:type="paragraph" w:customStyle="1" w:styleId="Char40">
    <w:name w:val="Char4"/>
    <w:basedOn w:val="a0"/>
    <w:qFormat/>
    <w:rsid w:val="00E02543"/>
    <w:pPr>
      <w:widowControl/>
      <w:spacing w:after="160" w:line="240" w:lineRule="exact"/>
      <w:jc w:val="left"/>
    </w:pPr>
    <w:rPr>
      <w:rFonts w:ascii="Verdana" w:eastAsia="仿宋_GB2312" w:hAnsi="Verdana" w:cs="Verdana"/>
      <w:kern w:val="0"/>
      <w:sz w:val="24"/>
      <w:szCs w:val="24"/>
      <w:lang w:eastAsia="en-US"/>
    </w:rPr>
  </w:style>
  <w:style w:type="paragraph" w:customStyle="1" w:styleId="reader-word-layerreader-word-s3-2">
    <w:name w:val="reader-word-layer reader-word-s3-2"/>
    <w:basedOn w:val="a0"/>
    <w:qFormat/>
    <w:rsid w:val="00E02543"/>
    <w:pPr>
      <w:widowControl/>
      <w:spacing w:before="100" w:beforeAutospacing="1" w:after="100" w:afterAutospacing="1"/>
      <w:jc w:val="left"/>
    </w:pPr>
    <w:rPr>
      <w:rFonts w:ascii="宋体" w:hAnsi="宋体" w:cs="宋体"/>
      <w:kern w:val="0"/>
      <w:sz w:val="24"/>
      <w:szCs w:val="24"/>
    </w:rPr>
  </w:style>
  <w:style w:type="paragraph" w:customStyle="1" w:styleId="Char8">
    <w:name w:val="Char8"/>
    <w:basedOn w:val="a0"/>
    <w:qFormat/>
    <w:rsid w:val="00E02543"/>
    <w:pPr>
      <w:widowControl/>
      <w:spacing w:after="160" w:line="240" w:lineRule="exact"/>
      <w:jc w:val="left"/>
    </w:pPr>
    <w:rPr>
      <w:rFonts w:ascii="Verdana" w:eastAsia="仿宋_GB2312" w:hAnsi="Verdana" w:cs="Verdana"/>
      <w:kern w:val="0"/>
      <w:sz w:val="24"/>
      <w:szCs w:val="24"/>
      <w:lang w:eastAsia="en-US"/>
    </w:rPr>
  </w:style>
  <w:style w:type="paragraph" w:customStyle="1" w:styleId="Char11">
    <w:name w:val="Char1"/>
    <w:basedOn w:val="a0"/>
    <w:qFormat/>
    <w:rsid w:val="00E02543"/>
    <w:pPr>
      <w:widowControl/>
      <w:spacing w:after="160" w:line="240" w:lineRule="exact"/>
      <w:jc w:val="left"/>
    </w:pPr>
    <w:rPr>
      <w:rFonts w:ascii="Verdana" w:eastAsia="仿宋_GB2312" w:hAnsi="Verdana" w:cs="Verdana"/>
      <w:kern w:val="0"/>
      <w:sz w:val="24"/>
      <w:szCs w:val="24"/>
      <w:lang w:eastAsia="en-US"/>
    </w:rPr>
  </w:style>
  <w:style w:type="paragraph" w:customStyle="1" w:styleId="Char5">
    <w:name w:val="Char"/>
    <w:basedOn w:val="a0"/>
    <w:qFormat/>
    <w:rsid w:val="00E02543"/>
    <w:pPr>
      <w:widowControl/>
      <w:spacing w:after="160" w:line="240" w:lineRule="exact"/>
      <w:jc w:val="left"/>
    </w:pPr>
    <w:rPr>
      <w:rFonts w:ascii="Verdana" w:eastAsia="仿宋_GB2312" w:hAnsi="Verdana" w:cs="Verdana"/>
      <w:kern w:val="0"/>
      <w:sz w:val="24"/>
      <w:szCs w:val="24"/>
      <w:lang w:eastAsia="en-US"/>
    </w:rPr>
  </w:style>
  <w:style w:type="paragraph" w:customStyle="1" w:styleId="a">
    <w:name w:val="标准"/>
    <w:basedOn w:val="10"/>
    <w:qFormat/>
    <w:rsid w:val="00E02543"/>
    <w:pPr>
      <w:numPr>
        <w:numId w:val="1"/>
      </w:numPr>
      <w:spacing w:before="320" w:after="320" w:line="400" w:lineRule="exact"/>
      <w:jc w:val="center"/>
    </w:pPr>
    <w:rPr>
      <w:rFonts w:ascii="黑体"/>
      <w:sz w:val="24"/>
      <w:szCs w:val="28"/>
    </w:rPr>
  </w:style>
  <w:style w:type="paragraph" w:customStyle="1" w:styleId="Char50">
    <w:name w:val="Char5"/>
    <w:basedOn w:val="a0"/>
    <w:qFormat/>
    <w:rsid w:val="00E02543"/>
    <w:pPr>
      <w:widowControl/>
      <w:spacing w:after="160" w:line="240" w:lineRule="exact"/>
      <w:jc w:val="left"/>
    </w:pPr>
    <w:rPr>
      <w:rFonts w:ascii="Verdana" w:eastAsia="仿宋_GB2312" w:hAnsi="Verdana" w:cs="Verdana"/>
      <w:kern w:val="0"/>
      <w:sz w:val="24"/>
      <w:szCs w:val="24"/>
      <w:lang w:eastAsia="en-US"/>
    </w:rPr>
  </w:style>
  <w:style w:type="paragraph" w:customStyle="1" w:styleId="reader-word-layerreader-word-s4-1">
    <w:name w:val="reader-word-layer reader-word-s4-1"/>
    <w:basedOn w:val="a0"/>
    <w:qFormat/>
    <w:rsid w:val="00E02543"/>
    <w:pPr>
      <w:widowControl/>
      <w:spacing w:before="100" w:beforeAutospacing="1" w:after="100" w:afterAutospacing="1"/>
      <w:jc w:val="left"/>
    </w:pPr>
    <w:rPr>
      <w:rFonts w:ascii="宋体" w:hAnsi="宋体" w:cs="宋体"/>
      <w:kern w:val="0"/>
      <w:sz w:val="24"/>
      <w:szCs w:val="24"/>
    </w:rPr>
  </w:style>
  <w:style w:type="paragraph" w:customStyle="1" w:styleId="Char20">
    <w:name w:val="Char2"/>
    <w:basedOn w:val="a0"/>
    <w:qFormat/>
    <w:rsid w:val="00E02543"/>
    <w:pPr>
      <w:widowControl/>
      <w:spacing w:after="160" w:line="240" w:lineRule="exact"/>
      <w:jc w:val="left"/>
    </w:pPr>
    <w:rPr>
      <w:rFonts w:ascii="Verdana" w:eastAsia="仿宋_GB2312" w:hAnsi="Verdana" w:cs="Verdana"/>
      <w:kern w:val="0"/>
      <w:sz w:val="24"/>
      <w:szCs w:val="24"/>
      <w:lang w:eastAsia="en-US"/>
    </w:rPr>
  </w:style>
  <w:style w:type="paragraph" w:customStyle="1" w:styleId="Char7">
    <w:name w:val="Char7"/>
    <w:basedOn w:val="a0"/>
    <w:qFormat/>
    <w:rsid w:val="00E02543"/>
    <w:pPr>
      <w:widowControl/>
      <w:spacing w:after="160" w:line="240" w:lineRule="exact"/>
      <w:jc w:val="left"/>
    </w:pPr>
    <w:rPr>
      <w:rFonts w:ascii="Verdana" w:eastAsia="仿宋_GB2312" w:hAnsi="Verdana" w:cs="Verdana"/>
      <w:kern w:val="0"/>
      <w:sz w:val="24"/>
      <w:szCs w:val="24"/>
      <w:lang w:eastAsia="en-US"/>
    </w:rPr>
  </w:style>
  <w:style w:type="paragraph" w:customStyle="1" w:styleId="Web">
    <w:name w:val="普通 (Web)"/>
    <w:basedOn w:val="a0"/>
    <w:next w:val="a0"/>
    <w:uiPriority w:val="99"/>
    <w:qFormat/>
    <w:rsid w:val="00E02543"/>
    <w:pPr>
      <w:autoSpaceDE w:val="0"/>
      <w:autoSpaceDN w:val="0"/>
      <w:adjustRightInd w:val="0"/>
      <w:jc w:val="left"/>
    </w:pPr>
    <w:rPr>
      <w:rFonts w:ascii="..ì.+ 2" w:eastAsia="..ì.+ 2"/>
      <w:kern w:val="0"/>
      <w:sz w:val="24"/>
      <w:szCs w:val="24"/>
    </w:rPr>
  </w:style>
  <w:style w:type="paragraph" w:customStyle="1" w:styleId="Char9">
    <w:name w:val="Char9"/>
    <w:basedOn w:val="a0"/>
    <w:qFormat/>
    <w:rsid w:val="00E02543"/>
    <w:pPr>
      <w:tabs>
        <w:tab w:val="left" w:pos="360"/>
      </w:tabs>
      <w:spacing w:line="360" w:lineRule="auto"/>
    </w:pPr>
    <w:rPr>
      <w:sz w:val="24"/>
      <w:szCs w:val="24"/>
    </w:rPr>
  </w:style>
  <w:style w:type="paragraph" w:customStyle="1" w:styleId="af8">
    <w:name w:val="样式 正文文本 + 居中"/>
    <w:basedOn w:val="a6"/>
    <w:qFormat/>
    <w:rsid w:val="00E02543"/>
    <w:pPr>
      <w:adjustRightInd w:val="0"/>
      <w:snapToGrid w:val="0"/>
      <w:spacing w:after="0" w:line="300" w:lineRule="auto"/>
      <w:ind w:leftChars="-3" w:left="-6" w:firstLine="23"/>
      <w:jc w:val="center"/>
    </w:pPr>
    <w:rPr>
      <w:rFonts w:ascii="宋体" w:hAnsi="宋体" w:cs="宋体"/>
      <w:color w:val="000000"/>
      <w:sz w:val="18"/>
      <w:szCs w:val="18"/>
    </w:rPr>
  </w:style>
  <w:style w:type="paragraph" w:customStyle="1" w:styleId="af9">
    <w:name w:val="正文表标题"/>
    <w:next w:val="af5"/>
    <w:qFormat/>
    <w:rsid w:val="00E02543"/>
    <w:pPr>
      <w:jc w:val="center"/>
    </w:pPr>
    <w:rPr>
      <w:rFonts w:ascii="黑体" w:eastAsia="黑体"/>
      <w:sz w:val="21"/>
    </w:rPr>
  </w:style>
  <w:style w:type="paragraph" w:customStyle="1" w:styleId="Default">
    <w:name w:val="Default"/>
    <w:qFormat/>
    <w:rsid w:val="00E02543"/>
    <w:pPr>
      <w:widowControl w:val="0"/>
      <w:autoSpaceDE w:val="0"/>
      <w:autoSpaceDN w:val="0"/>
      <w:adjustRightInd w:val="0"/>
    </w:pPr>
    <w:rPr>
      <w:rFonts w:ascii="宋体" w:cs="宋体"/>
      <w:color w:val="000000"/>
      <w:sz w:val="24"/>
      <w:szCs w:val="24"/>
    </w:rPr>
  </w:style>
  <w:style w:type="character" w:customStyle="1" w:styleId="Char">
    <w:name w:val="纯文本 Char"/>
    <w:link w:val="a7"/>
    <w:qFormat/>
    <w:locked/>
    <w:rsid w:val="00E02543"/>
    <w:rPr>
      <w:rFonts w:ascii="宋体" w:hAnsi="Courier New" w:cs="宋体"/>
      <w:kern w:val="2"/>
      <w:sz w:val="21"/>
      <w:szCs w:val="21"/>
    </w:rPr>
  </w:style>
  <w:style w:type="character" w:customStyle="1" w:styleId="datetime24">
    <w:name w:val="datetime24"/>
    <w:basedOn w:val="a1"/>
    <w:qFormat/>
    <w:rsid w:val="00E02543"/>
    <w:rPr>
      <w:color w:val="808080"/>
      <w:sz w:val="21"/>
      <w:szCs w:val="21"/>
    </w:rPr>
  </w:style>
  <w:style w:type="character" w:customStyle="1" w:styleId="keyword-span-wrap">
    <w:name w:val="keyword-span-wrap"/>
    <w:basedOn w:val="a1"/>
    <w:qFormat/>
    <w:rsid w:val="00E02543"/>
    <w:rPr>
      <w:color w:val="19A97B"/>
    </w:rPr>
  </w:style>
  <w:style w:type="character" w:customStyle="1" w:styleId="Char0">
    <w:name w:val="日期 Char"/>
    <w:link w:val="a8"/>
    <w:qFormat/>
    <w:rsid w:val="00E02543"/>
    <w:rPr>
      <w:kern w:val="2"/>
      <w:sz w:val="24"/>
      <w:szCs w:val="24"/>
    </w:rPr>
  </w:style>
  <w:style w:type="character" w:customStyle="1" w:styleId="Char2">
    <w:name w:val="页脚 Char"/>
    <w:link w:val="aa"/>
    <w:uiPriority w:val="99"/>
    <w:qFormat/>
    <w:rsid w:val="00E02543"/>
    <w:rPr>
      <w:kern w:val="2"/>
      <w:sz w:val="18"/>
      <w:szCs w:val="18"/>
    </w:rPr>
  </w:style>
  <w:style w:type="character" w:customStyle="1" w:styleId="cldhimg">
    <w:name w:val="cldh_img"/>
    <w:basedOn w:val="a1"/>
    <w:qFormat/>
    <w:rsid w:val="00E02543"/>
  </w:style>
  <w:style w:type="character" w:customStyle="1" w:styleId="cldhimg1">
    <w:name w:val="cldh_img1"/>
    <w:basedOn w:val="a1"/>
    <w:qFormat/>
    <w:rsid w:val="00E02543"/>
  </w:style>
  <w:style w:type="character" w:customStyle="1" w:styleId="datetime25">
    <w:name w:val="datetime25"/>
    <w:basedOn w:val="a1"/>
    <w:qFormat/>
    <w:rsid w:val="00E02543"/>
  </w:style>
  <w:style w:type="character" w:customStyle="1" w:styleId="fontstrikethrough">
    <w:name w:val="fontstrikethrough"/>
    <w:basedOn w:val="a1"/>
    <w:qFormat/>
    <w:rsid w:val="00E02543"/>
    <w:rPr>
      <w:strike/>
    </w:rPr>
  </w:style>
  <w:style w:type="character" w:customStyle="1" w:styleId="fontborder">
    <w:name w:val="fontborder"/>
    <w:basedOn w:val="a1"/>
    <w:qFormat/>
    <w:rsid w:val="00E02543"/>
    <w:rPr>
      <w:bdr w:val="single" w:sz="6" w:space="0" w:color="000000"/>
    </w:rPr>
  </w:style>
  <w:style w:type="character" w:customStyle="1" w:styleId="Char3">
    <w:name w:val="页眉 Char"/>
    <w:link w:val="ab"/>
    <w:qFormat/>
    <w:rsid w:val="00E02543"/>
    <w:rPr>
      <w:kern w:val="2"/>
      <w:sz w:val="18"/>
      <w:szCs w:val="18"/>
    </w:rPr>
  </w:style>
  <w:style w:type="character" w:customStyle="1" w:styleId="datetime28">
    <w:name w:val="datetime28"/>
    <w:basedOn w:val="a1"/>
    <w:qFormat/>
    <w:rsid w:val="00E02543"/>
  </w:style>
  <w:style w:type="character" w:customStyle="1" w:styleId="datetime26">
    <w:name w:val="datetime26"/>
    <w:basedOn w:val="a1"/>
    <w:qFormat/>
    <w:rsid w:val="00E02543"/>
  </w:style>
  <w:style w:type="character" w:customStyle="1" w:styleId="datetime27">
    <w:name w:val="datetime27"/>
    <w:basedOn w:val="a1"/>
    <w:qFormat/>
    <w:rsid w:val="00E02543"/>
    <w:rPr>
      <w:color w:val="808080"/>
      <w:sz w:val="21"/>
      <w:szCs w:val="21"/>
    </w:rPr>
  </w:style>
  <w:style w:type="paragraph" w:styleId="afa">
    <w:name w:val="List Paragraph"/>
    <w:basedOn w:val="a0"/>
    <w:uiPriority w:val="99"/>
    <w:qFormat/>
    <w:rsid w:val="00E02543"/>
    <w:pPr>
      <w:ind w:firstLineChars="200" w:firstLine="420"/>
    </w:pPr>
  </w:style>
  <w:style w:type="character" w:customStyle="1" w:styleId="1Char">
    <w:name w:val="标题 1 Char"/>
    <w:link w:val="10"/>
    <w:uiPriority w:val="9"/>
    <w:qFormat/>
    <w:rsid w:val="00E02543"/>
    <w:rPr>
      <w:b/>
      <w:bCs/>
      <w:kern w:val="44"/>
      <w:sz w:val="44"/>
      <w:szCs w:val="44"/>
    </w:rPr>
  </w:style>
  <w:style w:type="character" w:customStyle="1" w:styleId="2Char">
    <w:name w:val="标题 2 Char"/>
    <w:basedOn w:val="a1"/>
    <w:link w:val="20"/>
    <w:uiPriority w:val="99"/>
    <w:qFormat/>
    <w:rsid w:val="00E02543"/>
    <w:rPr>
      <w:rFonts w:ascii="宋体" w:hAnsi="宋体" w:cs="Arial"/>
      <w:b/>
      <w:bCs/>
      <w:lang w:val="zh-CN"/>
    </w:rPr>
  </w:style>
  <w:style w:type="character" w:customStyle="1" w:styleId="3Char">
    <w:name w:val="标题 3 Char"/>
    <w:basedOn w:val="a1"/>
    <w:link w:val="3"/>
    <w:rsid w:val="00D14F3F"/>
    <w:rPr>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6739E1-7FF8-49B5-88E6-64833F2B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4302</Words>
  <Characters>24523</Characters>
  <Application>Microsoft Office Word</Application>
  <DocSecurity>0</DocSecurity>
  <Lines>204</Lines>
  <Paragraphs>57</Paragraphs>
  <ScaleCrop>false</ScaleCrop>
  <Company>Microsoft</Company>
  <LinksUpToDate>false</LinksUpToDate>
  <CharactersWithSpaces>28768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黄峰</cp:lastModifiedBy>
  <cp:revision>4</cp:revision>
  <cp:lastPrinted>2018-03-14T08:08:00Z</cp:lastPrinted>
  <dcterms:created xsi:type="dcterms:W3CDTF">2019-01-11T03:11:00Z</dcterms:created>
  <dcterms:modified xsi:type="dcterms:W3CDTF">2019-01-11T03:14:00Z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